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5A" w:rsidRDefault="00C0625A">
      <w:pPr>
        <w:rPr>
          <w:b/>
          <w:sz w:val="22"/>
          <w:szCs w:val="22"/>
        </w:rPr>
      </w:pPr>
    </w:p>
    <w:p w:rsidR="00C0625A" w:rsidRPr="00A039A9" w:rsidRDefault="00C0625A" w:rsidP="00075151">
      <w:pPr>
        <w:jc w:val="center"/>
        <w:rPr>
          <w:b/>
          <w:sz w:val="22"/>
          <w:szCs w:val="22"/>
        </w:rPr>
      </w:pPr>
      <w:r w:rsidRPr="00A039A9">
        <w:rPr>
          <w:b/>
          <w:sz w:val="22"/>
          <w:szCs w:val="22"/>
        </w:rPr>
        <w:t>ANEXO II - DECLARAÇÃO DE HABILITAÇÃO PARA CREDENCIAMENTO</w:t>
      </w:r>
    </w:p>
    <w:p w:rsidR="00C0625A" w:rsidRPr="00A039A9" w:rsidRDefault="00C0625A" w:rsidP="0006350A">
      <w:pPr>
        <w:jc w:val="center"/>
        <w:rPr>
          <w:b/>
          <w:sz w:val="22"/>
          <w:szCs w:val="22"/>
        </w:rPr>
      </w:pPr>
    </w:p>
    <w:p w:rsidR="00C0625A" w:rsidRPr="008F567C" w:rsidRDefault="00C0625A" w:rsidP="0006350A">
      <w:pPr>
        <w:jc w:val="center"/>
        <w:rPr>
          <w:sz w:val="22"/>
          <w:szCs w:val="22"/>
        </w:rPr>
      </w:pPr>
      <w:r w:rsidRPr="00A039A9">
        <w:rPr>
          <w:b/>
          <w:sz w:val="22"/>
          <w:szCs w:val="22"/>
        </w:rPr>
        <w:t xml:space="preserve">Processo Licitatório </w:t>
      </w:r>
      <w:r w:rsidRPr="008F567C">
        <w:rPr>
          <w:b/>
          <w:sz w:val="22"/>
          <w:szCs w:val="22"/>
        </w:rPr>
        <w:t>nº 003/2016</w:t>
      </w:r>
    </w:p>
    <w:p w:rsidR="00C0625A" w:rsidRPr="008F567C" w:rsidRDefault="00C0625A" w:rsidP="0006350A">
      <w:pPr>
        <w:spacing w:line="360" w:lineRule="auto"/>
        <w:jc w:val="center"/>
        <w:rPr>
          <w:sz w:val="22"/>
          <w:szCs w:val="22"/>
        </w:rPr>
      </w:pPr>
      <w:r w:rsidRPr="008F567C">
        <w:rPr>
          <w:b/>
          <w:sz w:val="22"/>
          <w:szCs w:val="22"/>
        </w:rPr>
        <w:t>Pregão nº 003/2016</w:t>
      </w:r>
    </w:p>
    <w:p w:rsidR="00C0625A" w:rsidRPr="008F567C" w:rsidRDefault="00C0625A" w:rsidP="00075151">
      <w:pPr>
        <w:pStyle w:val="Ttulo7"/>
        <w:rPr>
          <w:sz w:val="22"/>
          <w:szCs w:val="22"/>
        </w:rPr>
      </w:pPr>
    </w:p>
    <w:p w:rsidR="00C0625A" w:rsidRPr="00A039A9" w:rsidRDefault="00C0625A" w:rsidP="00075151">
      <w:pPr>
        <w:rPr>
          <w:sz w:val="22"/>
          <w:szCs w:val="22"/>
        </w:rPr>
      </w:pPr>
    </w:p>
    <w:p w:rsidR="00C0625A" w:rsidRPr="00A039A9" w:rsidRDefault="00C0625A" w:rsidP="00075151">
      <w:pPr>
        <w:rPr>
          <w:sz w:val="22"/>
          <w:szCs w:val="22"/>
        </w:rPr>
      </w:pPr>
    </w:p>
    <w:p w:rsidR="00C0625A" w:rsidRPr="00A039A9" w:rsidRDefault="00C0625A" w:rsidP="00075151">
      <w:pPr>
        <w:rPr>
          <w:sz w:val="22"/>
          <w:szCs w:val="22"/>
        </w:rPr>
      </w:pPr>
    </w:p>
    <w:p w:rsidR="00C0625A" w:rsidRPr="00A039A9" w:rsidRDefault="00C0625A" w:rsidP="00075151">
      <w:pPr>
        <w:jc w:val="center"/>
        <w:rPr>
          <w:sz w:val="22"/>
          <w:szCs w:val="22"/>
        </w:rPr>
      </w:pPr>
      <w:r w:rsidRPr="00A039A9">
        <w:rPr>
          <w:sz w:val="22"/>
          <w:szCs w:val="22"/>
        </w:rPr>
        <w:t>DECLARAÇÃO DE HABILITAÇÃO PARA CREDENCIAMENTO</w:t>
      </w:r>
    </w:p>
    <w:p w:rsidR="00C0625A" w:rsidRPr="00A039A9" w:rsidRDefault="00C0625A" w:rsidP="00075151">
      <w:pPr>
        <w:rPr>
          <w:sz w:val="22"/>
          <w:szCs w:val="22"/>
        </w:rPr>
      </w:pPr>
    </w:p>
    <w:p w:rsidR="00C0625A" w:rsidRPr="00A039A9" w:rsidRDefault="00C0625A" w:rsidP="00075151">
      <w:pPr>
        <w:rPr>
          <w:sz w:val="22"/>
          <w:szCs w:val="22"/>
        </w:rPr>
      </w:pPr>
    </w:p>
    <w:p w:rsidR="00C0625A" w:rsidRPr="00A039A9" w:rsidRDefault="00C0625A" w:rsidP="00075151">
      <w:pPr>
        <w:rPr>
          <w:sz w:val="22"/>
          <w:szCs w:val="22"/>
        </w:rPr>
      </w:pPr>
    </w:p>
    <w:p w:rsidR="00C0625A" w:rsidRPr="00A039A9" w:rsidRDefault="00C0625A" w:rsidP="0006350A">
      <w:pPr>
        <w:spacing w:line="480" w:lineRule="auto"/>
        <w:rPr>
          <w:sz w:val="22"/>
          <w:szCs w:val="22"/>
        </w:rPr>
      </w:pPr>
      <w:r w:rsidRPr="00A039A9">
        <w:rPr>
          <w:sz w:val="22"/>
          <w:szCs w:val="22"/>
        </w:rPr>
        <w:t>A empresa ______________________________________________________________________________,</w:t>
      </w:r>
      <w:proofErr w:type="gramStart"/>
      <w:r w:rsidRPr="00A039A9">
        <w:rPr>
          <w:sz w:val="22"/>
          <w:szCs w:val="22"/>
        </w:rPr>
        <w:t xml:space="preserve">  </w:t>
      </w:r>
      <w:proofErr w:type="gramEnd"/>
      <w:r w:rsidRPr="00A039A9">
        <w:rPr>
          <w:sz w:val="22"/>
          <w:szCs w:val="22"/>
        </w:rPr>
        <w:t>CNPJ  n. ______________________________________, sediada no endereço ________________________ _______________________________________________________________________________________</w:t>
      </w:r>
    </w:p>
    <w:p w:rsidR="00C0625A" w:rsidRPr="00A039A9" w:rsidRDefault="00C0625A" w:rsidP="00075151">
      <w:pPr>
        <w:pStyle w:val="Recuodecorpodetexto"/>
        <w:ind w:left="0"/>
        <w:jc w:val="both"/>
        <w:rPr>
          <w:rFonts w:ascii="Times New Roman" w:hAnsi="Times New Roman" w:cs="Times New Roman"/>
          <w:sz w:val="22"/>
          <w:szCs w:val="22"/>
        </w:rPr>
      </w:pPr>
      <w:proofErr w:type="gramStart"/>
      <w:r w:rsidRPr="00A039A9">
        <w:rPr>
          <w:rFonts w:ascii="Times New Roman" w:hAnsi="Times New Roman" w:cs="Times New Roman"/>
          <w:sz w:val="22"/>
          <w:szCs w:val="22"/>
        </w:rPr>
        <w:t>declara</w:t>
      </w:r>
      <w:proofErr w:type="gramEnd"/>
      <w:r w:rsidRPr="00A039A9">
        <w:rPr>
          <w:rFonts w:ascii="Times New Roman" w:hAnsi="Times New Roman" w:cs="Times New Roman"/>
          <w:sz w:val="22"/>
          <w:szCs w:val="22"/>
        </w:rPr>
        <w:t xml:space="preserve"> , sob as penas da lei , que cumpre plenamente os requisitos de habilitação e que os envelopes nº 01 e 02 contêm a indicação do objeto, o preço oferecido e a documentação de habilitação, respectivamente.</w:t>
      </w:r>
    </w:p>
    <w:p w:rsidR="00C0625A" w:rsidRPr="00A039A9" w:rsidRDefault="00C0625A" w:rsidP="00075151">
      <w:pPr>
        <w:jc w:val="both"/>
        <w:rPr>
          <w:sz w:val="22"/>
          <w:szCs w:val="22"/>
        </w:rPr>
      </w:pPr>
    </w:p>
    <w:p w:rsidR="00C0625A" w:rsidRPr="00A039A9" w:rsidRDefault="00C0625A" w:rsidP="00075151">
      <w:pPr>
        <w:rPr>
          <w:sz w:val="22"/>
          <w:szCs w:val="22"/>
        </w:rPr>
      </w:pPr>
    </w:p>
    <w:p w:rsidR="00C0625A" w:rsidRPr="00A039A9" w:rsidRDefault="00C0625A" w:rsidP="00075151">
      <w:pPr>
        <w:rPr>
          <w:sz w:val="22"/>
          <w:szCs w:val="22"/>
        </w:rPr>
      </w:pPr>
    </w:p>
    <w:p w:rsidR="00C0625A" w:rsidRPr="00A039A9" w:rsidRDefault="00C0625A" w:rsidP="00075151">
      <w:pPr>
        <w:jc w:val="center"/>
        <w:rPr>
          <w:sz w:val="22"/>
          <w:szCs w:val="22"/>
        </w:rPr>
      </w:pPr>
      <w:r w:rsidRPr="00A039A9">
        <w:rPr>
          <w:sz w:val="22"/>
          <w:szCs w:val="22"/>
        </w:rPr>
        <w:t>________________________, ____de________________________ de 2016.</w:t>
      </w:r>
    </w:p>
    <w:p w:rsidR="00C0625A" w:rsidRPr="00A039A9" w:rsidRDefault="00C0625A" w:rsidP="00075151">
      <w:pPr>
        <w:rPr>
          <w:sz w:val="22"/>
          <w:szCs w:val="22"/>
        </w:rPr>
      </w:pPr>
    </w:p>
    <w:p w:rsidR="00C0625A" w:rsidRPr="00A039A9" w:rsidRDefault="00C0625A" w:rsidP="00075151">
      <w:pPr>
        <w:rPr>
          <w:sz w:val="22"/>
          <w:szCs w:val="22"/>
        </w:rPr>
      </w:pPr>
    </w:p>
    <w:p w:rsidR="00C0625A" w:rsidRPr="00A039A9" w:rsidRDefault="00C0625A" w:rsidP="00075151">
      <w:pPr>
        <w:jc w:val="center"/>
        <w:rPr>
          <w:sz w:val="22"/>
          <w:szCs w:val="22"/>
        </w:rPr>
      </w:pPr>
      <w:r w:rsidRPr="00A039A9">
        <w:rPr>
          <w:sz w:val="22"/>
          <w:szCs w:val="22"/>
        </w:rPr>
        <w:t>___________________________________________</w:t>
      </w:r>
    </w:p>
    <w:p w:rsidR="00C0625A" w:rsidRPr="00A039A9" w:rsidRDefault="00C0625A" w:rsidP="00075151">
      <w:pPr>
        <w:jc w:val="center"/>
        <w:rPr>
          <w:sz w:val="22"/>
          <w:szCs w:val="22"/>
        </w:rPr>
      </w:pPr>
      <w:r w:rsidRPr="00A039A9">
        <w:rPr>
          <w:sz w:val="22"/>
          <w:szCs w:val="22"/>
        </w:rPr>
        <w:t>(Nome completo do declarante)</w:t>
      </w: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jc w:val="center"/>
        <w:rPr>
          <w:sz w:val="22"/>
          <w:szCs w:val="22"/>
        </w:rPr>
      </w:pPr>
      <w:r w:rsidRPr="00A039A9">
        <w:rPr>
          <w:sz w:val="22"/>
          <w:szCs w:val="22"/>
        </w:rPr>
        <w:t>___________________________________________</w:t>
      </w:r>
    </w:p>
    <w:p w:rsidR="00C0625A" w:rsidRPr="00A039A9" w:rsidRDefault="00C0625A" w:rsidP="00075151">
      <w:pPr>
        <w:jc w:val="center"/>
        <w:rPr>
          <w:sz w:val="22"/>
          <w:szCs w:val="22"/>
        </w:rPr>
      </w:pPr>
      <w:r w:rsidRPr="00A039A9">
        <w:rPr>
          <w:sz w:val="22"/>
          <w:szCs w:val="22"/>
        </w:rPr>
        <w:t xml:space="preserve"> (RG do declarante)</w:t>
      </w: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jc w:val="center"/>
        <w:rPr>
          <w:sz w:val="22"/>
          <w:szCs w:val="22"/>
        </w:rPr>
      </w:pPr>
      <w:r w:rsidRPr="00A039A9">
        <w:rPr>
          <w:sz w:val="22"/>
          <w:szCs w:val="22"/>
        </w:rPr>
        <w:t>___________________________________________</w:t>
      </w:r>
    </w:p>
    <w:p w:rsidR="00C0625A" w:rsidRPr="00A039A9" w:rsidRDefault="00C0625A" w:rsidP="00075151">
      <w:pPr>
        <w:jc w:val="center"/>
        <w:rPr>
          <w:sz w:val="22"/>
          <w:szCs w:val="22"/>
        </w:rPr>
      </w:pPr>
      <w:r w:rsidRPr="00A039A9">
        <w:rPr>
          <w:sz w:val="22"/>
          <w:szCs w:val="22"/>
        </w:rPr>
        <w:t xml:space="preserve"> (Assinatura do declarante)</w:t>
      </w: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jc w:val="center"/>
        <w:rPr>
          <w:sz w:val="22"/>
          <w:szCs w:val="22"/>
        </w:rPr>
      </w:pPr>
    </w:p>
    <w:p w:rsidR="00C0625A" w:rsidRPr="00A039A9" w:rsidRDefault="00C0625A" w:rsidP="00075151">
      <w:pPr>
        <w:pStyle w:val="NormalWeb"/>
        <w:ind w:left="720"/>
        <w:jc w:val="center"/>
        <w:rPr>
          <w:rStyle w:val="Forte"/>
          <w:sz w:val="22"/>
          <w:szCs w:val="22"/>
        </w:rPr>
      </w:pPr>
    </w:p>
    <w:p w:rsidR="00C0625A" w:rsidRPr="00A039A9" w:rsidRDefault="00C0625A" w:rsidP="00075151">
      <w:pPr>
        <w:pStyle w:val="NormalWeb"/>
        <w:ind w:left="720"/>
        <w:jc w:val="center"/>
        <w:rPr>
          <w:rStyle w:val="Forte"/>
          <w:sz w:val="22"/>
          <w:szCs w:val="22"/>
        </w:rPr>
      </w:pPr>
    </w:p>
    <w:p w:rsidR="00C0625A" w:rsidRDefault="00C0625A">
      <w:pPr>
        <w:rPr>
          <w:rStyle w:val="Forte"/>
          <w:sz w:val="22"/>
          <w:szCs w:val="22"/>
        </w:rPr>
      </w:pPr>
      <w:r>
        <w:rPr>
          <w:rStyle w:val="Forte"/>
          <w:sz w:val="22"/>
          <w:szCs w:val="22"/>
        </w:rPr>
        <w:br w:type="page"/>
      </w:r>
    </w:p>
    <w:p w:rsidR="00C0625A" w:rsidRPr="00A039A9" w:rsidRDefault="00C0625A" w:rsidP="00075151">
      <w:pPr>
        <w:pStyle w:val="NormalWeb"/>
        <w:ind w:left="720"/>
        <w:jc w:val="center"/>
        <w:rPr>
          <w:sz w:val="22"/>
          <w:szCs w:val="22"/>
        </w:rPr>
      </w:pPr>
      <w:r w:rsidRPr="00A039A9">
        <w:rPr>
          <w:rStyle w:val="Forte"/>
          <w:sz w:val="22"/>
          <w:szCs w:val="22"/>
        </w:rPr>
        <w:t>ANEXO III - MODELO DE PROPOSTA</w:t>
      </w:r>
    </w:p>
    <w:p w:rsidR="00C0625A" w:rsidRPr="00A039A9" w:rsidRDefault="00C0625A" w:rsidP="00075151">
      <w:pPr>
        <w:pStyle w:val="NormalWeb"/>
        <w:spacing w:before="0" w:beforeAutospacing="0" w:after="0" w:afterAutospacing="0"/>
        <w:ind w:left="720"/>
        <w:rPr>
          <w:sz w:val="22"/>
          <w:szCs w:val="22"/>
        </w:rPr>
      </w:pPr>
      <w:r w:rsidRPr="00A039A9">
        <w:rPr>
          <w:sz w:val="22"/>
          <w:szCs w:val="22"/>
        </w:rPr>
        <w:t xml:space="preserve">À </w:t>
      </w:r>
    </w:p>
    <w:p w:rsidR="00C0625A" w:rsidRPr="00A039A9" w:rsidRDefault="00C0625A" w:rsidP="00075151">
      <w:pPr>
        <w:pStyle w:val="NormalWeb"/>
        <w:spacing w:before="0" w:beforeAutospacing="0" w:after="0" w:afterAutospacing="0"/>
        <w:ind w:left="720"/>
        <w:rPr>
          <w:sz w:val="22"/>
          <w:szCs w:val="22"/>
        </w:rPr>
      </w:pPr>
      <w:r w:rsidRPr="00A039A9">
        <w:rPr>
          <w:sz w:val="22"/>
          <w:szCs w:val="22"/>
        </w:rPr>
        <w:t>Câmara Municipal de Formiga</w:t>
      </w:r>
    </w:p>
    <w:p w:rsidR="00C0625A" w:rsidRPr="00A039A9" w:rsidRDefault="00C0625A" w:rsidP="00075151">
      <w:pPr>
        <w:pStyle w:val="NormalWeb"/>
        <w:spacing w:before="0" w:beforeAutospacing="0" w:after="0" w:afterAutospacing="0"/>
        <w:ind w:left="720"/>
        <w:rPr>
          <w:sz w:val="22"/>
          <w:szCs w:val="22"/>
        </w:rPr>
      </w:pPr>
      <w:r w:rsidRPr="00A039A9">
        <w:rPr>
          <w:sz w:val="22"/>
          <w:szCs w:val="22"/>
        </w:rPr>
        <w:t xml:space="preserve">Comissão de Compras e Licitações. </w:t>
      </w:r>
    </w:p>
    <w:p w:rsidR="00C0625A" w:rsidRPr="00A039A9" w:rsidRDefault="00C0625A" w:rsidP="00075151">
      <w:pPr>
        <w:pStyle w:val="NormalWeb"/>
        <w:spacing w:before="0" w:beforeAutospacing="0" w:after="0" w:afterAutospacing="0"/>
        <w:ind w:left="720"/>
        <w:rPr>
          <w:sz w:val="22"/>
          <w:szCs w:val="22"/>
        </w:rPr>
      </w:pPr>
    </w:p>
    <w:p w:rsidR="00C0625A" w:rsidRPr="00A039A9" w:rsidRDefault="00C0625A" w:rsidP="0006350A">
      <w:pPr>
        <w:rPr>
          <w:b/>
          <w:sz w:val="22"/>
          <w:szCs w:val="22"/>
        </w:rPr>
      </w:pPr>
      <w:r w:rsidRPr="00A039A9">
        <w:rPr>
          <w:b/>
          <w:sz w:val="22"/>
          <w:szCs w:val="22"/>
        </w:rPr>
        <w:t xml:space="preserve">Ref.: Processo Licitatório </w:t>
      </w:r>
      <w:r w:rsidRPr="008F567C">
        <w:rPr>
          <w:b/>
          <w:sz w:val="22"/>
          <w:szCs w:val="22"/>
        </w:rPr>
        <w:t>nº 003/2016 - Pregão nº 003/2016</w:t>
      </w:r>
    </w:p>
    <w:p w:rsidR="00C0625A" w:rsidRPr="00A039A9" w:rsidRDefault="00C0625A" w:rsidP="0006350A">
      <w:pPr>
        <w:rPr>
          <w:b/>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3"/>
        <w:gridCol w:w="2899"/>
        <w:gridCol w:w="5761"/>
      </w:tblGrid>
      <w:tr w:rsidR="00C0625A" w:rsidRPr="00A039A9" w:rsidTr="0048430D">
        <w:tc>
          <w:tcPr>
            <w:tcW w:w="2113" w:type="dxa"/>
            <w:vMerge w:val="restart"/>
            <w:vAlign w:val="center"/>
          </w:tcPr>
          <w:p w:rsidR="00C0625A" w:rsidRPr="00A039A9" w:rsidRDefault="00C0625A" w:rsidP="00E16C90">
            <w:pPr>
              <w:pStyle w:val="NormalWeb"/>
              <w:spacing w:before="0" w:beforeAutospacing="0" w:after="0" w:afterAutospacing="0"/>
              <w:jc w:val="center"/>
              <w:rPr>
                <w:rStyle w:val="Forte"/>
                <w:b w:val="0"/>
                <w:sz w:val="22"/>
                <w:szCs w:val="22"/>
              </w:rPr>
            </w:pPr>
            <w:r w:rsidRPr="00A039A9">
              <w:rPr>
                <w:rStyle w:val="Forte"/>
                <w:b w:val="0"/>
                <w:sz w:val="22"/>
                <w:szCs w:val="22"/>
              </w:rPr>
              <w:t>Dados da empresa</w:t>
            </w: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Razão Social do Licitante:</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tcPr>
          <w:p w:rsidR="00C0625A" w:rsidRPr="00A039A9" w:rsidRDefault="00C0625A" w:rsidP="00E16C90">
            <w:pPr>
              <w:pStyle w:val="NormalWeb"/>
              <w:spacing w:before="0" w:beforeAutospacing="0" w:after="0" w:afterAutospacing="0"/>
              <w:jc w:val="center"/>
              <w:rPr>
                <w:rStyle w:val="Forte"/>
                <w:b w:val="0"/>
                <w:sz w:val="22"/>
                <w:szCs w:val="22"/>
              </w:rPr>
            </w:pP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CNPJ:</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tcPr>
          <w:p w:rsidR="00C0625A" w:rsidRPr="00A039A9" w:rsidRDefault="00C0625A" w:rsidP="00E16C90">
            <w:pPr>
              <w:pStyle w:val="NormalWeb"/>
              <w:spacing w:before="0" w:beforeAutospacing="0" w:after="0" w:afterAutospacing="0"/>
              <w:jc w:val="center"/>
              <w:rPr>
                <w:rStyle w:val="Forte"/>
                <w:b w:val="0"/>
                <w:sz w:val="22"/>
                <w:szCs w:val="22"/>
              </w:rPr>
            </w:pP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Endereço completo</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tcPr>
          <w:p w:rsidR="00C0625A" w:rsidRPr="00A039A9" w:rsidRDefault="00C0625A" w:rsidP="00E16C90">
            <w:pPr>
              <w:pStyle w:val="NormalWeb"/>
              <w:spacing w:before="0" w:beforeAutospacing="0" w:after="0" w:afterAutospacing="0"/>
              <w:jc w:val="center"/>
              <w:rPr>
                <w:rStyle w:val="Forte"/>
                <w:b w:val="0"/>
                <w:sz w:val="22"/>
                <w:szCs w:val="22"/>
              </w:rPr>
            </w:pPr>
          </w:p>
        </w:tc>
        <w:tc>
          <w:tcPr>
            <w:tcW w:w="2899" w:type="dxa"/>
          </w:tcPr>
          <w:p w:rsidR="00C0625A" w:rsidRPr="00A039A9" w:rsidRDefault="00C0625A" w:rsidP="00E16C90">
            <w:pPr>
              <w:pStyle w:val="NormalWeb"/>
              <w:spacing w:before="0" w:beforeAutospacing="0" w:after="0" w:afterAutospacing="0"/>
              <w:rPr>
                <w:rStyle w:val="Forte"/>
                <w:b w:val="0"/>
                <w:sz w:val="22"/>
                <w:szCs w:val="22"/>
              </w:rPr>
            </w:pPr>
            <w:proofErr w:type="spellStart"/>
            <w:r w:rsidRPr="00A039A9">
              <w:rPr>
                <w:rStyle w:val="Forte"/>
                <w:b w:val="0"/>
                <w:sz w:val="22"/>
                <w:szCs w:val="22"/>
              </w:rPr>
              <w:t>E-mail</w:t>
            </w:r>
            <w:proofErr w:type="spellEnd"/>
            <w:r w:rsidRPr="00A039A9">
              <w:rPr>
                <w:rStyle w:val="Forte"/>
                <w:b w:val="0"/>
                <w:sz w:val="22"/>
                <w:szCs w:val="22"/>
              </w:rPr>
              <w:t>:</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tcPr>
          <w:p w:rsidR="00C0625A" w:rsidRPr="00A039A9" w:rsidRDefault="00C0625A" w:rsidP="00E16C90">
            <w:pPr>
              <w:pStyle w:val="NormalWeb"/>
              <w:spacing w:before="0" w:beforeAutospacing="0" w:after="0" w:afterAutospacing="0"/>
              <w:jc w:val="center"/>
              <w:rPr>
                <w:rStyle w:val="Forte"/>
                <w:b w:val="0"/>
                <w:sz w:val="22"/>
                <w:szCs w:val="22"/>
              </w:rPr>
            </w:pP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Telefone/Fax</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val="restart"/>
            <w:vAlign w:val="center"/>
          </w:tcPr>
          <w:p w:rsidR="00C0625A" w:rsidRPr="00A039A9" w:rsidRDefault="00C0625A" w:rsidP="00E16C90">
            <w:pPr>
              <w:pStyle w:val="NormalWeb"/>
              <w:spacing w:before="0" w:beforeAutospacing="0" w:after="0" w:afterAutospacing="0"/>
              <w:jc w:val="center"/>
              <w:rPr>
                <w:rStyle w:val="Forte"/>
                <w:b w:val="0"/>
                <w:sz w:val="22"/>
                <w:szCs w:val="22"/>
              </w:rPr>
            </w:pPr>
            <w:r w:rsidRPr="00A039A9">
              <w:rPr>
                <w:rStyle w:val="Forte"/>
                <w:b w:val="0"/>
                <w:sz w:val="22"/>
                <w:szCs w:val="22"/>
              </w:rPr>
              <w:t>Dados do representante</w:t>
            </w: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Nome representante</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tcPr>
          <w:p w:rsidR="00C0625A" w:rsidRPr="00A039A9" w:rsidRDefault="00C0625A" w:rsidP="00E16C90">
            <w:pPr>
              <w:pStyle w:val="NormalWeb"/>
              <w:spacing w:before="0" w:beforeAutospacing="0" w:after="0" w:afterAutospacing="0"/>
              <w:jc w:val="center"/>
              <w:rPr>
                <w:rStyle w:val="Forte"/>
                <w:b w:val="0"/>
                <w:sz w:val="22"/>
                <w:szCs w:val="22"/>
              </w:rPr>
            </w:pP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CPF Representante</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r w:rsidR="00C0625A" w:rsidRPr="00A039A9" w:rsidTr="0048430D">
        <w:tc>
          <w:tcPr>
            <w:tcW w:w="2113" w:type="dxa"/>
            <w:vMerge/>
          </w:tcPr>
          <w:p w:rsidR="00C0625A" w:rsidRPr="00A039A9" w:rsidRDefault="00C0625A" w:rsidP="00E16C90">
            <w:pPr>
              <w:pStyle w:val="NormalWeb"/>
              <w:spacing w:before="0" w:beforeAutospacing="0" w:after="0" w:afterAutospacing="0"/>
              <w:jc w:val="center"/>
              <w:rPr>
                <w:rStyle w:val="Forte"/>
                <w:b w:val="0"/>
                <w:sz w:val="22"/>
                <w:szCs w:val="22"/>
              </w:rPr>
            </w:pPr>
          </w:p>
        </w:tc>
        <w:tc>
          <w:tcPr>
            <w:tcW w:w="2899" w:type="dxa"/>
          </w:tcPr>
          <w:p w:rsidR="00C0625A" w:rsidRPr="00A039A9" w:rsidRDefault="00C0625A" w:rsidP="00E16C90">
            <w:pPr>
              <w:pStyle w:val="NormalWeb"/>
              <w:spacing w:before="0" w:beforeAutospacing="0" w:after="0" w:afterAutospacing="0"/>
              <w:rPr>
                <w:rStyle w:val="Forte"/>
                <w:b w:val="0"/>
                <w:sz w:val="22"/>
                <w:szCs w:val="22"/>
              </w:rPr>
            </w:pPr>
            <w:r w:rsidRPr="00A039A9">
              <w:rPr>
                <w:rStyle w:val="Forte"/>
                <w:b w:val="0"/>
                <w:sz w:val="22"/>
                <w:szCs w:val="22"/>
              </w:rPr>
              <w:t>Cargo/Qualificação</w:t>
            </w:r>
          </w:p>
        </w:tc>
        <w:tc>
          <w:tcPr>
            <w:tcW w:w="5761" w:type="dxa"/>
          </w:tcPr>
          <w:p w:rsidR="00C0625A" w:rsidRPr="00A039A9" w:rsidRDefault="00C0625A" w:rsidP="00E16C90">
            <w:pPr>
              <w:pStyle w:val="NormalWeb"/>
              <w:spacing w:before="0" w:beforeAutospacing="0" w:after="0" w:afterAutospacing="0"/>
              <w:jc w:val="center"/>
              <w:rPr>
                <w:rStyle w:val="Forte"/>
                <w:sz w:val="22"/>
                <w:szCs w:val="22"/>
              </w:rPr>
            </w:pPr>
          </w:p>
        </w:tc>
      </w:tr>
    </w:tbl>
    <w:p w:rsidR="00C0625A" w:rsidRPr="00A039A9" w:rsidRDefault="00C0625A" w:rsidP="007510B0">
      <w:pPr>
        <w:jc w:val="center"/>
        <w:rPr>
          <w:b/>
          <w:sz w:val="22"/>
          <w:szCs w:val="22"/>
        </w:rPr>
      </w:pPr>
    </w:p>
    <w:p w:rsidR="00C0625A" w:rsidRPr="00A039A9" w:rsidRDefault="00C0625A" w:rsidP="007510B0">
      <w:pPr>
        <w:jc w:val="center"/>
        <w:rPr>
          <w:b/>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5E1913">
        <w:trPr>
          <w:trHeight w:val="300"/>
        </w:trPr>
        <w:tc>
          <w:tcPr>
            <w:tcW w:w="10773" w:type="dxa"/>
            <w:gridSpan w:val="6"/>
            <w:tcBorders>
              <w:top w:val="single" w:sz="4" w:space="0" w:color="auto"/>
              <w:left w:val="single" w:sz="4" w:space="0" w:color="auto"/>
              <w:bottom w:val="single" w:sz="2" w:space="0" w:color="auto"/>
              <w:right w:val="single" w:sz="4" w:space="0" w:color="auto"/>
            </w:tcBorders>
            <w:shd w:val="clear" w:color="000000" w:fill="D8D8D8"/>
            <w:noWrap/>
            <w:vAlign w:val="bottom"/>
          </w:tcPr>
          <w:p w:rsidR="00C0625A" w:rsidRPr="005E1913" w:rsidRDefault="00C0625A" w:rsidP="003A7532">
            <w:pPr>
              <w:jc w:val="center"/>
              <w:rPr>
                <w:b/>
                <w:bCs/>
                <w:sz w:val="22"/>
                <w:szCs w:val="22"/>
                <w:highlight w:val="yellow"/>
              </w:rPr>
            </w:pPr>
            <w:r w:rsidRPr="005E1913">
              <w:rPr>
                <w:b/>
                <w:bCs/>
                <w:sz w:val="22"/>
                <w:szCs w:val="22"/>
              </w:rPr>
              <w:t>LOTE 0</w:t>
            </w:r>
            <w:r>
              <w:rPr>
                <w:b/>
                <w:bCs/>
                <w:sz w:val="22"/>
                <w:szCs w:val="22"/>
              </w:rPr>
              <w:t>1</w:t>
            </w:r>
          </w:p>
        </w:tc>
      </w:tr>
      <w:tr w:rsidR="00C0625A" w:rsidRPr="005E1913" w:rsidTr="005E1913">
        <w:trPr>
          <w:trHeight w:val="657"/>
        </w:trPr>
        <w:tc>
          <w:tcPr>
            <w:tcW w:w="580" w:type="dxa"/>
            <w:tcBorders>
              <w:top w:val="single" w:sz="2" w:space="0" w:color="auto"/>
              <w:left w:val="single" w:sz="2" w:space="0" w:color="auto"/>
              <w:bottom w:val="single" w:sz="2" w:space="0" w:color="auto"/>
              <w:right w:val="single" w:sz="2" w:space="0" w:color="auto"/>
            </w:tcBorders>
            <w:vAlign w:val="center"/>
          </w:tcPr>
          <w:p w:rsidR="00C0625A" w:rsidRPr="005E1913" w:rsidRDefault="00C0625A" w:rsidP="002D3332">
            <w:pPr>
              <w:jc w:val="center"/>
              <w:rPr>
                <w:b/>
                <w:bCs/>
                <w:sz w:val="22"/>
                <w:szCs w:val="22"/>
              </w:rPr>
            </w:pPr>
            <w:r w:rsidRPr="005E1913">
              <w:rPr>
                <w:b/>
                <w:bCs/>
                <w:sz w:val="22"/>
                <w:szCs w:val="22"/>
              </w:rPr>
              <w:t>Item</w:t>
            </w:r>
          </w:p>
        </w:tc>
        <w:tc>
          <w:tcPr>
            <w:tcW w:w="5799" w:type="dxa"/>
            <w:tcBorders>
              <w:top w:val="single" w:sz="2" w:space="0" w:color="auto"/>
              <w:left w:val="single" w:sz="2" w:space="0" w:color="auto"/>
              <w:bottom w:val="single" w:sz="2" w:space="0" w:color="auto"/>
              <w:right w:val="single" w:sz="2" w:space="0" w:color="auto"/>
            </w:tcBorders>
            <w:vAlign w:val="center"/>
          </w:tcPr>
          <w:p w:rsidR="00C0625A" w:rsidRPr="005E1913" w:rsidRDefault="00C0625A" w:rsidP="002D3332">
            <w:pPr>
              <w:jc w:val="center"/>
              <w:rPr>
                <w:b/>
                <w:bCs/>
                <w:sz w:val="22"/>
                <w:szCs w:val="22"/>
              </w:rPr>
            </w:pPr>
            <w:r w:rsidRPr="005E1913">
              <w:rPr>
                <w:b/>
                <w:bCs/>
                <w:sz w:val="22"/>
                <w:szCs w:val="22"/>
              </w:rPr>
              <w:t>Descrição</w:t>
            </w:r>
          </w:p>
        </w:tc>
        <w:tc>
          <w:tcPr>
            <w:tcW w:w="851" w:type="dxa"/>
            <w:tcBorders>
              <w:top w:val="single" w:sz="2" w:space="0" w:color="auto"/>
              <w:left w:val="single" w:sz="2" w:space="0" w:color="auto"/>
              <w:bottom w:val="single" w:sz="2" w:space="0" w:color="auto"/>
              <w:right w:val="single" w:sz="2" w:space="0" w:color="auto"/>
            </w:tcBorders>
            <w:vAlign w:val="center"/>
          </w:tcPr>
          <w:p w:rsidR="00C0625A" w:rsidRPr="005E1913" w:rsidRDefault="00C0625A" w:rsidP="002D3332">
            <w:pPr>
              <w:jc w:val="center"/>
              <w:rPr>
                <w:b/>
                <w:bCs/>
                <w:sz w:val="22"/>
                <w:szCs w:val="22"/>
              </w:rPr>
            </w:pPr>
            <w:r w:rsidRPr="005E1913">
              <w:rPr>
                <w:b/>
                <w:bCs/>
                <w:sz w:val="22"/>
                <w:szCs w:val="22"/>
              </w:rPr>
              <w:t>Quantidade</w:t>
            </w:r>
          </w:p>
        </w:tc>
        <w:tc>
          <w:tcPr>
            <w:tcW w:w="992" w:type="dxa"/>
            <w:tcBorders>
              <w:top w:val="single" w:sz="2" w:space="0" w:color="auto"/>
              <w:left w:val="single" w:sz="2" w:space="0" w:color="auto"/>
              <w:bottom w:val="single" w:sz="2" w:space="0" w:color="auto"/>
              <w:right w:val="single" w:sz="2" w:space="0" w:color="auto"/>
            </w:tcBorders>
            <w:vAlign w:val="center"/>
          </w:tcPr>
          <w:p w:rsidR="00C0625A" w:rsidRPr="005E1913" w:rsidRDefault="00C0625A" w:rsidP="002D3332">
            <w:pPr>
              <w:jc w:val="center"/>
              <w:rPr>
                <w:b/>
                <w:bCs/>
                <w:sz w:val="22"/>
                <w:szCs w:val="22"/>
              </w:rPr>
            </w:pPr>
            <w:r w:rsidRPr="005E1913">
              <w:rPr>
                <w:b/>
                <w:bCs/>
                <w:sz w:val="22"/>
                <w:szCs w:val="22"/>
              </w:rPr>
              <w:t>Marca</w:t>
            </w:r>
          </w:p>
        </w:tc>
        <w:tc>
          <w:tcPr>
            <w:tcW w:w="992" w:type="dxa"/>
            <w:tcBorders>
              <w:top w:val="single" w:sz="2" w:space="0" w:color="auto"/>
              <w:left w:val="single" w:sz="2" w:space="0" w:color="auto"/>
              <w:bottom w:val="single" w:sz="2" w:space="0" w:color="auto"/>
              <w:right w:val="single" w:sz="2" w:space="0" w:color="auto"/>
            </w:tcBorders>
            <w:vAlign w:val="center"/>
          </w:tcPr>
          <w:p w:rsidR="00C0625A" w:rsidRPr="005E1913" w:rsidRDefault="00C0625A" w:rsidP="002D3332">
            <w:pPr>
              <w:jc w:val="center"/>
              <w:rPr>
                <w:b/>
                <w:bCs/>
                <w:sz w:val="22"/>
                <w:szCs w:val="22"/>
              </w:rPr>
            </w:pPr>
            <w:r w:rsidRPr="005E1913">
              <w:rPr>
                <w:b/>
                <w:bCs/>
                <w:sz w:val="22"/>
                <w:szCs w:val="22"/>
              </w:rPr>
              <w:t xml:space="preserve">Valor </w:t>
            </w:r>
            <w:proofErr w:type="spellStart"/>
            <w:r w:rsidRPr="005E1913">
              <w:rPr>
                <w:b/>
                <w:bCs/>
                <w:sz w:val="22"/>
                <w:szCs w:val="22"/>
              </w:rPr>
              <w:t>unit</w:t>
            </w:r>
            <w:proofErr w:type="spellEnd"/>
            <w:r w:rsidRPr="005E1913">
              <w:rPr>
                <w:b/>
                <w:bCs/>
                <w:sz w:val="22"/>
                <w:szCs w:val="22"/>
              </w:rPr>
              <w:t>.</w:t>
            </w:r>
          </w:p>
        </w:tc>
        <w:tc>
          <w:tcPr>
            <w:tcW w:w="1559" w:type="dxa"/>
            <w:tcBorders>
              <w:top w:val="single" w:sz="2" w:space="0" w:color="auto"/>
              <w:left w:val="single" w:sz="2" w:space="0" w:color="auto"/>
              <w:bottom w:val="single" w:sz="2" w:space="0" w:color="auto"/>
              <w:right w:val="single" w:sz="2" w:space="0" w:color="auto"/>
            </w:tcBorders>
            <w:vAlign w:val="center"/>
          </w:tcPr>
          <w:p w:rsidR="00C0625A" w:rsidRPr="005E1913" w:rsidRDefault="00C0625A" w:rsidP="002D3332">
            <w:pPr>
              <w:jc w:val="center"/>
              <w:rPr>
                <w:b/>
                <w:bCs/>
                <w:sz w:val="22"/>
                <w:szCs w:val="22"/>
              </w:rPr>
            </w:pPr>
            <w:r w:rsidRPr="005E1913">
              <w:rPr>
                <w:b/>
                <w:bCs/>
                <w:sz w:val="22"/>
                <w:szCs w:val="22"/>
              </w:rPr>
              <w:t>Valor total</w:t>
            </w:r>
          </w:p>
        </w:tc>
      </w:tr>
      <w:tr w:rsidR="00C0625A" w:rsidRPr="00A039A9" w:rsidTr="005131A2">
        <w:trPr>
          <w:trHeight w:val="657"/>
        </w:trPr>
        <w:tc>
          <w:tcPr>
            <w:tcW w:w="580" w:type="dxa"/>
            <w:tcBorders>
              <w:top w:val="single" w:sz="2" w:space="0" w:color="auto"/>
              <w:left w:val="single" w:sz="4" w:space="0" w:color="auto"/>
              <w:bottom w:val="single" w:sz="2" w:space="0" w:color="auto"/>
              <w:right w:val="single" w:sz="4" w:space="0" w:color="auto"/>
            </w:tcBorders>
          </w:tcPr>
          <w:p w:rsidR="00C0625A" w:rsidRDefault="00C0625A" w:rsidP="005131A2">
            <w:pPr>
              <w:jc w:val="center"/>
              <w:rPr>
                <w:b/>
                <w:bCs/>
                <w:sz w:val="22"/>
                <w:szCs w:val="22"/>
              </w:rPr>
            </w:pPr>
          </w:p>
          <w:p w:rsidR="00C0625A" w:rsidRPr="005131A2" w:rsidRDefault="00C0625A" w:rsidP="005131A2">
            <w:pPr>
              <w:jc w:val="center"/>
              <w:rPr>
                <w:b/>
                <w:bCs/>
                <w:sz w:val="22"/>
                <w:szCs w:val="22"/>
              </w:rPr>
            </w:pPr>
            <w:r w:rsidRPr="005131A2">
              <w:rPr>
                <w:b/>
                <w:bCs/>
                <w:sz w:val="22"/>
                <w:szCs w:val="22"/>
              </w:rPr>
              <w:t>01</w:t>
            </w:r>
          </w:p>
        </w:tc>
        <w:tc>
          <w:tcPr>
            <w:tcW w:w="5799" w:type="dxa"/>
            <w:tcBorders>
              <w:top w:val="single" w:sz="2" w:space="0" w:color="auto"/>
              <w:left w:val="nil"/>
              <w:bottom w:val="single" w:sz="2" w:space="0" w:color="auto"/>
              <w:right w:val="single" w:sz="4" w:space="0" w:color="auto"/>
            </w:tcBorders>
          </w:tcPr>
          <w:p w:rsidR="00C0625A" w:rsidRPr="00E968D1" w:rsidRDefault="00C0625A" w:rsidP="008F567C">
            <w:pPr>
              <w:autoSpaceDE w:val="0"/>
              <w:autoSpaceDN w:val="0"/>
              <w:adjustRightInd w:val="0"/>
              <w:ind w:right="101"/>
              <w:jc w:val="both"/>
              <w:rPr>
                <w:b/>
                <w:bCs/>
                <w:color w:val="000000"/>
                <w:sz w:val="22"/>
                <w:szCs w:val="22"/>
              </w:rPr>
            </w:pPr>
            <w:r w:rsidRPr="00E968D1">
              <w:rPr>
                <w:b/>
                <w:bCs/>
                <w:color w:val="000000"/>
                <w:sz w:val="22"/>
                <w:szCs w:val="22"/>
              </w:rPr>
              <w:t xml:space="preserve">MICROCOMPUTADOR  </w:t>
            </w:r>
          </w:p>
          <w:p w:rsidR="00C0625A" w:rsidRPr="00E968D1" w:rsidRDefault="00C0625A" w:rsidP="008F567C">
            <w:pPr>
              <w:autoSpaceDE w:val="0"/>
              <w:autoSpaceDN w:val="0"/>
              <w:adjustRightInd w:val="0"/>
              <w:ind w:right="101"/>
              <w:jc w:val="both"/>
              <w:rPr>
                <w:b/>
                <w:bCs/>
                <w:color w:val="000000"/>
                <w:sz w:val="22"/>
                <w:szCs w:val="22"/>
              </w:rPr>
            </w:pP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w:t>
            </w:r>
            <w:r w:rsidRPr="00E968D1">
              <w:rPr>
                <w:b/>
                <w:color w:val="000000"/>
                <w:sz w:val="22"/>
                <w:szCs w:val="22"/>
              </w:rPr>
              <w:t>PLACA PRINCIPAL</w:t>
            </w:r>
            <w:r w:rsidRPr="00E968D1">
              <w:rPr>
                <w:color w:val="000000"/>
                <w:sz w:val="22"/>
                <w:szCs w:val="22"/>
              </w:rPr>
              <w:t xml:space="preserve"> (Motherboard/ placa-mãe);</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Total suporte às características especificadas para o Processador, Memória RAM, Placa de Vídeo e Disco Rígido presentes; </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A placa principal deverá atender aos requisitos abaixo: </w:t>
            </w:r>
          </w:p>
          <w:p w:rsidR="00C0625A" w:rsidRPr="00E968D1" w:rsidRDefault="00C0625A" w:rsidP="008F567C">
            <w:pPr>
              <w:numPr>
                <w:ilvl w:val="0"/>
                <w:numId w:val="35"/>
              </w:numPr>
              <w:autoSpaceDE w:val="0"/>
              <w:autoSpaceDN w:val="0"/>
              <w:adjustRightInd w:val="0"/>
              <w:ind w:left="283" w:right="101" w:hanging="283"/>
              <w:jc w:val="both"/>
              <w:rPr>
                <w:color w:val="000000"/>
                <w:sz w:val="22"/>
                <w:szCs w:val="22"/>
              </w:rPr>
            </w:pPr>
            <w:r w:rsidRPr="00E968D1">
              <w:rPr>
                <w:color w:val="000000"/>
                <w:sz w:val="22"/>
                <w:szCs w:val="22"/>
              </w:rPr>
              <w:t>Placa principal com arquitetura BTX ou ATX;</w:t>
            </w:r>
          </w:p>
          <w:p w:rsidR="00C0625A" w:rsidRPr="00E968D1" w:rsidRDefault="00C0625A" w:rsidP="008F567C">
            <w:pPr>
              <w:numPr>
                <w:ilvl w:val="0"/>
                <w:numId w:val="35"/>
              </w:numPr>
              <w:autoSpaceDE w:val="0"/>
              <w:autoSpaceDN w:val="0"/>
              <w:adjustRightInd w:val="0"/>
              <w:ind w:left="283" w:right="101" w:hanging="283"/>
              <w:jc w:val="both"/>
              <w:rPr>
                <w:color w:val="000000"/>
                <w:sz w:val="22"/>
                <w:szCs w:val="22"/>
              </w:rPr>
            </w:pPr>
            <w:r w:rsidRPr="00E968D1">
              <w:rPr>
                <w:color w:val="000000"/>
                <w:sz w:val="22"/>
                <w:szCs w:val="22"/>
              </w:rPr>
              <w:t xml:space="preserve">Possuir no mínimo, </w:t>
            </w:r>
            <w:proofErr w:type="gramStart"/>
            <w:r w:rsidRPr="00E968D1">
              <w:rPr>
                <w:color w:val="000000"/>
                <w:sz w:val="22"/>
                <w:szCs w:val="22"/>
              </w:rPr>
              <w:t>2</w:t>
            </w:r>
            <w:proofErr w:type="gramEnd"/>
            <w:r w:rsidRPr="00E968D1">
              <w:rPr>
                <w:color w:val="000000"/>
                <w:sz w:val="22"/>
                <w:szCs w:val="22"/>
              </w:rPr>
              <w:t xml:space="preserve"> (dois) </w:t>
            </w:r>
            <w:proofErr w:type="spellStart"/>
            <w:r w:rsidRPr="00E968D1">
              <w:rPr>
                <w:color w:val="000000"/>
                <w:sz w:val="22"/>
                <w:szCs w:val="22"/>
              </w:rPr>
              <w:t>slots</w:t>
            </w:r>
            <w:proofErr w:type="spellEnd"/>
            <w:r w:rsidRPr="00E968D1">
              <w:rPr>
                <w:color w:val="000000"/>
                <w:sz w:val="22"/>
                <w:szCs w:val="22"/>
              </w:rPr>
              <w:t xml:space="preserve"> para memória do tipo DDR3-DIMM ou superior, que permita expansão para, no mínimo, 16 (dezesseis) </w:t>
            </w:r>
            <w:proofErr w:type="spellStart"/>
            <w:r w:rsidRPr="00E968D1">
              <w:rPr>
                <w:color w:val="000000"/>
                <w:sz w:val="22"/>
                <w:szCs w:val="22"/>
              </w:rPr>
              <w:t>Gbytes</w:t>
            </w:r>
            <w:proofErr w:type="spellEnd"/>
            <w:r w:rsidRPr="00E968D1">
              <w:rPr>
                <w:color w:val="000000"/>
                <w:sz w:val="22"/>
                <w:szCs w:val="22"/>
              </w:rPr>
              <w:t xml:space="preserve"> DDR3 1600 MHz;</w:t>
            </w:r>
          </w:p>
          <w:p w:rsidR="00C0625A" w:rsidRPr="00E968D1" w:rsidRDefault="00C0625A" w:rsidP="008F567C">
            <w:pPr>
              <w:numPr>
                <w:ilvl w:val="0"/>
                <w:numId w:val="35"/>
              </w:numPr>
              <w:autoSpaceDE w:val="0"/>
              <w:autoSpaceDN w:val="0"/>
              <w:adjustRightInd w:val="0"/>
              <w:ind w:left="283" w:right="101" w:hanging="283"/>
              <w:jc w:val="both"/>
              <w:rPr>
                <w:color w:val="000000"/>
                <w:sz w:val="22"/>
                <w:szCs w:val="22"/>
              </w:rPr>
            </w:pPr>
            <w:r w:rsidRPr="00E968D1">
              <w:rPr>
                <w:color w:val="000000"/>
                <w:sz w:val="22"/>
                <w:szCs w:val="22"/>
              </w:rPr>
              <w:t xml:space="preserve">Equipamento deve possuir as seguintes opções de expansão: </w:t>
            </w:r>
          </w:p>
          <w:p w:rsidR="00C0625A" w:rsidRPr="00E968D1" w:rsidRDefault="00C0625A" w:rsidP="002C251F">
            <w:pPr>
              <w:autoSpaceDE w:val="0"/>
              <w:autoSpaceDN w:val="0"/>
              <w:adjustRightInd w:val="0"/>
              <w:ind w:right="101"/>
              <w:jc w:val="both"/>
              <w:rPr>
                <w:color w:val="000000"/>
                <w:sz w:val="22"/>
                <w:szCs w:val="22"/>
              </w:rPr>
            </w:pPr>
            <w:r w:rsidRPr="00E968D1">
              <w:rPr>
                <w:color w:val="000000"/>
                <w:sz w:val="22"/>
                <w:szCs w:val="22"/>
              </w:rPr>
              <w:t>-</w:t>
            </w:r>
            <w:proofErr w:type="gramStart"/>
            <w:r w:rsidRPr="00E968D1">
              <w:rPr>
                <w:color w:val="000000"/>
                <w:sz w:val="22"/>
                <w:szCs w:val="22"/>
              </w:rPr>
              <w:t xml:space="preserve">  </w:t>
            </w:r>
            <w:proofErr w:type="gramEnd"/>
            <w:r w:rsidRPr="00E968D1">
              <w:rPr>
                <w:color w:val="000000"/>
                <w:sz w:val="22"/>
                <w:szCs w:val="22"/>
              </w:rPr>
              <w:t xml:space="preserve">Pelo menos 1 (um) </w:t>
            </w:r>
            <w:proofErr w:type="spellStart"/>
            <w:r w:rsidRPr="00E968D1">
              <w:rPr>
                <w:color w:val="000000"/>
                <w:sz w:val="22"/>
                <w:szCs w:val="22"/>
              </w:rPr>
              <w:t>slot</w:t>
            </w:r>
            <w:proofErr w:type="spellEnd"/>
            <w:r w:rsidRPr="00E968D1">
              <w:rPr>
                <w:color w:val="000000"/>
                <w:sz w:val="22"/>
                <w:szCs w:val="22"/>
              </w:rPr>
              <w:t xml:space="preserve"> tipo PCI 16x </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Interfaces</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Duas (02) interfaces do tipo Serial ATA 3.0 (</w:t>
            </w:r>
            <w:proofErr w:type="gramStart"/>
            <w:r w:rsidRPr="00E968D1">
              <w:rPr>
                <w:color w:val="000000"/>
                <w:sz w:val="22"/>
                <w:szCs w:val="22"/>
              </w:rPr>
              <w:t>6</w:t>
            </w:r>
            <w:proofErr w:type="gramEnd"/>
            <w:r w:rsidRPr="00E968D1">
              <w:rPr>
                <w:color w:val="000000"/>
                <w:sz w:val="22"/>
                <w:szCs w:val="22"/>
              </w:rPr>
              <w:t xml:space="preserve"> </w:t>
            </w:r>
            <w:proofErr w:type="spellStart"/>
            <w:r w:rsidRPr="00E968D1">
              <w:rPr>
                <w:color w:val="000000"/>
                <w:sz w:val="22"/>
                <w:szCs w:val="22"/>
              </w:rPr>
              <w:t>Gbps</w:t>
            </w:r>
            <w:proofErr w:type="spellEnd"/>
            <w:r w:rsidRPr="00E968D1">
              <w:rPr>
                <w:color w:val="000000"/>
                <w:sz w:val="22"/>
                <w:szCs w:val="22"/>
              </w:rPr>
              <w:t>) ou superior, que permita gerenciar as unidades de disco rígido, leitor óptico e demais dispositivos;</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Controladora de vídeo - </w:t>
            </w:r>
            <w:proofErr w:type="spellStart"/>
            <w:r w:rsidRPr="00E968D1">
              <w:rPr>
                <w:color w:val="000000"/>
                <w:sz w:val="22"/>
                <w:szCs w:val="22"/>
              </w:rPr>
              <w:t>on-board</w:t>
            </w:r>
            <w:proofErr w:type="spellEnd"/>
            <w:r w:rsidRPr="00E968D1">
              <w:rPr>
                <w:color w:val="000000"/>
                <w:sz w:val="22"/>
                <w:szCs w:val="22"/>
              </w:rPr>
              <w:t>, recursos 3D com interface VGA;</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Uma (01) interface Ethernet IEEE 802.2 e 802.3 com conector 10/100/1000 base-T (RJ-45). </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Conectores para entrada e saída de áudio estéreo. </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No mínimo 06 (seis) interfaces USB;</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Possuir, no mínimo, </w:t>
            </w:r>
            <w:proofErr w:type="gramStart"/>
            <w:r w:rsidRPr="00E968D1">
              <w:rPr>
                <w:color w:val="000000"/>
                <w:sz w:val="22"/>
                <w:szCs w:val="22"/>
              </w:rPr>
              <w:t>1</w:t>
            </w:r>
            <w:proofErr w:type="gramEnd"/>
            <w:r w:rsidRPr="00E968D1">
              <w:rPr>
                <w:color w:val="000000"/>
                <w:sz w:val="22"/>
                <w:szCs w:val="22"/>
              </w:rPr>
              <w:t xml:space="preserve"> (uma) interface serial padrão RS-232 que pode ser placa PCI ou </w:t>
            </w:r>
            <w:proofErr w:type="spellStart"/>
            <w:r w:rsidRPr="00E968D1">
              <w:rPr>
                <w:color w:val="000000"/>
                <w:sz w:val="22"/>
                <w:szCs w:val="22"/>
              </w:rPr>
              <w:t>PCI-Express</w:t>
            </w:r>
            <w:proofErr w:type="spell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Possuir </w:t>
            </w:r>
            <w:proofErr w:type="gramStart"/>
            <w:r w:rsidRPr="00E968D1">
              <w:rPr>
                <w:color w:val="000000"/>
                <w:sz w:val="22"/>
                <w:szCs w:val="22"/>
              </w:rPr>
              <w:t>1</w:t>
            </w:r>
            <w:proofErr w:type="gramEnd"/>
            <w:r w:rsidRPr="00E968D1">
              <w:rPr>
                <w:color w:val="000000"/>
                <w:sz w:val="22"/>
                <w:szCs w:val="22"/>
              </w:rPr>
              <w:t xml:space="preserve"> (uma) interface para mouse com conector do tipo PS/2 ou USB, integrada a </w:t>
            </w:r>
            <w:proofErr w:type="spellStart"/>
            <w:r w:rsidRPr="00E968D1">
              <w:rPr>
                <w:color w:val="000000"/>
                <w:sz w:val="22"/>
                <w:szCs w:val="22"/>
              </w:rPr>
              <w:t>placamãe</w:t>
            </w:r>
            <w:proofErr w:type="spell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Possuir </w:t>
            </w:r>
            <w:proofErr w:type="gramStart"/>
            <w:r w:rsidRPr="00E968D1">
              <w:rPr>
                <w:color w:val="000000"/>
                <w:sz w:val="22"/>
                <w:szCs w:val="22"/>
              </w:rPr>
              <w:t>1</w:t>
            </w:r>
            <w:proofErr w:type="gramEnd"/>
            <w:r w:rsidRPr="00E968D1">
              <w:rPr>
                <w:color w:val="000000"/>
                <w:sz w:val="22"/>
                <w:szCs w:val="22"/>
              </w:rPr>
              <w:t xml:space="preserve"> (uma) interface para teclado com conector do tipo PS/2 ou USB, integrada a </w:t>
            </w:r>
            <w:proofErr w:type="spellStart"/>
            <w:r w:rsidRPr="00E968D1">
              <w:rPr>
                <w:color w:val="000000"/>
                <w:sz w:val="22"/>
                <w:szCs w:val="22"/>
              </w:rPr>
              <w:t>placamãe</w:t>
            </w:r>
            <w:proofErr w:type="spell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Possuir </w:t>
            </w:r>
            <w:proofErr w:type="gramStart"/>
            <w:r w:rsidRPr="00E968D1">
              <w:rPr>
                <w:color w:val="000000"/>
                <w:sz w:val="22"/>
                <w:szCs w:val="22"/>
              </w:rPr>
              <w:t>1</w:t>
            </w:r>
            <w:proofErr w:type="gramEnd"/>
            <w:r w:rsidRPr="00E968D1">
              <w:rPr>
                <w:color w:val="000000"/>
                <w:sz w:val="22"/>
                <w:szCs w:val="22"/>
              </w:rPr>
              <w:t xml:space="preserve">(um) adaptador wireless padrão 300 </w:t>
            </w:r>
            <w:proofErr w:type="spellStart"/>
            <w:r w:rsidRPr="00E968D1">
              <w:rPr>
                <w:color w:val="000000"/>
                <w:sz w:val="22"/>
                <w:szCs w:val="22"/>
              </w:rPr>
              <w:t>mbps</w:t>
            </w:r>
            <w:proofErr w:type="spellEnd"/>
            <w:r w:rsidRPr="00E968D1">
              <w:rPr>
                <w:color w:val="000000"/>
                <w:sz w:val="22"/>
                <w:szCs w:val="22"/>
              </w:rPr>
              <w:t xml:space="preserve"> </w:t>
            </w:r>
            <w:proofErr w:type="spellStart"/>
            <w:r w:rsidRPr="00E968D1">
              <w:rPr>
                <w:color w:val="000000"/>
                <w:sz w:val="22"/>
                <w:szCs w:val="22"/>
              </w:rPr>
              <w:t>usb</w:t>
            </w:r>
            <w:proofErr w:type="spellEnd"/>
            <w:r w:rsidRPr="00E968D1">
              <w:rPr>
                <w:color w:val="000000"/>
                <w:sz w:val="22"/>
                <w:szCs w:val="22"/>
              </w:rPr>
              <w:t xml:space="preserve"> </w:t>
            </w:r>
            <w:r w:rsidRPr="00E968D1">
              <w:rPr>
                <w:color w:val="000000"/>
                <w:sz w:val="22"/>
                <w:szCs w:val="22"/>
              </w:rPr>
              <w:lastRenderedPageBreak/>
              <w:t>802.11n.</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Placa de Áudio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Controladora de áudio com as seguintes especificações </w:t>
            </w:r>
            <w:proofErr w:type="gramStart"/>
            <w:r w:rsidRPr="00E968D1">
              <w:rPr>
                <w:color w:val="000000"/>
                <w:sz w:val="22"/>
                <w:szCs w:val="22"/>
              </w:rPr>
              <w:t>mínimas :</w:t>
            </w:r>
            <w:proofErr w:type="gramEnd"/>
            <w:r w:rsidRPr="00E968D1">
              <w:rPr>
                <w:color w:val="000000"/>
                <w:sz w:val="22"/>
                <w:szCs w:val="22"/>
              </w:rPr>
              <w:t xml:space="preserve"> integrada com placa de áudio de alta definição </w:t>
            </w:r>
            <w:proofErr w:type="spellStart"/>
            <w:r w:rsidRPr="00E968D1">
              <w:rPr>
                <w:color w:val="000000"/>
                <w:sz w:val="22"/>
                <w:szCs w:val="22"/>
              </w:rPr>
              <w:t>stereo</w:t>
            </w:r>
            <w:proofErr w:type="spellEnd"/>
            <w:r w:rsidRPr="00E968D1">
              <w:rPr>
                <w:color w:val="000000"/>
                <w:sz w:val="22"/>
                <w:szCs w:val="22"/>
              </w:rPr>
              <w:t>, compatível com dois canais de áudio compatível com áudio 3D com AC'97 rev. 2.3Tipo : Integrada, HD codec de áudio compatível.</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proofErr w:type="spellStart"/>
            <w:r w:rsidRPr="00E968D1">
              <w:rPr>
                <w:b/>
                <w:color w:val="000000"/>
                <w:sz w:val="22"/>
                <w:szCs w:val="22"/>
              </w:rPr>
              <w:t>Bios</w:t>
            </w:r>
            <w:proofErr w:type="spellEnd"/>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BIOS </w:t>
            </w:r>
            <w:proofErr w:type="gramStart"/>
            <w:r w:rsidRPr="00E968D1">
              <w:rPr>
                <w:color w:val="000000"/>
                <w:sz w:val="22"/>
                <w:szCs w:val="22"/>
              </w:rPr>
              <w:t>implementada</w:t>
            </w:r>
            <w:proofErr w:type="gramEnd"/>
            <w:r w:rsidRPr="00E968D1">
              <w:rPr>
                <w:color w:val="000000"/>
                <w:sz w:val="22"/>
                <w:szCs w:val="22"/>
              </w:rPr>
              <w:t xml:space="preserve"> em "flash memory", atualizável sem troca do chip, atualizável.</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Processador</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Freqüência real de </w:t>
            </w:r>
            <w:proofErr w:type="spellStart"/>
            <w:r w:rsidRPr="00E968D1">
              <w:rPr>
                <w:color w:val="000000"/>
                <w:sz w:val="22"/>
                <w:szCs w:val="22"/>
              </w:rPr>
              <w:t>clock</w:t>
            </w:r>
            <w:proofErr w:type="spellEnd"/>
            <w:r w:rsidRPr="00E968D1">
              <w:rPr>
                <w:color w:val="000000"/>
                <w:sz w:val="22"/>
                <w:szCs w:val="22"/>
              </w:rPr>
              <w:t xml:space="preserve"> interno de 3.1GHz (Gigahertz), </w:t>
            </w:r>
            <w:proofErr w:type="gramStart"/>
            <w:r w:rsidRPr="00E968D1">
              <w:rPr>
                <w:color w:val="000000"/>
                <w:sz w:val="22"/>
                <w:szCs w:val="22"/>
              </w:rPr>
              <w:t>4</w:t>
            </w:r>
            <w:proofErr w:type="gramEnd"/>
            <w:r w:rsidRPr="00E968D1">
              <w:rPr>
                <w:color w:val="000000"/>
                <w:sz w:val="22"/>
                <w:szCs w:val="22"/>
              </w:rPr>
              <w:t xml:space="preserve"> Cores e 4 Threads;</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w:t>
            </w:r>
            <w:proofErr w:type="spellStart"/>
            <w:r w:rsidRPr="00E968D1">
              <w:rPr>
                <w:color w:val="000000"/>
                <w:sz w:val="22"/>
                <w:szCs w:val="22"/>
              </w:rPr>
              <w:t>Cache</w:t>
            </w:r>
            <w:proofErr w:type="spellEnd"/>
            <w:r w:rsidRPr="00E968D1">
              <w:rPr>
                <w:color w:val="000000"/>
                <w:sz w:val="22"/>
                <w:szCs w:val="22"/>
              </w:rPr>
              <w:t xml:space="preserve"> de pelo menos </w:t>
            </w:r>
            <w:proofErr w:type="gramStart"/>
            <w:r w:rsidRPr="00E968D1">
              <w:rPr>
                <w:color w:val="000000"/>
                <w:sz w:val="22"/>
                <w:szCs w:val="22"/>
              </w:rPr>
              <w:t>6</w:t>
            </w:r>
            <w:proofErr w:type="gramEnd"/>
            <w:r w:rsidRPr="00E968D1">
              <w:rPr>
                <w:color w:val="000000"/>
                <w:sz w:val="22"/>
                <w:szCs w:val="22"/>
              </w:rPr>
              <w:t xml:space="preserve"> (seis) MB;</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Com tecnologia para operar em 64bits.</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 xml:space="preserve">Memória </w:t>
            </w:r>
            <w:proofErr w:type="spellStart"/>
            <w:proofErr w:type="gramStart"/>
            <w:r w:rsidRPr="00E968D1">
              <w:rPr>
                <w:b/>
                <w:color w:val="000000"/>
                <w:sz w:val="22"/>
                <w:szCs w:val="22"/>
              </w:rPr>
              <w:t>Ram</w:t>
            </w:r>
            <w:proofErr w:type="spellEnd"/>
            <w:proofErr w:type="gramEnd"/>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Memória RAM tipo DDR3-DIMM 1600 MHz ou superior com no mínimo 08 (oito) </w:t>
            </w:r>
            <w:proofErr w:type="spellStart"/>
            <w:r w:rsidRPr="00E968D1">
              <w:rPr>
                <w:color w:val="000000"/>
                <w:sz w:val="22"/>
                <w:szCs w:val="22"/>
              </w:rPr>
              <w:t>Gbytes</w:t>
            </w:r>
            <w:proofErr w:type="spellEnd"/>
            <w:r w:rsidRPr="00E968D1">
              <w:rPr>
                <w:color w:val="000000"/>
                <w:sz w:val="22"/>
                <w:szCs w:val="22"/>
              </w:rPr>
              <w:t xml:space="preserve"> instalado, compatível com o barramento da placa principal e que isto represente no máximo 50% dos </w:t>
            </w:r>
            <w:proofErr w:type="spellStart"/>
            <w:r w:rsidRPr="00E968D1">
              <w:rPr>
                <w:color w:val="000000"/>
                <w:sz w:val="22"/>
                <w:szCs w:val="22"/>
              </w:rPr>
              <w:t>slots</w:t>
            </w:r>
            <w:proofErr w:type="spellEnd"/>
            <w:r w:rsidRPr="00E968D1">
              <w:rPr>
                <w:color w:val="000000"/>
                <w:sz w:val="22"/>
                <w:szCs w:val="22"/>
              </w:rPr>
              <w:t xml:space="preserve"> de memória livre.</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Unidades De Disco Rígido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Uma unidade de disco rígido interna com capacidade mínima de 1TB (um </w:t>
            </w:r>
            <w:proofErr w:type="spellStart"/>
            <w:r w:rsidRPr="00E968D1">
              <w:rPr>
                <w:color w:val="000000"/>
                <w:sz w:val="22"/>
                <w:szCs w:val="22"/>
              </w:rPr>
              <w:t>terabyte</w:t>
            </w:r>
            <w:proofErr w:type="spellEnd"/>
            <w:r w:rsidRPr="00E968D1">
              <w:rPr>
                <w:color w:val="000000"/>
                <w:sz w:val="22"/>
                <w:szCs w:val="22"/>
              </w:rPr>
              <w:t>), com taxa de transferência de 3.0 GB/s;</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Velocidade de rotação de, no mínimo, 7.200 </w:t>
            </w:r>
            <w:proofErr w:type="spellStart"/>
            <w:proofErr w:type="gramStart"/>
            <w:r w:rsidRPr="00E968D1">
              <w:rPr>
                <w:color w:val="000000"/>
                <w:sz w:val="22"/>
                <w:szCs w:val="22"/>
              </w:rPr>
              <w:t>rpm</w:t>
            </w:r>
            <w:proofErr w:type="spellEnd"/>
            <w:proofErr w:type="gram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Memória </w:t>
            </w:r>
            <w:proofErr w:type="spellStart"/>
            <w:r w:rsidRPr="00E968D1">
              <w:rPr>
                <w:color w:val="000000"/>
                <w:sz w:val="22"/>
                <w:szCs w:val="22"/>
              </w:rPr>
              <w:t>cache</w:t>
            </w:r>
            <w:proofErr w:type="spellEnd"/>
            <w:r w:rsidRPr="00E968D1">
              <w:rPr>
                <w:color w:val="000000"/>
                <w:sz w:val="22"/>
                <w:szCs w:val="22"/>
              </w:rPr>
              <w:t xml:space="preserve"> buffer de, no mínimo, 16 </w:t>
            </w:r>
            <w:proofErr w:type="spellStart"/>
            <w:r w:rsidRPr="00E968D1">
              <w:rPr>
                <w:color w:val="000000"/>
                <w:sz w:val="22"/>
                <w:szCs w:val="22"/>
              </w:rPr>
              <w:t>Mbytes</w:t>
            </w:r>
            <w:proofErr w:type="spell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Teclado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Deverá ser fornecido 01 (um) teclado;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Deverá ser layout português-brasileiro e seguir o conjunto de normas ABNT2;</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Deverá possuir cabo de sinal com conector padrão PS/2 </w:t>
            </w:r>
            <w:proofErr w:type="spellStart"/>
            <w:r w:rsidRPr="00E968D1">
              <w:rPr>
                <w:color w:val="000000"/>
                <w:sz w:val="22"/>
                <w:szCs w:val="22"/>
              </w:rPr>
              <w:t>Mini-Din</w:t>
            </w:r>
            <w:proofErr w:type="spellEnd"/>
            <w:r w:rsidRPr="00E968D1">
              <w:rPr>
                <w:color w:val="000000"/>
                <w:sz w:val="22"/>
                <w:szCs w:val="22"/>
              </w:rPr>
              <w:t xml:space="preserve"> ou USB, conforme disponível na placa principal;</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A conexão deverá ser feita sem a utilização de qualquer tipo de adaptador;</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Deverá ser da mesma marca do equipamento ofertado.</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Mouse</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Deverá ser fornecido 01 (um) mouse;</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Deverá ser do tipo óptico;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Deverá possuir, no mínimo, resolução de 400 dpi;</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Deverá possuir cabo de sinal com conector padrão PS/2 </w:t>
            </w:r>
            <w:proofErr w:type="spellStart"/>
            <w:r w:rsidRPr="00E968D1">
              <w:rPr>
                <w:color w:val="000000"/>
                <w:sz w:val="22"/>
                <w:szCs w:val="22"/>
              </w:rPr>
              <w:t>Mini-Din</w:t>
            </w:r>
            <w:proofErr w:type="spellEnd"/>
            <w:r w:rsidRPr="00E968D1">
              <w:rPr>
                <w:color w:val="000000"/>
                <w:sz w:val="22"/>
                <w:szCs w:val="22"/>
              </w:rPr>
              <w:t xml:space="preserve"> ou USB, conforme disponível na placa principal;</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A conexão deverá ser feita sem a utilização de qualquer tipo de adaptador;</w:t>
            </w:r>
          </w:p>
          <w:p w:rsidR="00C0625A" w:rsidRPr="00E968D1" w:rsidRDefault="00C0625A" w:rsidP="008F567C">
            <w:pPr>
              <w:autoSpaceDE w:val="0"/>
              <w:autoSpaceDN w:val="0"/>
              <w:adjustRightInd w:val="0"/>
              <w:ind w:right="101"/>
              <w:jc w:val="both"/>
              <w:rPr>
                <w:sz w:val="22"/>
                <w:szCs w:val="22"/>
              </w:rPr>
            </w:pPr>
            <w:r w:rsidRPr="00E968D1">
              <w:rPr>
                <w:sz w:val="22"/>
                <w:szCs w:val="22"/>
              </w:rPr>
              <w:t>- Deverá ser da mesma marca do equipamento ofertado;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Deverá ser fornecido o protetor de mouse (mouse </w:t>
            </w:r>
            <w:proofErr w:type="spellStart"/>
            <w:r w:rsidRPr="00E968D1">
              <w:rPr>
                <w:color w:val="000000"/>
                <w:sz w:val="22"/>
                <w:szCs w:val="22"/>
              </w:rPr>
              <w:t>pad</w:t>
            </w:r>
            <w:proofErr w:type="spell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Unidade de Mídia Ótica</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Uma unidade gravadora de CD e DVD interna com velocidade mínima de 8x, software compatível com o sistema operacional instalado.</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Gabinete</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lastRenderedPageBreak/>
              <w:t xml:space="preserve">- Alimentação através de fonte interna </w:t>
            </w:r>
            <w:proofErr w:type="spellStart"/>
            <w:r w:rsidRPr="00E968D1">
              <w:rPr>
                <w:color w:val="000000"/>
                <w:sz w:val="22"/>
                <w:szCs w:val="22"/>
              </w:rPr>
              <w:t>Bivolt</w:t>
            </w:r>
            <w:proofErr w:type="spellEnd"/>
            <w:r w:rsidRPr="00E968D1">
              <w:rPr>
                <w:color w:val="000000"/>
                <w:sz w:val="22"/>
                <w:szCs w:val="22"/>
              </w:rPr>
              <w:t xml:space="preserve"> automática, com capacidade para suportar a máxima expansão do equipamento (configuração com todos os </w:t>
            </w:r>
            <w:proofErr w:type="spellStart"/>
            <w:r w:rsidRPr="00E968D1">
              <w:rPr>
                <w:color w:val="000000"/>
                <w:sz w:val="22"/>
                <w:szCs w:val="22"/>
              </w:rPr>
              <w:t>slots</w:t>
            </w:r>
            <w:proofErr w:type="spellEnd"/>
            <w:r w:rsidRPr="00E968D1">
              <w:rPr>
                <w:color w:val="000000"/>
                <w:sz w:val="22"/>
                <w:szCs w:val="22"/>
              </w:rPr>
              <w:t xml:space="preserve"> livres ocupados) e que tenha tecnologia para controle do consumo de energia. </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Potência real mínima de </w:t>
            </w:r>
            <w:proofErr w:type="gramStart"/>
            <w:r w:rsidR="00112B4A">
              <w:rPr>
                <w:color w:val="000000"/>
                <w:sz w:val="22"/>
                <w:szCs w:val="22"/>
              </w:rPr>
              <w:t>300</w:t>
            </w:r>
            <w:r w:rsidRPr="00E968D1">
              <w:rPr>
                <w:color w:val="000000"/>
                <w:sz w:val="22"/>
                <w:szCs w:val="22"/>
              </w:rPr>
              <w:t>W</w:t>
            </w:r>
            <w:proofErr w:type="gram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Baias internas ao gabinete: mínimo </w:t>
            </w:r>
            <w:proofErr w:type="gramStart"/>
            <w:r w:rsidRPr="00E968D1">
              <w:rPr>
                <w:color w:val="000000"/>
                <w:sz w:val="22"/>
                <w:szCs w:val="22"/>
              </w:rPr>
              <w:t>1</w:t>
            </w:r>
            <w:proofErr w:type="gramEnd"/>
            <w:r w:rsidRPr="00E968D1">
              <w:rPr>
                <w:color w:val="000000"/>
                <w:sz w:val="22"/>
                <w:szCs w:val="22"/>
              </w:rPr>
              <w:t xml:space="preserve"> (uma) de 3 ½”;</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Baias externas de acesso frontal: mínimo </w:t>
            </w:r>
            <w:proofErr w:type="gramStart"/>
            <w:r w:rsidRPr="00E968D1">
              <w:rPr>
                <w:color w:val="000000"/>
                <w:sz w:val="22"/>
                <w:szCs w:val="22"/>
              </w:rPr>
              <w:t>1</w:t>
            </w:r>
            <w:proofErr w:type="gramEnd"/>
            <w:r w:rsidRPr="00E968D1">
              <w:rPr>
                <w:color w:val="000000"/>
                <w:sz w:val="22"/>
                <w:szCs w:val="22"/>
              </w:rPr>
              <w:t xml:space="preserve"> (uma) de 5 ¼” e 1(uma) de 3 ½”;</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Gabinete BTX ou ATX do tipo desktop - que permita a utilização na posição vertical sem comprometer os componentes internos e o funcionamento do computador.</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Software, Compatibilidade de Software e Documentação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Cada equipamento deverá ser acompanhado de uma licença do Microsoft Windows </w:t>
            </w:r>
            <w:proofErr w:type="gramStart"/>
            <w:r w:rsidRPr="00E968D1">
              <w:rPr>
                <w:color w:val="000000"/>
                <w:sz w:val="22"/>
                <w:szCs w:val="22"/>
              </w:rPr>
              <w:t>7</w:t>
            </w:r>
            <w:proofErr w:type="gramEnd"/>
            <w:r w:rsidRPr="00E968D1">
              <w:rPr>
                <w:color w:val="000000"/>
                <w:sz w:val="22"/>
                <w:szCs w:val="22"/>
              </w:rPr>
              <w:t xml:space="preserve"> Professional (ou superior), em Português do Brasil, com a respectiva etiqueta de autenticidade afixada ao gabinete do equipamento;</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Deverá ser </w:t>
            </w:r>
            <w:proofErr w:type="gramStart"/>
            <w:r w:rsidRPr="00E968D1">
              <w:rPr>
                <w:color w:val="000000"/>
                <w:sz w:val="22"/>
                <w:szCs w:val="22"/>
              </w:rPr>
              <w:t xml:space="preserve">apresentado </w:t>
            </w:r>
            <w:r w:rsidR="00112B4A">
              <w:rPr>
                <w:color w:val="000000"/>
                <w:sz w:val="22"/>
                <w:szCs w:val="22"/>
              </w:rPr>
              <w:t xml:space="preserve">a Certificação EPEAT </w:t>
            </w:r>
            <w:proofErr w:type="spellStart"/>
            <w:r w:rsidR="00112B4A">
              <w:rPr>
                <w:color w:val="000000"/>
                <w:sz w:val="22"/>
                <w:szCs w:val="22"/>
              </w:rPr>
              <w:t>Gold</w:t>
            </w:r>
            <w:proofErr w:type="spellEnd"/>
            <w:r w:rsidRPr="00E968D1">
              <w:rPr>
                <w:color w:val="000000"/>
                <w:sz w:val="22"/>
                <w:szCs w:val="22"/>
              </w:rPr>
              <w:t xml:space="preserve"> do fabricante do microcomputador ofertado</w:t>
            </w:r>
            <w:proofErr w:type="gramEnd"/>
            <w:r w:rsidRPr="00E968D1">
              <w:rPr>
                <w:color w:val="000000"/>
                <w:sz w:val="22"/>
                <w:szCs w:val="22"/>
              </w:rPr>
              <w:t>;</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Deve ser fornecida mídia com todos os </w:t>
            </w:r>
            <w:proofErr w:type="spellStart"/>
            <w:r w:rsidRPr="00E968D1">
              <w:rPr>
                <w:color w:val="000000"/>
                <w:sz w:val="22"/>
                <w:szCs w:val="22"/>
              </w:rPr>
              <w:t>drivers</w:t>
            </w:r>
            <w:proofErr w:type="spellEnd"/>
            <w:r w:rsidRPr="00E968D1">
              <w:rPr>
                <w:color w:val="000000"/>
                <w:sz w:val="22"/>
                <w:szCs w:val="22"/>
              </w:rPr>
              <w:t xml:space="preserve">, compatível com sistema operacional fornecido, necessário para seu funcionamento do equipamento; </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Cada equipamento deverá vir acompanhado da suíte de aplicativos MS-Office Home </w:t>
            </w:r>
            <w:proofErr w:type="spellStart"/>
            <w:r w:rsidRPr="00E968D1">
              <w:rPr>
                <w:color w:val="000000"/>
                <w:sz w:val="22"/>
                <w:szCs w:val="22"/>
              </w:rPr>
              <w:t>and</w:t>
            </w:r>
            <w:proofErr w:type="spellEnd"/>
            <w:r w:rsidRPr="00E968D1">
              <w:rPr>
                <w:color w:val="000000"/>
                <w:sz w:val="22"/>
                <w:szCs w:val="22"/>
              </w:rPr>
              <w:t xml:space="preserve"> Business 2010 ou superior, instalado, com licença de uso.</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Outros Requisitos</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Todos os equipamentos ofertados na mesma cor, preta;</w:t>
            </w:r>
          </w:p>
          <w:p w:rsidR="00C0625A" w:rsidRPr="00E968D1" w:rsidRDefault="00C0625A" w:rsidP="008F567C">
            <w:pPr>
              <w:autoSpaceDE w:val="0"/>
              <w:autoSpaceDN w:val="0"/>
              <w:adjustRightInd w:val="0"/>
              <w:ind w:right="101"/>
              <w:jc w:val="both"/>
              <w:rPr>
                <w:color w:val="000000"/>
                <w:sz w:val="22"/>
                <w:szCs w:val="22"/>
              </w:rPr>
            </w:pPr>
            <w:r w:rsidRPr="00E968D1">
              <w:rPr>
                <w:color w:val="000000"/>
                <w:sz w:val="22"/>
                <w:szCs w:val="22"/>
              </w:rPr>
              <w:t xml:space="preserve">- Informar marca e modelo dos componentes utilizados na solução. </w:t>
            </w:r>
          </w:p>
          <w:p w:rsidR="00C0625A" w:rsidRPr="00E968D1" w:rsidRDefault="00C0625A" w:rsidP="008F567C">
            <w:pPr>
              <w:autoSpaceDE w:val="0"/>
              <w:autoSpaceDN w:val="0"/>
              <w:adjustRightInd w:val="0"/>
              <w:ind w:right="101"/>
              <w:jc w:val="both"/>
              <w:rPr>
                <w:color w:val="000000"/>
                <w:sz w:val="22"/>
                <w:szCs w:val="22"/>
              </w:rPr>
            </w:pPr>
          </w:p>
          <w:p w:rsidR="00C0625A" w:rsidRPr="00E968D1" w:rsidRDefault="00C0625A" w:rsidP="008F567C">
            <w:pPr>
              <w:autoSpaceDE w:val="0"/>
              <w:autoSpaceDN w:val="0"/>
              <w:adjustRightInd w:val="0"/>
              <w:ind w:right="101"/>
              <w:jc w:val="both"/>
              <w:rPr>
                <w:b/>
                <w:color w:val="000000"/>
                <w:sz w:val="22"/>
                <w:szCs w:val="22"/>
              </w:rPr>
            </w:pPr>
            <w:r w:rsidRPr="00E968D1">
              <w:rPr>
                <w:b/>
                <w:color w:val="000000"/>
                <w:sz w:val="22"/>
                <w:szCs w:val="22"/>
              </w:rPr>
              <w:t>Garantia e Suporte</w:t>
            </w:r>
          </w:p>
          <w:p w:rsidR="00C0625A" w:rsidRPr="00E968D1" w:rsidRDefault="00C0625A" w:rsidP="008F567C">
            <w:pPr>
              <w:autoSpaceDE w:val="0"/>
              <w:autoSpaceDN w:val="0"/>
              <w:adjustRightInd w:val="0"/>
              <w:ind w:right="101"/>
              <w:jc w:val="both"/>
              <w:rPr>
                <w:color w:val="000000"/>
                <w:sz w:val="22"/>
                <w:szCs w:val="22"/>
              </w:rPr>
            </w:pPr>
            <w:r w:rsidRPr="00E968D1">
              <w:rPr>
                <w:sz w:val="22"/>
                <w:szCs w:val="22"/>
              </w:rPr>
              <w:t xml:space="preserve">Garantia mínima de 01 ano, devendo ter assistência técnica autorizada em pelo menos uma das seguintes cidades </w:t>
            </w:r>
            <w:smartTag w:uri="urn:schemas-microsoft-com:office:smarttags" w:element="PersonName">
              <w:smartTagPr>
                <w:attr w:name="ProductID" w:val="em Minas Gerais"/>
              </w:smartTagPr>
              <w:r w:rsidRPr="00E968D1">
                <w:rPr>
                  <w:sz w:val="22"/>
                  <w:szCs w:val="22"/>
                </w:rPr>
                <w:t>em Minas Gerais</w:t>
              </w:r>
            </w:smartTag>
            <w:r w:rsidRPr="00E968D1">
              <w:rPr>
                <w:sz w:val="22"/>
                <w:szCs w:val="22"/>
              </w:rPr>
              <w:t xml:space="preserve">: Formiga, Divinópolis, </w:t>
            </w:r>
            <w:proofErr w:type="spellStart"/>
            <w:r w:rsidRPr="00E968D1">
              <w:rPr>
                <w:sz w:val="22"/>
                <w:szCs w:val="22"/>
              </w:rPr>
              <w:t>Itaúna</w:t>
            </w:r>
            <w:proofErr w:type="spellEnd"/>
            <w:r w:rsidRPr="00E968D1">
              <w:rPr>
                <w:sz w:val="22"/>
                <w:szCs w:val="22"/>
              </w:rPr>
              <w:t xml:space="preserve">, Belo Horizonte ou cidades até </w:t>
            </w:r>
            <w:smartTag w:uri="urn:schemas-microsoft-com:office:smarttags" w:element="metricconverter">
              <w:smartTagPr>
                <w:attr w:name="ProductID" w:val="50 km"/>
              </w:smartTagPr>
              <w:r w:rsidRPr="00E968D1">
                <w:rPr>
                  <w:sz w:val="22"/>
                  <w:szCs w:val="22"/>
                </w:rPr>
                <w:t>50 km</w:t>
              </w:r>
            </w:smartTag>
            <w:r w:rsidRPr="00E968D1">
              <w:rPr>
                <w:sz w:val="22"/>
                <w:szCs w:val="22"/>
              </w:rPr>
              <w:t xml:space="preserve"> de Formiga.</w:t>
            </w:r>
          </w:p>
          <w:p w:rsidR="00C0625A" w:rsidRPr="005131A2" w:rsidRDefault="00C0625A" w:rsidP="00F358F8">
            <w:pPr>
              <w:jc w:val="center"/>
              <w:rPr>
                <w:b/>
                <w:bCs/>
                <w:sz w:val="22"/>
                <w:szCs w:val="22"/>
              </w:rPr>
            </w:pPr>
          </w:p>
        </w:tc>
        <w:tc>
          <w:tcPr>
            <w:tcW w:w="851" w:type="dxa"/>
            <w:tcBorders>
              <w:top w:val="single" w:sz="2" w:space="0" w:color="auto"/>
              <w:left w:val="nil"/>
              <w:bottom w:val="single" w:sz="2" w:space="0" w:color="auto"/>
              <w:right w:val="single" w:sz="4" w:space="0" w:color="auto"/>
            </w:tcBorders>
          </w:tcPr>
          <w:p w:rsidR="00C0625A" w:rsidRDefault="00C0625A" w:rsidP="008F567C">
            <w:pPr>
              <w:jc w:val="center"/>
              <w:rPr>
                <w:b/>
                <w:bCs/>
                <w:sz w:val="22"/>
                <w:szCs w:val="22"/>
              </w:rPr>
            </w:pPr>
          </w:p>
          <w:p w:rsidR="00C0625A" w:rsidRPr="00F71566" w:rsidRDefault="00C0625A" w:rsidP="008F567C">
            <w:pPr>
              <w:jc w:val="center"/>
              <w:rPr>
                <w:bCs/>
                <w:sz w:val="22"/>
                <w:szCs w:val="22"/>
              </w:rPr>
            </w:pPr>
            <w:r w:rsidRPr="00F71566">
              <w:rPr>
                <w:bCs/>
                <w:sz w:val="22"/>
                <w:szCs w:val="22"/>
              </w:rPr>
              <w:t>23</w:t>
            </w:r>
          </w:p>
          <w:p w:rsidR="00C0625A" w:rsidRDefault="00C0625A" w:rsidP="008F567C">
            <w:pPr>
              <w:jc w:val="center"/>
              <w:rPr>
                <w:b/>
                <w:bCs/>
                <w:sz w:val="22"/>
                <w:szCs w:val="22"/>
              </w:rPr>
            </w:pPr>
          </w:p>
          <w:p w:rsidR="00C0625A" w:rsidRDefault="00C0625A" w:rsidP="008F567C">
            <w:pPr>
              <w:jc w:val="center"/>
              <w:rPr>
                <w:b/>
                <w:bCs/>
                <w:sz w:val="22"/>
                <w:szCs w:val="22"/>
              </w:rPr>
            </w:pPr>
          </w:p>
          <w:p w:rsidR="00C0625A" w:rsidRPr="005131A2" w:rsidRDefault="00C0625A" w:rsidP="008F567C">
            <w:pPr>
              <w:jc w:val="center"/>
              <w:rPr>
                <w:b/>
                <w:bCs/>
                <w:sz w:val="22"/>
                <w:szCs w:val="22"/>
              </w:rPr>
            </w:pPr>
          </w:p>
        </w:tc>
        <w:tc>
          <w:tcPr>
            <w:tcW w:w="992" w:type="dxa"/>
            <w:tcBorders>
              <w:top w:val="single" w:sz="2" w:space="0" w:color="auto"/>
              <w:left w:val="nil"/>
              <w:bottom w:val="single" w:sz="2" w:space="0" w:color="auto"/>
              <w:right w:val="single" w:sz="4" w:space="0" w:color="auto"/>
            </w:tcBorders>
            <w:vAlign w:val="center"/>
          </w:tcPr>
          <w:p w:rsidR="00C0625A" w:rsidRPr="00A039A9" w:rsidRDefault="00C0625A" w:rsidP="002D3332">
            <w:pPr>
              <w:jc w:val="center"/>
              <w:rPr>
                <w:b/>
                <w:bCs/>
                <w:color w:val="FF0000"/>
                <w:sz w:val="22"/>
                <w:szCs w:val="22"/>
              </w:rPr>
            </w:pPr>
          </w:p>
        </w:tc>
        <w:tc>
          <w:tcPr>
            <w:tcW w:w="992" w:type="dxa"/>
            <w:tcBorders>
              <w:top w:val="single" w:sz="2" w:space="0" w:color="auto"/>
              <w:left w:val="nil"/>
              <w:bottom w:val="single" w:sz="2" w:space="0" w:color="auto"/>
              <w:right w:val="single" w:sz="4" w:space="0" w:color="auto"/>
            </w:tcBorders>
            <w:vAlign w:val="center"/>
          </w:tcPr>
          <w:p w:rsidR="00C0625A" w:rsidRPr="00A039A9" w:rsidRDefault="00C0625A" w:rsidP="002D3332">
            <w:pPr>
              <w:jc w:val="center"/>
              <w:rPr>
                <w:b/>
                <w:bCs/>
                <w:color w:val="FF0000"/>
                <w:sz w:val="22"/>
                <w:szCs w:val="22"/>
              </w:rPr>
            </w:pPr>
          </w:p>
        </w:tc>
        <w:tc>
          <w:tcPr>
            <w:tcW w:w="1559" w:type="dxa"/>
            <w:tcBorders>
              <w:top w:val="single" w:sz="2" w:space="0" w:color="auto"/>
              <w:left w:val="nil"/>
              <w:bottom w:val="single" w:sz="2" w:space="0" w:color="auto"/>
              <w:right w:val="single" w:sz="4" w:space="0" w:color="auto"/>
            </w:tcBorders>
            <w:vAlign w:val="center"/>
          </w:tcPr>
          <w:p w:rsidR="00C0625A" w:rsidRPr="00A039A9" w:rsidRDefault="00C0625A" w:rsidP="002D3332">
            <w:pPr>
              <w:jc w:val="center"/>
              <w:rPr>
                <w:b/>
                <w:bCs/>
                <w:color w:val="FF0000"/>
                <w:sz w:val="22"/>
                <w:szCs w:val="22"/>
              </w:rPr>
            </w:pPr>
          </w:p>
        </w:tc>
      </w:tr>
      <w:tr w:rsidR="00C0625A" w:rsidRPr="00A039A9" w:rsidTr="00455B46">
        <w:trPr>
          <w:trHeight w:val="657"/>
        </w:trPr>
        <w:tc>
          <w:tcPr>
            <w:tcW w:w="580" w:type="dxa"/>
            <w:tcBorders>
              <w:top w:val="single" w:sz="2" w:space="0" w:color="auto"/>
              <w:left w:val="single" w:sz="4" w:space="0" w:color="auto"/>
              <w:bottom w:val="single" w:sz="2" w:space="0" w:color="auto"/>
              <w:right w:val="single" w:sz="4" w:space="0" w:color="auto"/>
            </w:tcBorders>
            <w:vAlign w:val="center"/>
          </w:tcPr>
          <w:p w:rsidR="00C0625A" w:rsidRPr="005131A2" w:rsidRDefault="00C0625A" w:rsidP="002D3332">
            <w:pPr>
              <w:jc w:val="center"/>
              <w:rPr>
                <w:b/>
                <w:bCs/>
                <w:sz w:val="22"/>
                <w:szCs w:val="22"/>
              </w:rPr>
            </w:pPr>
            <w:r w:rsidRPr="005131A2">
              <w:rPr>
                <w:b/>
                <w:bCs/>
                <w:sz w:val="22"/>
                <w:szCs w:val="22"/>
              </w:rPr>
              <w:lastRenderedPageBreak/>
              <w:t>02</w:t>
            </w:r>
          </w:p>
        </w:tc>
        <w:tc>
          <w:tcPr>
            <w:tcW w:w="5799" w:type="dxa"/>
            <w:tcBorders>
              <w:top w:val="single" w:sz="2" w:space="0" w:color="auto"/>
              <w:left w:val="nil"/>
              <w:bottom w:val="single" w:sz="2" w:space="0" w:color="auto"/>
              <w:right w:val="single" w:sz="4" w:space="0" w:color="auto"/>
            </w:tcBorders>
            <w:vAlign w:val="center"/>
          </w:tcPr>
          <w:p w:rsidR="00C0625A" w:rsidRPr="00D943F5" w:rsidRDefault="00C0625A" w:rsidP="00D943F5">
            <w:pPr>
              <w:autoSpaceDE w:val="0"/>
              <w:autoSpaceDN w:val="0"/>
              <w:adjustRightInd w:val="0"/>
              <w:jc w:val="both"/>
              <w:rPr>
                <w:sz w:val="22"/>
                <w:szCs w:val="22"/>
              </w:rPr>
            </w:pPr>
            <w:proofErr w:type="gramStart"/>
            <w:r w:rsidRPr="00D943F5">
              <w:rPr>
                <w:b/>
                <w:sz w:val="22"/>
                <w:szCs w:val="22"/>
              </w:rPr>
              <w:t xml:space="preserve">Monitor LED de </w:t>
            </w:r>
            <w:smartTag w:uri="urn:schemas-microsoft-com:office:smarttags" w:element="metricconverter">
              <w:smartTagPr>
                <w:attr w:name="ProductID" w:val="18,5”"/>
              </w:smartTagPr>
              <w:r w:rsidRPr="00D943F5">
                <w:rPr>
                  <w:b/>
                  <w:sz w:val="22"/>
                  <w:szCs w:val="22"/>
                </w:rPr>
                <w:t>18,5”</w:t>
              </w:r>
            </w:smartTag>
            <w:proofErr w:type="gramEnd"/>
            <w:r w:rsidRPr="00D943F5">
              <w:rPr>
                <w:b/>
                <w:sz w:val="22"/>
                <w:szCs w:val="22"/>
              </w:rPr>
              <w:t xml:space="preserve"> ou superior, widescreen, </w:t>
            </w:r>
            <w:r w:rsidRPr="00D943F5">
              <w:rPr>
                <w:sz w:val="22"/>
                <w:szCs w:val="22"/>
              </w:rPr>
              <w:t>com a configuração mínima:</w:t>
            </w:r>
          </w:p>
          <w:p w:rsidR="00C0625A" w:rsidRPr="00D943F5" w:rsidRDefault="00C0625A" w:rsidP="00D943F5">
            <w:pPr>
              <w:autoSpaceDE w:val="0"/>
              <w:autoSpaceDN w:val="0"/>
              <w:adjustRightInd w:val="0"/>
              <w:jc w:val="both"/>
              <w:rPr>
                <w:sz w:val="22"/>
                <w:szCs w:val="22"/>
              </w:rPr>
            </w:pPr>
            <w:r w:rsidRPr="00D943F5">
              <w:rPr>
                <w:sz w:val="22"/>
                <w:szCs w:val="22"/>
              </w:rPr>
              <w:t>- Na cor preta;</w:t>
            </w:r>
          </w:p>
          <w:p w:rsidR="00C0625A" w:rsidRPr="00D943F5" w:rsidRDefault="00C0625A" w:rsidP="00D943F5">
            <w:pPr>
              <w:autoSpaceDE w:val="0"/>
              <w:autoSpaceDN w:val="0"/>
              <w:adjustRightInd w:val="0"/>
              <w:jc w:val="both"/>
              <w:rPr>
                <w:sz w:val="22"/>
                <w:szCs w:val="22"/>
              </w:rPr>
            </w:pPr>
            <w:r w:rsidRPr="00D943F5">
              <w:rPr>
                <w:sz w:val="22"/>
                <w:szCs w:val="22"/>
              </w:rPr>
              <w:t xml:space="preserve">- Resolução: 1366 x 768@ </w:t>
            </w:r>
            <w:proofErr w:type="gramStart"/>
            <w:r w:rsidRPr="00D943F5">
              <w:rPr>
                <w:sz w:val="22"/>
                <w:szCs w:val="22"/>
              </w:rPr>
              <w:t>60Hz</w:t>
            </w:r>
            <w:proofErr w:type="gramEnd"/>
            <w:r w:rsidRPr="00D943F5">
              <w:rPr>
                <w:sz w:val="22"/>
                <w:szCs w:val="22"/>
              </w:rPr>
              <w:t>;</w:t>
            </w:r>
          </w:p>
          <w:p w:rsidR="00C0625A" w:rsidRPr="00D943F5" w:rsidRDefault="00C0625A" w:rsidP="00D943F5">
            <w:pPr>
              <w:autoSpaceDE w:val="0"/>
              <w:autoSpaceDN w:val="0"/>
              <w:adjustRightInd w:val="0"/>
              <w:jc w:val="both"/>
              <w:rPr>
                <w:sz w:val="22"/>
                <w:szCs w:val="22"/>
              </w:rPr>
            </w:pPr>
            <w:r w:rsidRPr="00D943F5">
              <w:rPr>
                <w:sz w:val="22"/>
                <w:szCs w:val="22"/>
              </w:rPr>
              <w:t>- Tempo de resposta: 5ms;</w:t>
            </w:r>
          </w:p>
          <w:p w:rsidR="00C0625A" w:rsidRPr="00D943F5" w:rsidRDefault="00C0625A" w:rsidP="00D943F5">
            <w:pPr>
              <w:autoSpaceDE w:val="0"/>
              <w:autoSpaceDN w:val="0"/>
              <w:adjustRightInd w:val="0"/>
              <w:jc w:val="both"/>
              <w:rPr>
                <w:sz w:val="22"/>
                <w:szCs w:val="22"/>
              </w:rPr>
            </w:pPr>
            <w:r w:rsidRPr="00D943F5">
              <w:rPr>
                <w:sz w:val="22"/>
                <w:szCs w:val="22"/>
              </w:rPr>
              <w:t xml:space="preserve">- Brilho: 200 </w:t>
            </w:r>
            <w:proofErr w:type="spellStart"/>
            <w:r w:rsidRPr="00D943F5">
              <w:rPr>
                <w:sz w:val="22"/>
                <w:szCs w:val="22"/>
              </w:rPr>
              <w:t>nits</w:t>
            </w:r>
            <w:proofErr w:type="spellEnd"/>
            <w:r w:rsidRPr="00D943F5">
              <w:rPr>
                <w:sz w:val="22"/>
                <w:szCs w:val="22"/>
              </w:rPr>
              <w:t xml:space="preserve"> (</w:t>
            </w:r>
            <w:proofErr w:type="spellStart"/>
            <w:proofErr w:type="gramStart"/>
            <w:r w:rsidRPr="00D943F5">
              <w:rPr>
                <w:sz w:val="22"/>
                <w:szCs w:val="22"/>
              </w:rPr>
              <w:t>cd</w:t>
            </w:r>
            <w:proofErr w:type="spellEnd"/>
            <w:proofErr w:type="gramEnd"/>
            <w:r w:rsidRPr="00D943F5">
              <w:rPr>
                <w:sz w:val="22"/>
                <w:szCs w:val="22"/>
              </w:rPr>
              <w:t>/m2);</w:t>
            </w:r>
          </w:p>
          <w:p w:rsidR="00C0625A" w:rsidRPr="00D943F5" w:rsidRDefault="00C0625A" w:rsidP="00D943F5">
            <w:pPr>
              <w:autoSpaceDE w:val="0"/>
              <w:autoSpaceDN w:val="0"/>
              <w:adjustRightInd w:val="0"/>
              <w:jc w:val="both"/>
              <w:rPr>
                <w:sz w:val="22"/>
                <w:szCs w:val="22"/>
              </w:rPr>
            </w:pPr>
            <w:r w:rsidRPr="00D943F5">
              <w:rPr>
                <w:sz w:val="22"/>
                <w:szCs w:val="22"/>
              </w:rPr>
              <w:t>- Contraste: 600:1;</w:t>
            </w:r>
          </w:p>
          <w:p w:rsidR="00C0625A" w:rsidRPr="00D943F5" w:rsidRDefault="00C0625A" w:rsidP="00D943F5">
            <w:pPr>
              <w:autoSpaceDE w:val="0"/>
              <w:autoSpaceDN w:val="0"/>
              <w:adjustRightInd w:val="0"/>
              <w:jc w:val="both"/>
              <w:rPr>
                <w:sz w:val="22"/>
                <w:szCs w:val="22"/>
              </w:rPr>
            </w:pPr>
            <w:r w:rsidRPr="00D943F5">
              <w:rPr>
                <w:sz w:val="22"/>
                <w:szCs w:val="22"/>
              </w:rPr>
              <w:t>- Tensão: AC 100 ~ 240 V;</w:t>
            </w:r>
          </w:p>
          <w:p w:rsidR="00C0625A" w:rsidRPr="00D943F5" w:rsidRDefault="00C0625A" w:rsidP="00D943F5">
            <w:pPr>
              <w:autoSpaceDE w:val="0"/>
              <w:autoSpaceDN w:val="0"/>
              <w:adjustRightInd w:val="0"/>
              <w:jc w:val="both"/>
              <w:rPr>
                <w:sz w:val="22"/>
                <w:szCs w:val="22"/>
              </w:rPr>
            </w:pPr>
            <w:r w:rsidRPr="00D943F5">
              <w:rPr>
                <w:sz w:val="22"/>
                <w:szCs w:val="22"/>
              </w:rPr>
              <w:t>- Acompanhar manual em português;</w:t>
            </w:r>
          </w:p>
          <w:p w:rsidR="00C0625A" w:rsidRPr="00D943F5" w:rsidRDefault="00C0625A" w:rsidP="00D943F5">
            <w:pPr>
              <w:autoSpaceDE w:val="0"/>
              <w:autoSpaceDN w:val="0"/>
              <w:adjustRightInd w:val="0"/>
              <w:jc w:val="both"/>
              <w:rPr>
                <w:sz w:val="22"/>
                <w:szCs w:val="22"/>
              </w:rPr>
            </w:pPr>
            <w:r w:rsidRPr="00D943F5">
              <w:rPr>
                <w:sz w:val="22"/>
                <w:szCs w:val="22"/>
              </w:rPr>
              <w:t xml:space="preserve">- </w:t>
            </w:r>
            <w:r w:rsidRPr="00D943F5">
              <w:rPr>
                <w:b/>
                <w:sz w:val="22"/>
                <w:szCs w:val="22"/>
              </w:rPr>
              <w:t>Garantia mínima de 01 ano</w:t>
            </w:r>
            <w:r w:rsidRPr="00D943F5">
              <w:rPr>
                <w:sz w:val="22"/>
                <w:szCs w:val="22"/>
              </w:rPr>
              <w:t xml:space="preserve">, devendo ter assistência técnica autorizada em pelo menos uma das seguintes cidades </w:t>
            </w:r>
            <w:smartTag w:uri="urn:schemas-microsoft-com:office:smarttags" w:element="PersonName">
              <w:smartTagPr>
                <w:attr w:name="ProductID" w:val="em Minas Gerais"/>
              </w:smartTagPr>
              <w:r w:rsidRPr="00D943F5">
                <w:rPr>
                  <w:sz w:val="22"/>
                  <w:szCs w:val="22"/>
                </w:rPr>
                <w:t>em Minas Gerais</w:t>
              </w:r>
            </w:smartTag>
            <w:r w:rsidRPr="00D943F5">
              <w:rPr>
                <w:sz w:val="22"/>
                <w:szCs w:val="22"/>
              </w:rPr>
              <w:t xml:space="preserve">: Formiga, Divinópolis, </w:t>
            </w:r>
            <w:proofErr w:type="spellStart"/>
            <w:r w:rsidRPr="00D943F5">
              <w:rPr>
                <w:sz w:val="22"/>
                <w:szCs w:val="22"/>
              </w:rPr>
              <w:t>Itaúna</w:t>
            </w:r>
            <w:proofErr w:type="spellEnd"/>
            <w:r w:rsidRPr="00D943F5">
              <w:rPr>
                <w:sz w:val="22"/>
                <w:szCs w:val="22"/>
              </w:rPr>
              <w:t xml:space="preserve">, Belo Horizonte, ou cidades até </w:t>
            </w:r>
            <w:smartTag w:uri="urn:schemas-microsoft-com:office:smarttags" w:element="metricconverter">
              <w:smartTagPr>
                <w:attr w:name="ProductID" w:val="50 km"/>
              </w:smartTagPr>
              <w:r w:rsidRPr="00D943F5">
                <w:rPr>
                  <w:sz w:val="22"/>
                  <w:szCs w:val="22"/>
                </w:rPr>
                <w:t>50 km</w:t>
              </w:r>
            </w:smartTag>
            <w:r w:rsidRPr="00D943F5">
              <w:rPr>
                <w:sz w:val="22"/>
                <w:szCs w:val="22"/>
              </w:rPr>
              <w:t xml:space="preserve"> de Formiga.</w:t>
            </w:r>
          </w:p>
          <w:p w:rsidR="00C0625A" w:rsidRPr="005131A2" w:rsidRDefault="00C0625A" w:rsidP="002C251F">
            <w:pPr>
              <w:rPr>
                <w:b/>
                <w:bCs/>
                <w:sz w:val="22"/>
                <w:szCs w:val="22"/>
              </w:rPr>
            </w:pPr>
          </w:p>
        </w:tc>
        <w:tc>
          <w:tcPr>
            <w:tcW w:w="851" w:type="dxa"/>
            <w:tcBorders>
              <w:top w:val="single" w:sz="2" w:space="0" w:color="auto"/>
              <w:left w:val="nil"/>
              <w:bottom w:val="single" w:sz="2" w:space="0" w:color="auto"/>
              <w:right w:val="single" w:sz="4" w:space="0" w:color="auto"/>
            </w:tcBorders>
            <w:vAlign w:val="center"/>
          </w:tcPr>
          <w:p w:rsidR="00C0625A" w:rsidRPr="00F71566" w:rsidRDefault="00C0625A" w:rsidP="002D3332">
            <w:pPr>
              <w:jc w:val="center"/>
              <w:rPr>
                <w:bCs/>
                <w:sz w:val="22"/>
                <w:szCs w:val="22"/>
              </w:rPr>
            </w:pPr>
            <w:r w:rsidRPr="00F71566">
              <w:rPr>
                <w:bCs/>
                <w:sz w:val="22"/>
                <w:szCs w:val="22"/>
              </w:rPr>
              <w:t>12</w:t>
            </w:r>
          </w:p>
        </w:tc>
        <w:tc>
          <w:tcPr>
            <w:tcW w:w="992" w:type="dxa"/>
            <w:tcBorders>
              <w:top w:val="single" w:sz="2" w:space="0" w:color="auto"/>
              <w:left w:val="nil"/>
              <w:bottom w:val="single" w:sz="2" w:space="0" w:color="auto"/>
              <w:right w:val="single" w:sz="4" w:space="0" w:color="auto"/>
            </w:tcBorders>
            <w:vAlign w:val="center"/>
          </w:tcPr>
          <w:p w:rsidR="00C0625A" w:rsidRPr="00A039A9" w:rsidRDefault="00C0625A" w:rsidP="002D3332">
            <w:pPr>
              <w:jc w:val="center"/>
              <w:rPr>
                <w:b/>
                <w:bCs/>
                <w:color w:val="FF0000"/>
                <w:sz w:val="22"/>
                <w:szCs w:val="22"/>
              </w:rPr>
            </w:pPr>
          </w:p>
        </w:tc>
        <w:tc>
          <w:tcPr>
            <w:tcW w:w="992" w:type="dxa"/>
            <w:tcBorders>
              <w:top w:val="single" w:sz="2" w:space="0" w:color="auto"/>
              <w:left w:val="nil"/>
              <w:bottom w:val="single" w:sz="2" w:space="0" w:color="auto"/>
              <w:right w:val="single" w:sz="4" w:space="0" w:color="auto"/>
            </w:tcBorders>
            <w:vAlign w:val="center"/>
          </w:tcPr>
          <w:p w:rsidR="00C0625A" w:rsidRPr="00A039A9" w:rsidRDefault="00C0625A" w:rsidP="002D3332">
            <w:pPr>
              <w:jc w:val="center"/>
              <w:rPr>
                <w:b/>
                <w:bCs/>
                <w:color w:val="FF0000"/>
                <w:sz w:val="22"/>
                <w:szCs w:val="22"/>
              </w:rPr>
            </w:pPr>
          </w:p>
        </w:tc>
        <w:tc>
          <w:tcPr>
            <w:tcW w:w="1559" w:type="dxa"/>
            <w:tcBorders>
              <w:top w:val="single" w:sz="2" w:space="0" w:color="auto"/>
              <w:left w:val="nil"/>
              <w:bottom w:val="single" w:sz="2" w:space="0" w:color="auto"/>
              <w:right w:val="single" w:sz="4" w:space="0" w:color="auto"/>
            </w:tcBorders>
            <w:vAlign w:val="center"/>
          </w:tcPr>
          <w:p w:rsidR="00C0625A" w:rsidRPr="00A039A9" w:rsidRDefault="00C0625A" w:rsidP="002D3332">
            <w:pPr>
              <w:jc w:val="center"/>
              <w:rPr>
                <w:b/>
                <w:bCs/>
                <w:color w:val="FF0000"/>
                <w:sz w:val="22"/>
                <w:szCs w:val="22"/>
              </w:rPr>
            </w:pPr>
          </w:p>
        </w:tc>
      </w:tr>
      <w:tr w:rsidR="00C0625A" w:rsidRPr="00A039A9" w:rsidTr="00212C9A">
        <w:trPr>
          <w:trHeight w:val="352"/>
        </w:trPr>
        <w:tc>
          <w:tcPr>
            <w:tcW w:w="10773" w:type="dxa"/>
            <w:gridSpan w:val="6"/>
            <w:tcBorders>
              <w:top w:val="single" w:sz="2"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b/>
                <w:bCs/>
                <w:color w:val="FF0000"/>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2D3332">
            <w:pPr>
              <w:jc w:val="center"/>
              <w:rPr>
                <w:b/>
                <w:bCs/>
                <w:sz w:val="22"/>
                <w:szCs w:val="22"/>
                <w:highlight w:val="yellow"/>
              </w:rPr>
            </w:pPr>
            <w:r w:rsidRPr="00A039A9">
              <w:rPr>
                <w:b/>
                <w:bCs/>
                <w:sz w:val="22"/>
                <w:szCs w:val="22"/>
              </w:rPr>
              <w:t>LOTE 0</w:t>
            </w:r>
            <w:r>
              <w:rPr>
                <w:b/>
                <w:bCs/>
                <w:sz w:val="22"/>
                <w:szCs w:val="22"/>
              </w:rPr>
              <w:t>2</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0913B5">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E968D1" w:rsidRDefault="00C0625A" w:rsidP="008F567C">
            <w:pPr>
              <w:jc w:val="both"/>
              <w:rPr>
                <w:sz w:val="22"/>
                <w:szCs w:val="22"/>
              </w:rPr>
            </w:pPr>
            <w:r w:rsidRPr="00E968D1">
              <w:rPr>
                <w:b/>
                <w:sz w:val="22"/>
                <w:szCs w:val="22"/>
              </w:rPr>
              <w:t xml:space="preserve">- </w:t>
            </w:r>
            <w:proofErr w:type="spellStart"/>
            <w:r w:rsidRPr="00E968D1">
              <w:rPr>
                <w:b/>
                <w:sz w:val="22"/>
                <w:szCs w:val="22"/>
              </w:rPr>
              <w:t>Nobreak</w:t>
            </w:r>
            <w:proofErr w:type="spellEnd"/>
            <w:r w:rsidRPr="00E968D1">
              <w:rPr>
                <w:b/>
                <w:sz w:val="22"/>
                <w:szCs w:val="22"/>
              </w:rPr>
              <w:t xml:space="preserve">, 600VA </w:t>
            </w:r>
            <w:r w:rsidRPr="00E968D1">
              <w:rPr>
                <w:sz w:val="22"/>
                <w:szCs w:val="22"/>
              </w:rPr>
              <w:t>na cor preta, com a configuração mínima:</w:t>
            </w:r>
          </w:p>
          <w:p w:rsidR="00C0625A" w:rsidRPr="00E968D1" w:rsidRDefault="00C0625A" w:rsidP="008F567C">
            <w:pPr>
              <w:jc w:val="both"/>
              <w:rPr>
                <w:sz w:val="22"/>
                <w:szCs w:val="22"/>
              </w:rPr>
            </w:pPr>
            <w:r w:rsidRPr="00E968D1">
              <w:rPr>
                <w:sz w:val="22"/>
                <w:szCs w:val="22"/>
              </w:rPr>
              <w:t>- Estabilizador com 04 estágios de regulação;</w:t>
            </w:r>
          </w:p>
          <w:p w:rsidR="00C0625A" w:rsidRPr="00E968D1" w:rsidRDefault="00C0625A" w:rsidP="008F567C">
            <w:pPr>
              <w:jc w:val="both"/>
              <w:rPr>
                <w:sz w:val="22"/>
                <w:szCs w:val="22"/>
              </w:rPr>
            </w:pPr>
            <w:r w:rsidRPr="00E968D1">
              <w:rPr>
                <w:sz w:val="22"/>
                <w:szCs w:val="22"/>
              </w:rPr>
              <w:t>- Filtro de Linha;</w:t>
            </w:r>
          </w:p>
          <w:p w:rsidR="00C0625A" w:rsidRPr="00E968D1" w:rsidRDefault="00C0625A" w:rsidP="008F567C">
            <w:pPr>
              <w:jc w:val="both"/>
              <w:rPr>
                <w:sz w:val="22"/>
                <w:szCs w:val="22"/>
              </w:rPr>
            </w:pPr>
            <w:r w:rsidRPr="00E968D1">
              <w:rPr>
                <w:sz w:val="22"/>
                <w:szCs w:val="22"/>
              </w:rPr>
              <w:t>-</w:t>
            </w:r>
            <w:r w:rsidRPr="00E968D1">
              <w:rPr>
                <w:b/>
                <w:sz w:val="22"/>
                <w:szCs w:val="22"/>
              </w:rPr>
              <w:t xml:space="preserve"> </w:t>
            </w:r>
            <w:r w:rsidRPr="00E968D1">
              <w:rPr>
                <w:sz w:val="22"/>
                <w:szCs w:val="22"/>
              </w:rPr>
              <w:t>Tensão -</w:t>
            </w:r>
            <w:r w:rsidRPr="00E968D1">
              <w:rPr>
                <w:b/>
                <w:sz w:val="22"/>
                <w:szCs w:val="22"/>
              </w:rPr>
              <w:t xml:space="preserve"> </w:t>
            </w:r>
            <w:r w:rsidRPr="00E968D1">
              <w:rPr>
                <w:sz w:val="22"/>
                <w:szCs w:val="22"/>
              </w:rPr>
              <w:t>Entrada 115 – 127 V – Saída 115 V;</w:t>
            </w:r>
          </w:p>
          <w:p w:rsidR="00C0625A" w:rsidRPr="00E968D1" w:rsidRDefault="00C0625A" w:rsidP="008F567C">
            <w:pPr>
              <w:jc w:val="both"/>
              <w:rPr>
                <w:sz w:val="22"/>
                <w:szCs w:val="22"/>
              </w:rPr>
            </w:pPr>
            <w:r w:rsidRPr="00E968D1">
              <w:rPr>
                <w:sz w:val="22"/>
                <w:szCs w:val="22"/>
              </w:rPr>
              <w:t>- Proteção contra: curto-circuito no inversor; surtos de tensão entre face e neutro; sub/</w:t>
            </w:r>
            <w:proofErr w:type="spellStart"/>
            <w:r w:rsidRPr="00E968D1">
              <w:rPr>
                <w:sz w:val="22"/>
                <w:szCs w:val="22"/>
              </w:rPr>
              <w:t>sobretensão</w:t>
            </w:r>
            <w:proofErr w:type="spellEnd"/>
            <w:r w:rsidRPr="00E968D1">
              <w:rPr>
                <w:sz w:val="22"/>
                <w:szCs w:val="22"/>
              </w:rPr>
              <w:t xml:space="preserve"> da rede elétrica; descarga total da bateria e descarga elétrica da linha telefônica; </w:t>
            </w:r>
          </w:p>
          <w:p w:rsidR="00C0625A" w:rsidRPr="00E968D1" w:rsidRDefault="00C0625A" w:rsidP="008F567C">
            <w:pPr>
              <w:jc w:val="both"/>
              <w:rPr>
                <w:sz w:val="22"/>
                <w:szCs w:val="22"/>
              </w:rPr>
            </w:pPr>
            <w:r w:rsidRPr="00E968D1">
              <w:rPr>
                <w:sz w:val="22"/>
                <w:szCs w:val="22"/>
              </w:rPr>
              <w:t>- 04 tomadas de saída na parte traseira, padrão NEMA 5/15;</w:t>
            </w:r>
          </w:p>
          <w:p w:rsidR="00C0625A" w:rsidRPr="00E968D1" w:rsidRDefault="00C0625A" w:rsidP="008F567C">
            <w:pPr>
              <w:jc w:val="both"/>
              <w:rPr>
                <w:sz w:val="22"/>
                <w:szCs w:val="22"/>
              </w:rPr>
            </w:pPr>
            <w:r w:rsidRPr="00E968D1">
              <w:rPr>
                <w:sz w:val="22"/>
                <w:szCs w:val="22"/>
              </w:rPr>
              <w:t>- 02 protetores telefônicos – padrão RJ-11;</w:t>
            </w:r>
          </w:p>
          <w:p w:rsidR="00C0625A" w:rsidRPr="00E968D1" w:rsidRDefault="00C0625A" w:rsidP="008F567C">
            <w:pPr>
              <w:jc w:val="both"/>
              <w:rPr>
                <w:sz w:val="22"/>
                <w:szCs w:val="22"/>
              </w:rPr>
            </w:pPr>
            <w:r w:rsidRPr="00E968D1">
              <w:rPr>
                <w:sz w:val="22"/>
                <w:szCs w:val="22"/>
              </w:rPr>
              <w:t xml:space="preserve">- 01 bateria interna de </w:t>
            </w:r>
            <w:proofErr w:type="gramStart"/>
            <w:r w:rsidRPr="00E968D1">
              <w:rPr>
                <w:sz w:val="22"/>
                <w:szCs w:val="22"/>
              </w:rPr>
              <w:t>12Vdc</w:t>
            </w:r>
            <w:proofErr w:type="gramEnd"/>
            <w:r w:rsidRPr="00E968D1">
              <w:rPr>
                <w:sz w:val="22"/>
                <w:szCs w:val="22"/>
              </w:rPr>
              <w:t xml:space="preserve"> /  7 Ah;</w:t>
            </w:r>
          </w:p>
          <w:p w:rsidR="00C0625A" w:rsidRPr="00E968D1" w:rsidRDefault="00C0625A" w:rsidP="008F567C">
            <w:pPr>
              <w:jc w:val="both"/>
              <w:rPr>
                <w:sz w:val="22"/>
                <w:szCs w:val="22"/>
              </w:rPr>
            </w:pPr>
            <w:r w:rsidRPr="00E968D1">
              <w:rPr>
                <w:sz w:val="22"/>
                <w:szCs w:val="22"/>
              </w:rPr>
              <w:t>- Energia de surto: 276J (máxima);</w:t>
            </w:r>
          </w:p>
          <w:p w:rsidR="00C0625A" w:rsidRPr="00E968D1" w:rsidRDefault="00C0625A" w:rsidP="008F567C">
            <w:pPr>
              <w:jc w:val="both"/>
              <w:rPr>
                <w:sz w:val="22"/>
                <w:szCs w:val="22"/>
              </w:rPr>
            </w:pPr>
            <w:r w:rsidRPr="00E968D1">
              <w:rPr>
                <w:sz w:val="22"/>
                <w:szCs w:val="22"/>
              </w:rPr>
              <w:t xml:space="preserve">- Corrente de Pico: 8/20 </w:t>
            </w:r>
            <w:proofErr w:type="spellStart"/>
            <w:proofErr w:type="gramStart"/>
            <w:r w:rsidRPr="00E968D1">
              <w:rPr>
                <w:sz w:val="22"/>
                <w:szCs w:val="22"/>
              </w:rPr>
              <w:t>mS</w:t>
            </w:r>
            <w:proofErr w:type="spellEnd"/>
            <w:proofErr w:type="gramEnd"/>
            <w:r w:rsidRPr="00E968D1">
              <w:rPr>
                <w:sz w:val="22"/>
                <w:szCs w:val="22"/>
              </w:rPr>
              <w:t xml:space="preserve">: </w:t>
            </w:r>
            <w:smartTag w:uri="urn:schemas-microsoft-com:office:smarttags" w:element="metricconverter">
              <w:smartTagPr>
                <w:attr w:name="ProductID" w:val="19 Polegadas"/>
              </w:smartTagPr>
              <w:r w:rsidRPr="00E968D1">
                <w:rPr>
                  <w:sz w:val="22"/>
                  <w:szCs w:val="22"/>
                </w:rPr>
                <w:t>4500 A</w:t>
              </w:r>
            </w:smartTag>
            <w:r w:rsidRPr="00E968D1">
              <w:rPr>
                <w:sz w:val="22"/>
                <w:szCs w:val="22"/>
              </w:rPr>
              <w:t xml:space="preserve"> (máxima);</w:t>
            </w:r>
          </w:p>
          <w:p w:rsidR="00C0625A" w:rsidRPr="00E968D1" w:rsidRDefault="00C0625A" w:rsidP="008F567C">
            <w:pPr>
              <w:jc w:val="both"/>
              <w:rPr>
                <w:sz w:val="22"/>
                <w:szCs w:val="22"/>
              </w:rPr>
            </w:pPr>
            <w:r w:rsidRPr="00E968D1">
              <w:rPr>
                <w:sz w:val="22"/>
                <w:szCs w:val="22"/>
              </w:rPr>
              <w:t>- 01 porta fusível com unidade reservada;</w:t>
            </w:r>
          </w:p>
          <w:p w:rsidR="00C0625A" w:rsidRPr="00E968D1" w:rsidRDefault="00C0625A" w:rsidP="008F567C">
            <w:pPr>
              <w:jc w:val="both"/>
              <w:rPr>
                <w:sz w:val="22"/>
                <w:szCs w:val="22"/>
              </w:rPr>
            </w:pPr>
            <w:r w:rsidRPr="00E968D1">
              <w:rPr>
                <w:sz w:val="22"/>
                <w:szCs w:val="22"/>
              </w:rPr>
              <w:t>-</w:t>
            </w:r>
            <w:r w:rsidRPr="00E968D1">
              <w:rPr>
                <w:rFonts w:ascii="Arial" w:hAnsi="Arial" w:cs="Arial"/>
                <w:color w:val="000000"/>
                <w:sz w:val="22"/>
                <w:szCs w:val="22"/>
              </w:rPr>
              <w:t xml:space="preserve"> </w:t>
            </w:r>
            <w:r w:rsidRPr="00E968D1">
              <w:rPr>
                <w:color w:val="000000"/>
                <w:sz w:val="22"/>
                <w:szCs w:val="22"/>
              </w:rPr>
              <w:t xml:space="preserve">deve possuir </w:t>
            </w:r>
            <w:proofErr w:type="spellStart"/>
            <w:r w:rsidRPr="00E968D1">
              <w:rPr>
                <w:color w:val="000000"/>
                <w:sz w:val="22"/>
                <w:szCs w:val="22"/>
              </w:rPr>
              <w:t>LEDs</w:t>
            </w:r>
            <w:proofErr w:type="spellEnd"/>
            <w:r w:rsidRPr="00E968D1">
              <w:rPr>
                <w:color w:val="000000"/>
                <w:sz w:val="22"/>
                <w:szCs w:val="22"/>
              </w:rPr>
              <w:t xml:space="preserve"> indicadores de status do no-break;</w:t>
            </w:r>
          </w:p>
          <w:p w:rsidR="00C0625A" w:rsidRPr="00E968D1" w:rsidRDefault="00C0625A" w:rsidP="008F567C">
            <w:pPr>
              <w:jc w:val="both"/>
              <w:rPr>
                <w:sz w:val="22"/>
                <w:szCs w:val="22"/>
              </w:rPr>
            </w:pPr>
            <w:r w:rsidRPr="00E968D1">
              <w:rPr>
                <w:sz w:val="22"/>
                <w:szCs w:val="22"/>
              </w:rPr>
              <w:t>- Acompanhar manual em português;</w:t>
            </w:r>
          </w:p>
          <w:p w:rsidR="00C0625A" w:rsidRPr="00A039A9" w:rsidRDefault="00C0625A" w:rsidP="008F567C">
            <w:pPr>
              <w:autoSpaceDE w:val="0"/>
              <w:autoSpaceDN w:val="0"/>
              <w:adjustRightInd w:val="0"/>
              <w:ind w:right="101"/>
              <w:jc w:val="both"/>
              <w:rPr>
                <w:sz w:val="22"/>
                <w:szCs w:val="22"/>
              </w:rPr>
            </w:pPr>
            <w:r w:rsidRPr="00E968D1">
              <w:rPr>
                <w:sz w:val="22"/>
                <w:szCs w:val="22"/>
              </w:rPr>
              <w:t xml:space="preserve">- </w:t>
            </w:r>
            <w:r w:rsidRPr="00E968D1">
              <w:rPr>
                <w:b/>
                <w:sz w:val="22"/>
                <w:szCs w:val="22"/>
              </w:rPr>
              <w:t>Garantia mínima de 01 ano</w:t>
            </w:r>
            <w:r w:rsidRPr="00E968D1">
              <w:rPr>
                <w:sz w:val="22"/>
                <w:szCs w:val="22"/>
              </w:rPr>
              <w:t xml:space="preserve">, devendo ter assistência técnica autorizada em pelo menos uma das seguintes cidades </w:t>
            </w:r>
            <w:smartTag w:uri="urn:schemas-microsoft-com:office:smarttags" w:element="metricconverter">
              <w:smartTagPr>
                <w:attr w:name="ProductID" w:val="19 Polegadas"/>
              </w:smartTagPr>
              <w:r w:rsidRPr="00E968D1">
                <w:rPr>
                  <w:sz w:val="22"/>
                  <w:szCs w:val="22"/>
                </w:rPr>
                <w:t>em Minas Gerais</w:t>
              </w:r>
            </w:smartTag>
            <w:r w:rsidRPr="00E968D1">
              <w:rPr>
                <w:sz w:val="22"/>
                <w:szCs w:val="22"/>
              </w:rPr>
              <w:t xml:space="preserve">: Formiga, Divinópolis, </w:t>
            </w:r>
            <w:proofErr w:type="spellStart"/>
            <w:r w:rsidRPr="00E968D1">
              <w:rPr>
                <w:sz w:val="22"/>
                <w:szCs w:val="22"/>
              </w:rPr>
              <w:t>Itaúna</w:t>
            </w:r>
            <w:proofErr w:type="spellEnd"/>
            <w:r w:rsidRPr="00E968D1">
              <w:rPr>
                <w:sz w:val="22"/>
                <w:szCs w:val="22"/>
              </w:rPr>
              <w:t xml:space="preserve">, Belo Horizonte, ou cidades até </w:t>
            </w:r>
            <w:smartTag w:uri="urn:schemas-microsoft-com:office:smarttags" w:element="metricconverter">
              <w:smartTagPr>
                <w:attr w:name="ProductID" w:val="19 Polegadas"/>
              </w:smartTagPr>
              <w:r w:rsidRPr="00E968D1">
                <w:rPr>
                  <w:sz w:val="22"/>
                  <w:szCs w:val="22"/>
                </w:rPr>
                <w:t>50 km</w:t>
              </w:r>
            </w:smartTag>
            <w:r w:rsidRPr="00E968D1">
              <w:rPr>
                <w:sz w:val="22"/>
                <w:szCs w:val="22"/>
              </w:rPr>
              <w:t xml:space="preserve"> de Formiga.</w:t>
            </w:r>
          </w:p>
        </w:tc>
        <w:tc>
          <w:tcPr>
            <w:tcW w:w="851" w:type="dxa"/>
            <w:tcBorders>
              <w:top w:val="nil"/>
              <w:left w:val="nil"/>
              <w:bottom w:val="single" w:sz="4" w:space="0" w:color="auto"/>
              <w:right w:val="single" w:sz="4" w:space="0" w:color="auto"/>
            </w:tcBorders>
            <w:vAlign w:val="center"/>
          </w:tcPr>
          <w:p w:rsidR="00C0625A" w:rsidRPr="00A039A9" w:rsidRDefault="00C0625A" w:rsidP="000913B5">
            <w:pPr>
              <w:contextualSpacing/>
              <w:jc w:val="center"/>
              <w:rPr>
                <w:sz w:val="22"/>
                <w:szCs w:val="22"/>
              </w:rPr>
            </w:pPr>
            <w:r w:rsidRPr="00A039A9">
              <w:rPr>
                <w:sz w:val="22"/>
                <w:szCs w:val="22"/>
              </w:rPr>
              <w:t>05</w:t>
            </w:r>
          </w:p>
        </w:tc>
        <w:tc>
          <w:tcPr>
            <w:tcW w:w="992" w:type="dxa"/>
            <w:tcBorders>
              <w:top w:val="nil"/>
              <w:left w:val="nil"/>
              <w:bottom w:val="single" w:sz="4" w:space="0" w:color="auto"/>
              <w:right w:val="single" w:sz="4" w:space="0" w:color="auto"/>
            </w:tcBorders>
            <w:vAlign w:val="center"/>
          </w:tcPr>
          <w:p w:rsidR="00C0625A" w:rsidRPr="00A039A9" w:rsidRDefault="00C0625A" w:rsidP="000913B5">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0913B5">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0913B5">
            <w:pPr>
              <w:rPr>
                <w:color w:val="0000CC"/>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253AAB">
            <w:pPr>
              <w:jc w:val="center"/>
              <w:rPr>
                <w:b/>
                <w:bCs/>
                <w:sz w:val="22"/>
                <w:szCs w:val="22"/>
                <w:highlight w:val="yellow"/>
              </w:rPr>
            </w:pPr>
            <w:r w:rsidRPr="00A039A9">
              <w:rPr>
                <w:b/>
                <w:bCs/>
                <w:sz w:val="22"/>
                <w:szCs w:val="22"/>
              </w:rPr>
              <w:t>LOTE 0</w:t>
            </w:r>
            <w:r>
              <w:rPr>
                <w:b/>
                <w:bCs/>
                <w:sz w:val="22"/>
                <w:szCs w:val="22"/>
              </w:rPr>
              <w:t>3</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0913B5">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E968D1" w:rsidRDefault="00C0625A" w:rsidP="00904D29">
            <w:pPr>
              <w:jc w:val="both"/>
              <w:rPr>
                <w:sz w:val="22"/>
                <w:szCs w:val="22"/>
              </w:rPr>
            </w:pPr>
            <w:r w:rsidRPr="00E968D1">
              <w:rPr>
                <w:b/>
                <w:sz w:val="22"/>
                <w:szCs w:val="22"/>
              </w:rPr>
              <w:t>Máquina Fotográfica</w:t>
            </w:r>
            <w:r w:rsidRPr="00E968D1">
              <w:rPr>
                <w:sz w:val="22"/>
                <w:szCs w:val="22"/>
              </w:rPr>
              <w:t xml:space="preserve"> com a configuração mínima:</w:t>
            </w:r>
          </w:p>
          <w:p w:rsidR="00C0625A" w:rsidRPr="00E968D1" w:rsidRDefault="00C0625A" w:rsidP="00904D29">
            <w:pPr>
              <w:jc w:val="both"/>
              <w:rPr>
                <w:sz w:val="22"/>
                <w:szCs w:val="22"/>
              </w:rPr>
            </w:pPr>
            <w:r w:rsidRPr="00E968D1">
              <w:rPr>
                <w:sz w:val="22"/>
                <w:szCs w:val="22"/>
              </w:rPr>
              <w:t xml:space="preserve">- Sensor com 24.2 megapixels com lente 18-55M; </w:t>
            </w:r>
          </w:p>
          <w:p w:rsidR="00C0625A" w:rsidRPr="00E968D1" w:rsidRDefault="00C0625A" w:rsidP="00904D29">
            <w:pPr>
              <w:jc w:val="both"/>
              <w:rPr>
                <w:sz w:val="22"/>
                <w:szCs w:val="22"/>
              </w:rPr>
            </w:pPr>
            <w:r w:rsidRPr="00E968D1">
              <w:rPr>
                <w:sz w:val="22"/>
                <w:szCs w:val="22"/>
              </w:rPr>
              <w:t xml:space="preserve">- ISO padrão de </w:t>
            </w:r>
            <w:smartTag w:uri="urn:schemas-microsoft-com:office:smarttags" w:element="metricconverter">
              <w:smartTagPr>
                <w:attr w:name="ProductID" w:val="19 Polegadas"/>
              </w:smartTagPr>
              <w:r w:rsidRPr="00E968D1">
                <w:rPr>
                  <w:sz w:val="22"/>
                  <w:szCs w:val="22"/>
                </w:rPr>
                <w:t>100 a</w:t>
              </w:r>
            </w:smartTag>
            <w:r w:rsidRPr="00E968D1">
              <w:rPr>
                <w:sz w:val="22"/>
                <w:szCs w:val="22"/>
              </w:rPr>
              <w:t xml:space="preserve"> 6.400;</w:t>
            </w:r>
          </w:p>
          <w:p w:rsidR="00C0625A" w:rsidRPr="00E968D1" w:rsidRDefault="00C0625A" w:rsidP="00904D29">
            <w:pPr>
              <w:jc w:val="both"/>
              <w:rPr>
                <w:sz w:val="22"/>
                <w:szCs w:val="22"/>
              </w:rPr>
            </w:pPr>
            <w:r w:rsidRPr="00E968D1">
              <w:rPr>
                <w:sz w:val="22"/>
                <w:szCs w:val="22"/>
              </w:rPr>
              <w:t xml:space="preserve">- Processamento de imagem de alta velocidade e gravação de vídeos </w:t>
            </w:r>
            <w:smartTag w:uri="urn:schemas-microsoft-com:office:smarttags" w:element="metricconverter">
              <w:smartTagPr>
                <w:attr w:name="ProductID" w:val="19 Polegadas"/>
              </w:smartTagPr>
              <w:r w:rsidRPr="00E968D1">
                <w:rPr>
                  <w:sz w:val="22"/>
                  <w:szCs w:val="22"/>
                </w:rPr>
                <w:t xml:space="preserve">em </w:t>
              </w:r>
              <w:proofErr w:type="spellStart"/>
              <w:r w:rsidRPr="00E968D1">
                <w:rPr>
                  <w:sz w:val="22"/>
                  <w:szCs w:val="22"/>
                </w:rPr>
                <w:t>Full</w:t>
              </w:r>
              <w:proofErr w:type="spellEnd"/>
              <w:r w:rsidRPr="00E968D1">
                <w:rPr>
                  <w:sz w:val="22"/>
                  <w:szCs w:val="22"/>
                </w:rPr>
                <w:t xml:space="preserve"> HD</w:t>
              </w:r>
            </w:smartTag>
            <w:r w:rsidRPr="00E968D1">
              <w:rPr>
                <w:sz w:val="22"/>
                <w:szCs w:val="22"/>
              </w:rPr>
              <w:t xml:space="preserve"> (1080p);</w:t>
            </w:r>
          </w:p>
          <w:p w:rsidR="00C0625A" w:rsidRPr="00E968D1" w:rsidRDefault="00C0625A" w:rsidP="00904D29">
            <w:pPr>
              <w:jc w:val="both"/>
              <w:rPr>
                <w:sz w:val="22"/>
                <w:szCs w:val="22"/>
              </w:rPr>
            </w:pPr>
            <w:r w:rsidRPr="00E968D1">
              <w:rPr>
                <w:sz w:val="22"/>
                <w:szCs w:val="22"/>
              </w:rPr>
              <w:t xml:space="preserve">- Flash integrado; </w:t>
            </w:r>
          </w:p>
          <w:p w:rsidR="00C0625A" w:rsidRPr="00E968D1" w:rsidRDefault="00C0625A" w:rsidP="00904D29">
            <w:pPr>
              <w:jc w:val="both"/>
              <w:rPr>
                <w:sz w:val="22"/>
                <w:szCs w:val="22"/>
              </w:rPr>
            </w:pPr>
            <w:r w:rsidRPr="00E968D1">
              <w:rPr>
                <w:sz w:val="22"/>
                <w:szCs w:val="22"/>
              </w:rPr>
              <w:t>- AF contínuo (</w:t>
            </w:r>
            <w:proofErr w:type="spellStart"/>
            <w:r w:rsidRPr="00E968D1">
              <w:rPr>
                <w:sz w:val="22"/>
                <w:szCs w:val="22"/>
                <w:shd w:val="clear" w:color="auto" w:fill="FFFFFF"/>
              </w:rPr>
              <w:t>autofoco</w:t>
            </w:r>
            <w:proofErr w:type="spellEnd"/>
            <w:r w:rsidRPr="00E968D1">
              <w:rPr>
                <w:sz w:val="22"/>
                <w:szCs w:val="22"/>
                <w:shd w:val="clear" w:color="auto" w:fill="FFFFFF"/>
              </w:rPr>
              <w:t xml:space="preserve"> </w:t>
            </w:r>
            <w:proofErr w:type="gramStart"/>
            <w:r w:rsidRPr="00E968D1">
              <w:rPr>
                <w:sz w:val="22"/>
                <w:szCs w:val="22"/>
                <w:shd w:val="clear" w:color="auto" w:fill="FFFFFF"/>
              </w:rPr>
              <w:t>continuo</w:t>
            </w:r>
            <w:proofErr w:type="gramEnd"/>
            <w:r w:rsidRPr="00E968D1">
              <w:rPr>
                <w:sz w:val="22"/>
                <w:szCs w:val="22"/>
              </w:rPr>
              <w:t>);</w:t>
            </w:r>
          </w:p>
          <w:p w:rsidR="00C0625A" w:rsidRPr="00E968D1" w:rsidRDefault="00C0625A" w:rsidP="00904D29">
            <w:pPr>
              <w:jc w:val="both"/>
              <w:rPr>
                <w:sz w:val="22"/>
                <w:szCs w:val="22"/>
              </w:rPr>
            </w:pPr>
            <w:r w:rsidRPr="00E968D1">
              <w:rPr>
                <w:sz w:val="22"/>
                <w:szCs w:val="22"/>
              </w:rPr>
              <w:t>- Controle de exposição manual;</w:t>
            </w:r>
          </w:p>
          <w:p w:rsidR="00C0625A" w:rsidRPr="00E968D1" w:rsidRDefault="00C0625A" w:rsidP="00904D29">
            <w:pPr>
              <w:jc w:val="both"/>
              <w:rPr>
                <w:sz w:val="22"/>
                <w:szCs w:val="22"/>
              </w:rPr>
            </w:pPr>
            <w:r w:rsidRPr="00E968D1">
              <w:rPr>
                <w:sz w:val="22"/>
                <w:szCs w:val="22"/>
              </w:rPr>
              <w:t xml:space="preserve">- Som estéreo via conector de entrada para microfone; </w:t>
            </w:r>
          </w:p>
          <w:p w:rsidR="00C0625A" w:rsidRPr="00E968D1" w:rsidRDefault="00C0625A" w:rsidP="00904D29">
            <w:pPr>
              <w:jc w:val="both"/>
              <w:rPr>
                <w:sz w:val="22"/>
                <w:szCs w:val="22"/>
              </w:rPr>
            </w:pPr>
            <w:r w:rsidRPr="00E968D1">
              <w:rPr>
                <w:sz w:val="22"/>
                <w:szCs w:val="22"/>
              </w:rPr>
              <w:t xml:space="preserve">- Sistema de detecção de rostos; </w:t>
            </w:r>
          </w:p>
          <w:p w:rsidR="00C0625A" w:rsidRPr="00E968D1" w:rsidRDefault="00C0625A" w:rsidP="00904D29">
            <w:pPr>
              <w:jc w:val="both"/>
              <w:rPr>
                <w:sz w:val="22"/>
                <w:szCs w:val="22"/>
              </w:rPr>
            </w:pPr>
            <w:r w:rsidRPr="00E968D1">
              <w:rPr>
                <w:sz w:val="22"/>
                <w:szCs w:val="22"/>
              </w:rPr>
              <w:t xml:space="preserve">- Fotografia de alta velocidade contínua de até </w:t>
            </w:r>
            <w:proofErr w:type="gramStart"/>
            <w:r w:rsidRPr="00E968D1">
              <w:rPr>
                <w:sz w:val="22"/>
                <w:szCs w:val="22"/>
              </w:rPr>
              <w:t>4</w:t>
            </w:r>
            <w:proofErr w:type="gramEnd"/>
            <w:r w:rsidRPr="00E968D1">
              <w:rPr>
                <w:sz w:val="22"/>
                <w:szCs w:val="22"/>
              </w:rPr>
              <w:t xml:space="preserve"> </w:t>
            </w:r>
            <w:proofErr w:type="spellStart"/>
            <w:r w:rsidRPr="00E968D1">
              <w:rPr>
                <w:sz w:val="22"/>
                <w:szCs w:val="22"/>
              </w:rPr>
              <w:t>qps</w:t>
            </w:r>
            <w:proofErr w:type="spellEnd"/>
            <w:r w:rsidRPr="00E968D1">
              <w:rPr>
                <w:sz w:val="22"/>
                <w:szCs w:val="22"/>
              </w:rPr>
              <w:t xml:space="preserve"> em resolução total de 24.2 MP;</w:t>
            </w:r>
          </w:p>
          <w:p w:rsidR="00C0625A" w:rsidRPr="00E968D1" w:rsidRDefault="00C0625A" w:rsidP="00904D29">
            <w:pPr>
              <w:jc w:val="both"/>
              <w:rPr>
                <w:sz w:val="22"/>
                <w:szCs w:val="22"/>
              </w:rPr>
            </w:pPr>
            <w:r w:rsidRPr="00E968D1">
              <w:rPr>
                <w:sz w:val="22"/>
                <w:szCs w:val="22"/>
              </w:rPr>
              <w:t xml:space="preserve">- Sistema de </w:t>
            </w:r>
            <w:proofErr w:type="spellStart"/>
            <w:r w:rsidRPr="00E968D1">
              <w:rPr>
                <w:sz w:val="22"/>
                <w:szCs w:val="22"/>
              </w:rPr>
              <w:t>autofoco</w:t>
            </w:r>
            <w:proofErr w:type="spellEnd"/>
            <w:r w:rsidRPr="00E968D1">
              <w:rPr>
                <w:sz w:val="22"/>
                <w:szCs w:val="22"/>
              </w:rPr>
              <w:t xml:space="preserve"> de 11 pontos com AF de detecção de fase; </w:t>
            </w:r>
          </w:p>
          <w:p w:rsidR="00C0625A" w:rsidRPr="00E968D1" w:rsidRDefault="00C0625A" w:rsidP="00904D29">
            <w:pPr>
              <w:jc w:val="both"/>
              <w:rPr>
                <w:sz w:val="22"/>
                <w:szCs w:val="22"/>
              </w:rPr>
            </w:pPr>
            <w:r w:rsidRPr="00E968D1">
              <w:rPr>
                <w:sz w:val="22"/>
                <w:szCs w:val="22"/>
              </w:rPr>
              <w:t xml:space="preserve">- </w:t>
            </w:r>
            <w:proofErr w:type="gramStart"/>
            <w:r w:rsidRPr="00E968D1">
              <w:rPr>
                <w:sz w:val="22"/>
                <w:szCs w:val="22"/>
              </w:rPr>
              <w:t>Monitor LCD de 3.0”</w:t>
            </w:r>
            <w:proofErr w:type="gramEnd"/>
            <w:r w:rsidRPr="00E968D1">
              <w:rPr>
                <w:sz w:val="22"/>
                <w:szCs w:val="22"/>
              </w:rPr>
              <w:t xml:space="preserve">, botão de Exibição ao Vivo; </w:t>
            </w:r>
          </w:p>
          <w:p w:rsidR="00C0625A" w:rsidRPr="00E968D1" w:rsidRDefault="00C0625A" w:rsidP="00904D29">
            <w:pPr>
              <w:jc w:val="both"/>
              <w:rPr>
                <w:sz w:val="22"/>
                <w:szCs w:val="22"/>
              </w:rPr>
            </w:pPr>
            <w:r w:rsidRPr="00E968D1">
              <w:rPr>
                <w:sz w:val="22"/>
                <w:szCs w:val="22"/>
              </w:rPr>
              <w:t xml:space="preserve">- Compatibilidade com cartões de memória de alta velocidade, Cartão de memória SD, - compatível com SDXC e UHS-I, idioma do </w:t>
            </w:r>
            <w:proofErr w:type="gramStart"/>
            <w:r w:rsidRPr="00E968D1">
              <w:rPr>
                <w:sz w:val="22"/>
                <w:szCs w:val="22"/>
              </w:rPr>
              <w:t>menu</w:t>
            </w:r>
            <w:proofErr w:type="gramEnd"/>
            <w:r w:rsidRPr="00E968D1">
              <w:rPr>
                <w:sz w:val="22"/>
                <w:szCs w:val="22"/>
              </w:rPr>
              <w:t xml:space="preserve"> em português; </w:t>
            </w:r>
          </w:p>
          <w:p w:rsidR="00C0625A" w:rsidRPr="00E968D1" w:rsidRDefault="00C0625A" w:rsidP="00904D29">
            <w:pPr>
              <w:jc w:val="both"/>
              <w:rPr>
                <w:sz w:val="22"/>
                <w:szCs w:val="22"/>
              </w:rPr>
            </w:pPr>
            <w:r w:rsidRPr="00E968D1">
              <w:rPr>
                <w:sz w:val="22"/>
                <w:szCs w:val="22"/>
              </w:rPr>
              <w:t xml:space="preserve">- Conexões Mini USB; </w:t>
            </w:r>
          </w:p>
          <w:p w:rsidR="00C0625A" w:rsidRPr="00E968D1" w:rsidRDefault="00C0625A" w:rsidP="00904D29">
            <w:pPr>
              <w:jc w:val="both"/>
              <w:rPr>
                <w:sz w:val="22"/>
                <w:szCs w:val="22"/>
              </w:rPr>
            </w:pPr>
            <w:r w:rsidRPr="00E968D1">
              <w:rPr>
                <w:sz w:val="22"/>
                <w:szCs w:val="22"/>
              </w:rPr>
              <w:t xml:space="preserve">- Mini HDMI, Alimentação a bateria recarregável de </w:t>
            </w:r>
            <w:proofErr w:type="spellStart"/>
            <w:r w:rsidRPr="00E968D1">
              <w:rPr>
                <w:sz w:val="22"/>
                <w:szCs w:val="22"/>
              </w:rPr>
              <w:t>Li-ion</w:t>
            </w:r>
            <w:proofErr w:type="spellEnd"/>
            <w:r w:rsidRPr="00E968D1">
              <w:rPr>
                <w:sz w:val="22"/>
                <w:szCs w:val="22"/>
              </w:rPr>
              <w:t xml:space="preserve">; </w:t>
            </w:r>
          </w:p>
          <w:p w:rsidR="00C0625A" w:rsidRPr="00E968D1" w:rsidRDefault="00C0625A" w:rsidP="00904D29">
            <w:pPr>
              <w:jc w:val="both"/>
              <w:rPr>
                <w:sz w:val="22"/>
                <w:szCs w:val="22"/>
              </w:rPr>
            </w:pPr>
            <w:r w:rsidRPr="00E968D1">
              <w:rPr>
                <w:sz w:val="22"/>
                <w:szCs w:val="22"/>
              </w:rPr>
              <w:t>- Cor preta, carregador rápido, cabo de áudio/vídeo, cabo USB;</w:t>
            </w:r>
          </w:p>
          <w:p w:rsidR="00C0625A" w:rsidRPr="00E968D1" w:rsidRDefault="00C0625A" w:rsidP="00904D29">
            <w:pPr>
              <w:jc w:val="both"/>
              <w:rPr>
                <w:sz w:val="22"/>
                <w:szCs w:val="22"/>
              </w:rPr>
            </w:pPr>
            <w:r w:rsidRPr="00E968D1">
              <w:rPr>
                <w:sz w:val="22"/>
                <w:szCs w:val="22"/>
              </w:rPr>
              <w:t>- Ocular de borracha, alça da câmera;</w:t>
            </w:r>
          </w:p>
          <w:p w:rsidR="00C0625A" w:rsidRPr="00E968D1" w:rsidRDefault="00C0625A" w:rsidP="00904D29">
            <w:pPr>
              <w:jc w:val="both"/>
              <w:rPr>
                <w:sz w:val="22"/>
                <w:szCs w:val="22"/>
              </w:rPr>
            </w:pPr>
            <w:r w:rsidRPr="00E968D1">
              <w:rPr>
                <w:sz w:val="22"/>
                <w:szCs w:val="22"/>
              </w:rPr>
              <w:t xml:space="preserve">- </w:t>
            </w:r>
            <w:r w:rsidRPr="00E968D1">
              <w:rPr>
                <w:b/>
                <w:sz w:val="22"/>
                <w:szCs w:val="22"/>
              </w:rPr>
              <w:t>Cartão de memória de no mínimo 16GB;</w:t>
            </w:r>
          </w:p>
          <w:p w:rsidR="00C0625A" w:rsidRPr="00A039A9" w:rsidRDefault="00C0625A" w:rsidP="00904D29">
            <w:pPr>
              <w:jc w:val="both"/>
              <w:rPr>
                <w:sz w:val="22"/>
                <w:szCs w:val="22"/>
              </w:rPr>
            </w:pPr>
            <w:r w:rsidRPr="00E968D1">
              <w:rPr>
                <w:sz w:val="22"/>
                <w:szCs w:val="22"/>
              </w:rPr>
              <w:t xml:space="preserve">- </w:t>
            </w:r>
            <w:r w:rsidRPr="00E968D1">
              <w:rPr>
                <w:b/>
                <w:sz w:val="22"/>
                <w:szCs w:val="22"/>
              </w:rPr>
              <w:t>Garantia mínima de 01 ano.</w:t>
            </w:r>
          </w:p>
        </w:tc>
        <w:tc>
          <w:tcPr>
            <w:tcW w:w="851" w:type="dxa"/>
            <w:tcBorders>
              <w:top w:val="nil"/>
              <w:left w:val="nil"/>
              <w:bottom w:val="single" w:sz="4" w:space="0" w:color="auto"/>
              <w:right w:val="single" w:sz="4" w:space="0" w:color="auto"/>
            </w:tcBorders>
            <w:vAlign w:val="center"/>
          </w:tcPr>
          <w:p w:rsidR="00C0625A" w:rsidRPr="00A039A9" w:rsidRDefault="00C0625A" w:rsidP="000913B5">
            <w:pPr>
              <w:contextualSpacing/>
              <w:jc w:val="center"/>
              <w:rPr>
                <w:sz w:val="22"/>
                <w:szCs w:val="22"/>
              </w:rPr>
            </w:pPr>
            <w:r w:rsidRPr="00A039A9">
              <w:rPr>
                <w:sz w:val="22"/>
                <w:szCs w:val="22"/>
              </w:rPr>
              <w:t>01</w:t>
            </w:r>
          </w:p>
        </w:tc>
        <w:tc>
          <w:tcPr>
            <w:tcW w:w="992" w:type="dxa"/>
            <w:tcBorders>
              <w:top w:val="nil"/>
              <w:left w:val="nil"/>
              <w:bottom w:val="single" w:sz="4" w:space="0" w:color="auto"/>
              <w:right w:val="single" w:sz="4" w:space="0" w:color="auto"/>
            </w:tcBorders>
            <w:vAlign w:val="center"/>
          </w:tcPr>
          <w:p w:rsidR="00C0625A" w:rsidRPr="00A039A9" w:rsidRDefault="00C0625A" w:rsidP="000913B5">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0913B5">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0913B5">
            <w:pPr>
              <w:rPr>
                <w:sz w:val="22"/>
                <w:szCs w:val="22"/>
                <w:highlight w:val="yellow"/>
              </w:rPr>
            </w:pPr>
          </w:p>
        </w:tc>
      </w:tr>
      <w:tr w:rsidR="00C0625A" w:rsidRPr="00A039A9" w:rsidTr="00C708AA">
        <w:trPr>
          <w:trHeight w:val="24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LOTE 0</w:t>
            </w:r>
            <w:r>
              <w:rPr>
                <w:b/>
                <w:bCs/>
                <w:sz w:val="22"/>
                <w:szCs w:val="22"/>
              </w:rPr>
              <w:t>4</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904D29">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A039A9" w:rsidRDefault="00C0625A" w:rsidP="00904D29">
            <w:pPr>
              <w:tabs>
                <w:tab w:val="left" w:pos="1710"/>
              </w:tabs>
              <w:jc w:val="both"/>
              <w:rPr>
                <w:sz w:val="22"/>
                <w:szCs w:val="22"/>
              </w:rPr>
            </w:pPr>
            <w:r w:rsidRPr="00A039A9">
              <w:rPr>
                <w:b/>
                <w:sz w:val="22"/>
                <w:szCs w:val="22"/>
              </w:rPr>
              <w:t>Ventilador de Coluna</w:t>
            </w:r>
            <w:r w:rsidRPr="00A039A9">
              <w:rPr>
                <w:sz w:val="22"/>
                <w:szCs w:val="22"/>
              </w:rPr>
              <w:t>, com a seguinte configuração mínima:</w:t>
            </w:r>
          </w:p>
          <w:p w:rsidR="00C0625A" w:rsidRPr="00A039A9" w:rsidRDefault="00C0625A" w:rsidP="00904D29">
            <w:pPr>
              <w:autoSpaceDE w:val="0"/>
              <w:autoSpaceDN w:val="0"/>
              <w:adjustRightInd w:val="0"/>
              <w:jc w:val="both"/>
              <w:rPr>
                <w:sz w:val="22"/>
                <w:szCs w:val="22"/>
              </w:rPr>
            </w:pPr>
            <w:r w:rsidRPr="00A039A9">
              <w:rPr>
                <w:sz w:val="22"/>
                <w:szCs w:val="22"/>
              </w:rPr>
              <w:t>- Na cor preta;</w:t>
            </w:r>
          </w:p>
          <w:p w:rsidR="00C0625A" w:rsidRPr="00A039A9" w:rsidRDefault="00C0625A" w:rsidP="00904D29">
            <w:pPr>
              <w:tabs>
                <w:tab w:val="left" w:pos="1710"/>
              </w:tabs>
              <w:jc w:val="both"/>
              <w:rPr>
                <w:sz w:val="22"/>
                <w:szCs w:val="22"/>
              </w:rPr>
            </w:pPr>
            <w:r w:rsidRPr="00A039A9">
              <w:rPr>
                <w:sz w:val="22"/>
                <w:szCs w:val="22"/>
              </w:rPr>
              <w:t>- 40 cm;</w:t>
            </w:r>
          </w:p>
          <w:p w:rsidR="00C0625A" w:rsidRPr="00A039A9" w:rsidRDefault="00C0625A" w:rsidP="00904D29">
            <w:pPr>
              <w:jc w:val="both"/>
              <w:rPr>
                <w:sz w:val="22"/>
                <w:szCs w:val="22"/>
              </w:rPr>
            </w:pPr>
            <w:r w:rsidRPr="00A039A9">
              <w:rPr>
                <w:sz w:val="22"/>
                <w:szCs w:val="22"/>
              </w:rPr>
              <w:t xml:space="preserve">- Tipo </w:t>
            </w:r>
            <w:proofErr w:type="gramStart"/>
            <w:r w:rsidRPr="00A039A9">
              <w:rPr>
                <w:sz w:val="22"/>
                <w:szCs w:val="22"/>
              </w:rPr>
              <w:t>Coluna ;</w:t>
            </w:r>
            <w:proofErr w:type="gramEnd"/>
          </w:p>
          <w:p w:rsidR="00C0625A" w:rsidRPr="00A039A9" w:rsidRDefault="00C0625A" w:rsidP="00904D29">
            <w:pPr>
              <w:jc w:val="both"/>
              <w:rPr>
                <w:sz w:val="22"/>
                <w:szCs w:val="22"/>
              </w:rPr>
            </w:pPr>
            <w:r w:rsidRPr="00A039A9">
              <w:rPr>
                <w:sz w:val="22"/>
                <w:szCs w:val="22"/>
              </w:rPr>
              <w:t xml:space="preserve">- Coluna com regulagem de </w:t>
            </w:r>
            <w:proofErr w:type="gramStart"/>
            <w:r w:rsidRPr="00A039A9">
              <w:rPr>
                <w:sz w:val="22"/>
                <w:szCs w:val="22"/>
              </w:rPr>
              <w:t>altura ;</w:t>
            </w:r>
            <w:proofErr w:type="gramEnd"/>
          </w:p>
          <w:p w:rsidR="00C0625A" w:rsidRPr="00A039A9" w:rsidRDefault="00C0625A" w:rsidP="00904D29">
            <w:pPr>
              <w:jc w:val="both"/>
              <w:rPr>
                <w:sz w:val="22"/>
                <w:szCs w:val="22"/>
              </w:rPr>
            </w:pPr>
            <w:r w:rsidRPr="00A039A9">
              <w:rPr>
                <w:sz w:val="22"/>
                <w:szCs w:val="22"/>
              </w:rPr>
              <w:t>- Inclinação regulável;</w:t>
            </w:r>
          </w:p>
          <w:p w:rsidR="00C0625A" w:rsidRPr="00A039A9" w:rsidRDefault="00C0625A" w:rsidP="00904D29">
            <w:pPr>
              <w:jc w:val="both"/>
              <w:rPr>
                <w:sz w:val="22"/>
                <w:szCs w:val="22"/>
              </w:rPr>
            </w:pPr>
            <w:r w:rsidRPr="00A039A9">
              <w:rPr>
                <w:sz w:val="22"/>
                <w:szCs w:val="22"/>
              </w:rPr>
              <w:t>- Oscilante;</w:t>
            </w:r>
          </w:p>
          <w:p w:rsidR="00C0625A" w:rsidRPr="00A039A9" w:rsidRDefault="00C0625A" w:rsidP="00904D29">
            <w:pPr>
              <w:jc w:val="both"/>
              <w:rPr>
                <w:sz w:val="22"/>
                <w:szCs w:val="22"/>
              </w:rPr>
            </w:pPr>
            <w:r w:rsidRPr="00A039A9">
              <w:rPr>
                <w:sz w:val="22"/>
                <w:szCs w:val="22"/>
              </w:rPr>
              <w:t>- Altura mínima e máxima: 1,10 m e 1,50 m;</w:t>
            </w:r>
          </w:p>
          <w:p w:rsidR="00C0625A" w:rsidRPr="00A039A9" w:rsidRDefault="00C0625A" w:rsidP="00904D29">
            <w:pPr>
              <w:jc w:val="both"/>
              <w:rPr>
                <w:sz w:val="22"/>
                <w:szCs w:val="22"/>
              </w:rPr>
            </w:pPr>
            <w:r w:rsidRPr="00A039A9">
              <w:rPr>
                <w:sz w:val="22"/>
                <w:szCs w:val="22"/>
              </w:rPr>
              <w:t xml:space="preserve">- Nº de velocidades </w:t>
            </w:r>
            <w:proofErr w:type="gramStart"/>
            <w:r w:rsidRPr="00A039A9">
              <w:rPr>
                <w:sz w:val="22"/>
                <w:szCs w:val="22"/>
              </w:rPr>
              <w:t>3</w:t>
            </w:r>
            <w:proofErr w:type="gramEnd"/>
            <w:r w:rsidRPr="00A039A9">
              <w:rPr>
                <w:sz w:val="22"/>
                <w:szCs w:val="22"/>
              </w:rPr>
              <w:t>;</w:t>
            </w:r>
          </w:p>
          <w:p w:rsidR="00C0625A" w:rsidRPr="00A039A9" w:rsidRDefault="00C0625A" w:rsidP="00904D29">
            <w:pPr>
              <w:jc w:val="both"/>
              <w:rPr>
                <w:sz w:val="22"/>
                <w:szCs w:val="22"/>
              </w:rPr>
            </w:pPr>
            <w:r w:rsidRPr="00A039A9">
              <w:rPr>
                <w:sz w:val="22"/>
                <w:szCs w:val="22"/>
              </w:rPr>
              <w:t xml:space="preserve">- Grade Removível; </w:t>
            </w:r>
          </w:p>
          <w:p w:rsidR="00C0625A" w:rsidRPr="00A039A9" w:rsidRDefault="00C0625A" w:rsidP="00904D29">
            <w:pPr>
              <w:jc w:val="both"/>
              <w:rPr>
                <w:sz w:val="22"/>
                <w:szCs w:val="22"/>
              </w:rPr>
            </w:pPr>
            <w:r w:rsidRPr="00A039A9">
              <w:rPr>
                <w:sz w:val="22"/>
                <w:szCs w:val="22"/>
              </w:rPr>
              <w:t xml:space="preserve">- Quantidade de pás </w:t>
            </w:r>
            <w:proofErr w:type="gramStart"/>
            <w:r w:rsidRPr="00A039A9">
              <w:rPr>
                <w:sz w:val="22"/>
                <w:szCs w:val="22"/>
              </w:rPr>
              <w:t>3</w:t>
            </w:r>
            <w:proofErr w:type="gramEnd"/>
            <w:r w:rsidRPr="00A039A9">
              <w:rPr>
                <w:sz w:val="22"/>
                <w:szCs w:val="22"/>
              </w:rPr>
              <w:t>;</w:t>
            </w:r>
          </w:p>
          <w:p w:rsidR="00C0625A" w:rsidRPr="00A039A9" w:rsidRDefault="00C0625A" w:rsidP="00904D29">
            <w:pPr>
              <w:jc w:val="both"/>
              <w:rPr>
                <w:sz w:val="22"/>
                <w:szCs w:val="22"/>
              </w:rPr>
            </w:pPr>
            <w:r w:rsidRPr="00A039A9">
              <w:rPr>
                <w:sz w:val="22"/>
                <w:szCs w:val="22"/>
              </w:rPr>
              <w:t xml:space="preserve">- Diâmetro 40 cm; </w:t>
            </w:r>
          </w:p>
          <w:p w:rsidR="00C0625A" w:rsidRPr="00A039A9" w:rsidRDefault="00C0625A" w:rsidP="00904D29">
            <w:pPr>
              <w:jc w:val="both"/>
              <w:rPr>
                <w:sz w:val="22"/>
                <w:szCs w:val="22"/>
              </w:rPr>
            </w:pPr>
            <w:r w:rsidRPr="00A039A9">
              <w:rPr>
                <w:sz w:val="22"/>
                <w:szCs w:val="22"/>
              </w:rPr>
              <w:t xml:space="preserve">- Potência (W) 90; </w:t>
            </w:r>
          </w:p>
          <w:p w:rsidR="00C0625A" w:rsidRPr="00A039A9" w:rsidRDefault="00C0625A" w:rsidP="00904D29">
            <w:pPr>
              <w:jc w:val="both"/>
              <w:rPr>
                <w:sz w:val="22"/>
                <w:szCs w:val="22"/>
              </w:rPr>
            </w:pPr>
            <w:r w:rsidRPr="00A039A9">
              <w:rPr>
                <w:sz w:val="22"/>
                <w:szCs w:val="22"/>
              </w:rPr>
              <w:t xml:space="preserve">- Tensão/Voltagem </w:t>
            </w:r>
            <w:proofErr w:type="gramStart"/>
            <w:r w:rsidRPr="00A039A9">
              <w:rPr>
                <w:sz w:val="22"/>
                <w:szCs w:val="22"/>
              </w:rPr>
              <w:t>127V</w:t>
            </w:r>
            <w:proofErr w:type="gramEnd"/>
            <w:r w:rsidRPr="00A039A9">
              <w:rPr>
                <w:sz w:val="22"/>
                <w:szCs w:val="22"/>
              </w:rPr>
              <w:t xml:space="preserve">; </w:t>
            </w:r>
          </w:p>
          <w:p w:rsidR="00C0625A" w:rsidRPr="00A039A9" w:rsidRDefault="00C0625A" w:rsidP="00904D29">
            <w:pPr>
              <w:jc w:val="both"/>
              <w:rPr>
                <w:b/>
                <w:sz w:val="22"/>
                <w:szCs w:val="22"/>
              </w:rPr>
            </w:pPr>
            <w:r w:rsidRPr="00A039A9">
              <w:rPr>
                <w:b/>
                <w:sz w:val="22"/>
                <w:szCs w:val="22"/>
              </w:rPr>
              <w:t>- Garantia mínima de 01 ano.</w:t>
            </w:r>
          </w:p>
        </w:tc>
        <w:tc>
          <w:tcPr>
            <w:tcW w:w="851" w:type="dxa"/>
            <w:tcBorders>
              <w:top w:val="nil"/>
              <w:left w:val="nil"/>
              <w:bottom w:val="single" w:sz="4" w:space="0" w:color="auto"/>
              <w:right w:val="single" w:sz="4" w:space="0" w:color="auto"/>
            </w:tcBorders>
            <w:vAlign w:val="center"/>
          </w:tcPr>
          <w:p w:rsidR="00C0625A" w:rsidRPr="00A039A9" w:rsidRDefault="00C0625A" w:rsidP="00904D29">
            <w:pPr>
              <w:contextualSpacing/>
              <w:jc w:val="center"/>
              <w:rPr>
                <w:sz w:val="22"/>
                <w:szCs w:val="22"/>
              </w:rPr>
            </w:pPr>
            <w:r w:rsidRPr="00A039A9">
              <w:rPr>
                <w:sz w:val="22"/>
                <w:szCs w:val="22"/>
              </w:rPr>
              <w:t>05</w:t>
            </w:r>
          </w:p>
        </w:tc>
        <w:tc>
          <w:tcPr>
            <w:tcW w:w="992" w:type="dxa"/>
            <w:tcBorders>
              <w:top w:val="nil"/>
              <w:left w:val="nil"/>
              <w:bottom w:val="single" w:sz="4" w:space="0" w:color="auto"/>
              <w:right w:val="single" w:sz="4" w:space="0" w:color="auto"/>
            </w:tcBorders>
            <w:vAlign w:val="center"/>
          </w:tcPr>
          <w:p w:rsidR="00C0625A" w:rsidRPr="00A039A9" w:rsidRDefault="00C0625A" w:rsidP="00904D29">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904D29">
            <w:pPr>
              <w:contextualSpacing/>
              <w:jc w:val="center"/>
              <w:rPr>
                <w:sz w:val="22"/>
                <w:szCs w:val="22"/>
              </w:rPr>
            </w:pPr>
            <w:proofErr w:type="gramStart"/>
            <w:r w:rsidRPr="00A039A9">
              <w:rPr>
                <w:sz w:val="22"/>
                <w:szCs w:val="22"/>
              </w:rPr>
              <w:t>2</w:t>
            </w:r>
            <w:proofErr w:type="gramEnd"/>
          </w:p>
        </w:tc>
        <w:tc>
          <w:tcPr>
            <w:tcW w:w="5799" w:type="dxa"/>
            <w:tcBorders>
              <w:top w:val="nil"/>
              <w:left w:val="nil"/>
              <w:bottom w:val="single" w:sz="4" w:space="0" w:color="auto"/>
              <w:right w:val="single" w:sz="4" w:space="0" w:color="auto"/>
            </w:tcBorders>
          </w:tcPr>
          <w:p w:rsidR="00C0625A" w:rsidRPr="00A039A9" w:rsidRDefault="00C0625A" w:rsidP="00904D29">
            <w:pPr>
              <w:jc w:val="both"/>
              <w:rPr>
                <w:sz w:val="22"/>
                <w:szCs w:val="22"/>
              </w:rPr>
            </w:pPr>
            <w:r w:rsidRPr="00A039A9">
              <w:rPr>
                <w:b/>
                <w:sz w:val="22"/>
                <w:szCs w:val="22"/>
              </w:rPr>
              <w:t>Ventilador de Teto</w:t>
            </w:r>
            <w:r w:rsidRPr="00A039A9">
              <w:rPr>
                <w:sz w:val="22"/>
                <w:szCs w:val="22"/>
              </w:rPr>
              <w:t>, com a seguinte configuração mínima:</w:t>
            </w:r>
          </w:p>
          <w:p w:rsidR="00C0625A" w:rsidRPr="00A039A9" w:rsidRDefault="00C0625A" w:rsidP="00904D29">
            <w:pPr>
              <w:jc w:val="both"/>
              <w:rPr>
                <w:sz w:val="22"/>
                <w:szCs w:val="22"/>
              </w:rPr>
            </w:pPr>
            <w:r w:rsidRPr="00A039A9">
              <w:rPr>
                <w:sz w:val="22"/>
                <w:szCs w:val="22"/>
              </w:rPr>
              <w:t xml:space="preserve">- Nº de velocidades </w:t>
            </w:r>
            <w:proofErr w:type="gramStart"/>
            <w:r w:rsidRPr="00A039A9">
              <w:rPr>
                <w:sz w:val="22"/>
                <w:szCs w:val="22"/>
              </w:rPr>
              <w:t>3</w:t>
            </w:r>
            <w:proofErr w:type="gramEnd"/>
            <w:r w:rsidRPr="00A039A9">
              <w:rPr>
                <w:sz w:val="22"/>
                <w:szCs w:val="22"/>
              </w:rPr>
              <w:t>;</w:t>
            </w:r>
          </w:p>
          <w:p w:rsidR="00C0625A" w:rsidRPr="00A039A9" w:rsidRDefault="00C0625A" w:rsidP="00904D29">
            <w:pPr>
              <w:jc w:val="both"/>
              <w:rPr>
                <w:sz w:val="22"/>
                <w:szCs w:val="22"/>
              </w:rPr>
            </w:pPr>
            <w:r w:rsidRPr="00A039A9">
              <w:rPr>
                <w:sz w:val="22"/>
                <w:szCs w:val="22"/>
              </w:rPr>
              <w:t>- Controles na parede;</w:t>
            </w:r>
          </w:p>
          <w:p w:rsidR="00C0625A" w:rsidRPr="00A039A9" w:rsidRDefault="00C0625A" w:rsidP="00904D29">
            <w:pPr>
              <w:jc w:val="both"/>
              <w:rPr>
                <w:sz w:val="22"/>
                <w:szCs w:val="22"/>
              </w:rPr>
            </w:pPr>
            <w:r w:rsidRPr="00A039A9">
              <w:rPr>
                <w:sz w:val="22"/>
                <w:szCs w:val="22"/>
              </w:rPr>
              <w:t xml:space="preserve">- Quantidade de pás </w:t>
            </w:r>
            <w:proofErr w:type="gramStart"/>
            <w:r w:rsidRPr="00A039A9">
              <w:rPr>
                <w:sz w:val="22"/>
                <w:szCs w:val="22"/>
              </w:rPr>
              <w:t>3</w:t>
            </w:r>
            <w:proofErr w:type="gramEnd"/>
            <w:r w:rsidRPr="00A039A9">
              <w:rPr>
                <w:sz w:val="22"/>
                <w:szCs w:val="22"/>
              </w:rPr>
              <w:t>;</w:t>
            </w:r>
          </w:p>
          <w:p w:rsidR="00C0625A" w:rsidRPr="00A039A9" w:rsidRDefault="00C0625A" w:rsidP="00904D29">
            <w:pPr>
              <w:jc w:val="both"/>
              <w:rPr>
                <w:sz w:val="22"/>
                <w:szCs w:val="22"/>
              </w:rPr>
            </w:pPr>
            <w:r w:rsidRPr="00A039A9">
              <w:rPr>
                <w:sz w:val="22"/>
                <w:szCs w:val="22"/>
              </w:rPr>
              <w:t xml:space="preserve">- Diâmetro da hélice 1.000 mm; </w:t>
            </w:r>
          </w:p>
          <w:p w:rsidR="00C0625A" w:rsidRPr="00A039A9" w:rsidRDefault="00C0625A" w:rsidP="00904D29">
            <w:pPr>
              <w:jc w:val="both"/>
              <w:rPr>
                <w:sz w:val="22"/>
                <w:szCs w:val="22"/>
              </w:rPr>
            </w:pPr>
            <w:r w:rsidRPr="00A039A9">
              <w:rPr>
                <w:sz w:val="22"/>
                <w:szCs w:val="22"/>
              </w:rPr>
              <w:t>- Área de ventilação Mínima: 30 m</w:t>
            </w:r>
            <w:r w:rsidRPr="00A039A9">
              <w:rPr>
                <w:sz w:val="22"/>
                <w:szCs w:val="22"/>
                <w:vertAlign w:val="superscript"/>
              </w:rPr>
              <w:t>2</w:t>
            </w:r>
            <w:r w:rsidRPr="00A039A9">
              <w:rPr>
                <w:sz w:val="22"/>
                <w:szCs w:val="22"/>
              </w:rPr>
              <w:t>;</w:t>
            </w:r>
          </w:p>
          <w:p w:rsidR="00C0625A" w:rsidRPr="00A039A9" w:rsidRDefault="00C0625A" w:rsidP="00904D29">
            <w:pPr>
              <w:jc w:val="both"/>
              <w:rPr>
                <w:sz w:val="22"/>
                <w:szCs w:val="22"/>
              </w:rPr>
            </w:pPr>
            <w:r w:rsidRPr="00A039A9">
              <w:rPr>
                <w:sz w:val="22"/>
                <w:szCs w:val="22"/>
              </w:rPr>
              <w:t>- Velocidade (</w:t>
            </w:r>
            <w:proofErr w:type="spellStart"/>
            <w:proofErr w:type="gramStart"/>
            <w:r w:rsidRPr="00A039A9">
              <w:rPr>
                <w:sz w:val="22"/>
                <w:szCs w:val="22"/>
              </w:rPr>
              <w:t>rpm</w:t>
            </w:r>
            <w:proofErr w:type="spellEnd"/>
            <w:proofErr w:type="gramEnd"/>
            <w:r w:rsidRPr="00A039A9">
              <w:rPr>
                <w:sz w:val="22"/>
                <w:szCs w:val="22"/>
              </w:rPr>
              <w:t>) 180/440;</w:t>
            </w:r>
          </w:p>
          <w:p w:rsidR="00C0625A" w:rsidRPr="00A039A9" w:rsidRDefault="00C0625A" w:rsidP="00904D29">
            <w:pPr>
              <w:jc w:val="both"/>
              <w:rPr>
                <w:sz w:val="22"/>
                <w:szCs w:val="22"/>
              </w:rPr>
            </w:pPr>
            <w:r w:rsidRPr="00A039A9">
              <w:rPr>
                <w:sz w:val="22"/>
                <w:szCs w:val="22"/>
              </w:rPr>
              <w:t xml:space="preserve">- Classificação de consumo (Selo </w:t>
            </w:r>
            <w:proofErr w:type="spellStart"/>
            <w:r w:rsidRPr="00A039A9">
              <w:rPr>
                <w:sz w:val="22"/>
                <w:szCs w:val="22"/>
              </w:rPr>
              <w:t>Procel</w:t>
            </w:r>
            <w:proofErr w:type="spellEnd"/>
            <w:proofErr w:type="gramStart"/>
            <w:r w:rsidRPr="00A039A9">
              <w:rPr>
                <w:sz w:val="22"/>
                <w:szCs w:val="22"/>
              </w:rPr>
              <w:t>) :</w:t>
            </w:r>
            <w:proofErr w:type="gramEnd"/>
            <w:r w:rsidRPr="00A039A9">
              <w:rPr>
                <w:sz w:val="22"/>
                <w:szCs w:val="22"/>
              </w:rPr>
              <w:t xml:space="preserve"> A;</w:t>
            </w:r>
          </w:p>
          <w:p w:rsidR="00C0625A" w:rsidRPr="00A039A9" w:rsidRDefault="00C0625A" w:rsidP="00904D29">
            <w:pPr>
              <w:jc w:val="both"/>
              <w:rPr>
                <w:sz w:val="22"/>
                <w:szCs w:val="22"/>
              </w:rPr>
            </w:pPr>
            <w:r w:rsidRPr="00A039A9">
              <w:rPr>
                <w:sz w:val="22"/>
                <w:szCs w:val="22"/>
              </w:rPr>
              <w:t>- Potência mínima (W) 130;</w:t>
            </w:r>
          </w:p>
          <w:p w:rsidR="00C0625A" w:rsidRPr="00A039A9" w:rsidRDefault="00C0625A" w:rsidP="00904D29">
            <w:pPr>
              <w:jc w:val="both"/>
              <w:rPr>
                <w:sz w:val="22"/>
                <w:szCs w:val="22"/>
              </w:rPr>
            </w:pPr>
            <w:r w:rsidRPr="00A039A9">
              <w:rPr>
                <w:sz w:val="22"/>
                <w:szCs w:val="22"/>
              </w:rPr>
              <w:t>- Tensão/</w:t>
            </w:r>
            <w:proofErr w:type="gramStart"/>
            <w:r w:rsidRPr="00A039A9">
              <w:rPr>
                <w:sz w:val="22"/>
                <w:szCs w:val="22"/>
              </w:rPr>
              <w:t>Voltagem :</w:t>
            </w:r>
            <w:proofErr w:type="gramEnd"/>
            <w:r w:rsidRPr="00A039A9">
              <w:rPr>
                <w:sz w:val="22"/>
                <w:szCs w:val="22"/>
              </w:rPr>
              <w:t xml:space="preserve"> 127V;</w:t>
            </w:r>
          </w:p>
          <w:p w:rsidR="00C0625A" w:rsidRPr="00A039A9" w:rsidRDefault="00C0625A" w:rsidP="00904D29">
            <w:pPr>
              <w:jc w:val="both"/>
              <w:rPr>
                <w:b/>
                <w:sz w:val="22"/>
                <w:szCs w:val="22"/>
              </w:rPr>
            </w:pPr>
            <w:r w:rsidRPr="00A039A9">
              <w:rPr>
                <w:b/>
                <w:sz w:val="22"/>
                <w:szCs w:val="22"/>
              </w:rPr>
              <w:t>- Garantia mínima de 01 ano.</w:t>
            </w:r>
          </w:p>
        </w:tc>
        <w:tc>
          <w:tcPr>
            <w:tcW w:w="851" w:type="dxa"/>
            <w:tcBorders>
              <w:top w:val="nil"/>
              <w:left w:val="nil"/>
              <w:bottom w:val="single" w:sz="4" w:space="0" w:color="auto"/>
              <w:right w:val="single" w:sz="4" w:space="0" w:color="auto"/>
            </w:tcBorders>
            <w:vAlign w:val="center"/>
          </w:tcPr>
          <w:p w:rsidR="00C0625A" w:rsidRPr="00A039A9" w:rsidRDefault="00C0625A" w:rsidP="00904D29">
            <w:pPr>
              <w:contextualSpacing/>
              <w:jc w:val="center"/>
              <w:rPr>
                <w:sz w:val="22"/>
                <w:szCs w:val="22"/>
              </w:rPr>
            </w:pPr>
            <w:r w:rsidRPr="00A039A9">
              <w:rPr>
                <w:sz w:val="22"/>
                <w:szCs w:val="22"/>
              </w:rPr>
              <w:t>04</w:t>
            </w:r>
          </w:p>
        </w:tc>
        <w:tc>
          <w:tcPr>
            <w:tcW w:w="992" w:type="dxa"/>
            <w:tcBorders>
              <w:top w:val="nil"/>
              <w:left w:val="nil"/>
              <w:bottom w:val="single" w:sz="4" w:space="0" w:color="auto"/>
              <w:right w:val="single" w:sz="4" w:space="0" w:color="auto"/>
            </w:tcBorders>
            <w:vAlign w:val="center"/>
          </w:tcPr>
          <w:p w:rsidR="00C0625A" w:rsidRPr="00A039A9" w:rsidRDefault="00C0625A" w:rsidP="00904D29">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0913B5">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05</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904D29">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A039A9" w:rsidRDefault="00C0625A" w:rsidP="00904D29">
            <w:pPr>
              <w:jc w:val="both"/>
              <w:rPr>
                <w:sz w:val="22"/>
                <w:szCs w:val="22"/>
              </w:rPr>
            </w:pPr>
            <w:r w:rsidRPr="00A039A9">
              <w:rPr>
                <w:b/>
                <w:sz w:val="22"/>
                <w:szCs w:val="22"/>
              </w:rPr>
              <w:t>Bebedouro de pressão,</w:t>
            </w:r>
            <w:r w:rsidRPr="00A039A9">
              <w:rPr>
                <w:sz w:val="22"/>
                <w:szCs w:val="22"/>
              </w:rPr>
              <w:t xml:space="preserve"> com seguintes especificações:</w:t>
            </w:r>
          </w:p>
          <w:p w:rsidR="00C0625A" w:rsidRPr="00A039A9" w:rsidRDefault="00C0625A" w:rsidP="00904D29">
            <w:pPr>
              <w:jc w:val="both"/>
              <w:rPr>
                <w:sz w:val="22"/>
                <w:szCs w:val="22"/>
              </w:rPr>
            </w:pPr>
            <w:r w:rsidRPr="00A039A9">
              <w:rPr>
                <w:sz w:val="22"/>
                <w:szCs w:val="22"/>
              </w:rPr>
              <w:t xml:space="preserve">- Adequado a norma ABNT NBR 9050:2004, com acionamento elétrico por meio de botões laterais e frontais de leve toque e indicação em Braille, servindo água gelada, natural e mista através de torneira tipo jato e torneira copo, atendendo às normas de acessibilidade. </w:t>
            </w:r>
          </w:p>
          <w:p w:rsidR="00C0625A" w:rsidRPr="00A039A9" w:rsidRDefault="00C0625A" w:rsidP="00904D29">
            <w:pPr>
              <w:jc w:val="both"/>
              <w:rPr>
                <w:sz w:val="22"/>
                <w:szCs w:val="22"/>
              </w:rPr>
            </w:pPr>
            <w:r w:rsidRPr="00A039A9">
              <w:rPr>
                <w:sz w:val="22"/>
                <w:szCs w:val="22"/>
              </w:rPr>
              <w:t>- A bica deve estar localizada no lado frontal do bebedouro, possuir altura de 0,90 m e permitir a utilização por meio de copo.</w:t>
            </w:r>
          </w:p>
          <w:p w:rsidR="00C0625A" w:rsidRPr="00A039A9" w:rsidRDefault="00C0625A" w:rsidP="00904D29">
            <w:pPr>
              <w:jc w:val="both"/>
              <w:rPr>
                <w:sz w:val="22"/>
                <w:szCs w:val="22"/>
              </w:rPr>
            </w:pPr>
            <w:r w:rsidRPr="00A039A9">
              <w:rPr>
                <w:sz w:val="22"/>
                <w:szCs w:val="22"/>
              </w:rPr>
              <w:t>- Os controles devem estar localizados na frente do bebedouro ou na lateral próximo à borda frontal.</w:t>
            </w:r>
          </w:p>
          <w:p w:rsidR="00C0625A" w:rsidRPr="00A039A9" w:rsidRDefault="00C0625A" w:rsidP="00904D29">
            <w:pPr>
              <w:jc w:val="both"/>
              <w:rPr>
                <w:sz w:val="22"/>
                <w:szCs w:val="22"/>
              </w:rPr>
            </w:pPr>
            <w:r w:rsidRPr="00A039A9">
              <w:rPr>
                <w:sz w:val="22"/>
                <w:szCs w:val="22"/>
              </w:rPr>
              <w:t xml:space="preserve">- O bebedouro acessível deve possuir altura livre inferior de no mínimo 0,73 m do piso. </w:t>
            </w:r>
          </w:p>
          <w:p w:rsidR="00C0625A" w:rsidRPr="00A039A9" w:rsidRDefault="00C0625A" w:rsidP="00904D29">
            <w:pPr>
              <w:rPr>
                <w:b/>
                <w:sz w:val="22"/>
                <w:szCs w:val="22"/>
              </w:rPr>
            </w:pPr>
            <w:r w:rsidRPr="00A039A9">
              <w:rPr>
                <w:b/>
                <w:sz w:val="22"/>
                <w:szCs w:val="22"/>
              </w:rPr>
              <w:t>- Garantia mínima de 1ano.</w:t>
            </w:r>
          </w:p>
        </w:tc>
        <w:tc>
          <w:tcPr>
            <w:tcW w:w="851" w:type="dxa"/>
            <w:tcBorders>
              <w:top w:val="nil"/>
              <w:left w:val="nil"/>
              <w:bottom w:val="single" w:sz="4" w:space="0" w:color="auto"/>
              <w:right w:val="single" w:sz="4" w:space="0" w:color="auto"/>
            </w:tcBorders>
            <w:vAlign w:val="center"/>
          </w:tcPr>
          <w:p w:rsidR="00C0625A" w:rsidRPr="00A039A9" w:rsidRDefault="00C0625A" w:rsidP="00904D29">
            <w:pPr>
              <w:contextualSpacing/>
              <w:jc w:val="center"/>
              <w:rPr>
                <w:sz w:val="22"/>
                <w:szCs w:val="22"/>
              </w:rPr>
            </w:pPr>
            <w:r w:rsidRPr="00A039A9">
              <w:rPr>
                <w:sz w:val="22"/>
                <w:szCs w:val="22"/>
              </w:rPr>
              <w:t>02</w:t>
            </w:r>
          </w:p>
        </w:tc>
        <w:tc>
          <w:tcPr>
            <w:tcW w:w="992" w:type="dxa"/>
            <w:tcBorders>
              <w:top w:val="nil"/>
              <w:left w:val="nil"/>
              <w:bottom w:val="single" w:sz="4" w:space="0" w:color="auto"/>
              <w:right w:val="single" w:sz="4" w:space="0" w:color="auto"/>
            </w:tcBorders>
            <w:vAlign w:val="center"/>
          </w:tcPr>
          <w:p w:rsidR="00C0625A" w:rsidRPr="00A039A9" w:rsidRDefault="00C0625A" w:rsidP="00904D29">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06</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904D29">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A039A9" w:rsidRDefault="00C0625A" w:rsidP="00904D29">
            <w:pPr>
              <w:jc w:val="both"/>
              <w:rPr>
                <w:sz w:val="22"/>
                <w:szCs w:val="22"/>
              </w:rPr>
            </w:pPr>
            <w:r w:rsidRPr="00A039A9">
              <w:rPr>
                <w:sz w:val="22"/>
                <w:szCs w:val="22"/>
              </w:rPr>
              <w:t xml:space="preserve"> </w:t>
            </w:r>
            <w:r w:rsidRPr="00A039A9">
              <w:rPr>
                <w:b/>
                <w:sz w:val="22"/>
                <w:szCs w:val="22"/>
              </w:rPr>
              <w:t xml:space="preserve"> Estação de trabalho</w:t>
            </w:r>
            <w:r w:rsidRPr="00A039A9">
              <w:rPr>
                <w:sz w:val="22"/>
                <w:szCs w:val="22"/>
              </w:rPr>
              <w:t>:</w:t>
            </w:r>
          </w:p>
          <w:p w:rsidR="00C0625A" w:rsidRPr="00A039A9" w:rsidRDefault="00C0625A" w:rsidP="00904D29">
            <w:pPr>
              <w:jc w:val="both"/>
              <w:rPr>
                <w:sz w:val="22"/>
                <w:szCs w:val="22"/>
              </w:rPr>
            </w:pPr>
            <w:r w:rsidRPr="00A039A9">
              <w:rPr>
                <w:sz w:val="22"/>
                <w:szCs w:val="22"/>
              </w:rPr>
              <w:t xml:space="preserve">- Medidas: 1,65 x 1,65m (Formato L) com </w:t>
            </w:r>
            <w:proofErr w:type="spellStart"/>
            <w:r w:rsidRPr="00A039A9">
              <w:rPr>
                <w:sz w:val="22"/>
                <w:szCs w:val="22"/>
              </w:rPr>
              <w:t>gaveteiro</w:t>
            </w:r>
            <w:proofErr w:type="spellEnd"/>
            <w:r w:rsidRPr="00A039A9">
              <w:rPr>
                <w:sz w:val="22"/>
                <w:szCs w:val="22"/>
              </w:rPr>
              <w:t xml:space="preserve"> de 03 </w:t>
            </w:r>
            <w:proofErr w:type="gramStart"/>
            <w:r w:rsidRPr="00A039A9">
              <w:rPr>
                <w:sz w:val="22"/>
                <w:szCs w:val="22"/>
              </w:rPr>
              <w:t>gavetas:</w:t>
            </w:r>
            <w:proofErr w:type="gramEnd"/>
            <w:r w:rsidRPr="00A039A9">
              <w:rPr>
                <w:sz w:val="22"/>
                <w:szCs w:val="22"/>
              </w:rPr>
              <w:t>tampos em MDP e pés e painel frontal em aço.</w:t>
            </w:r>
          </w:p>
          <w:p w:rsidR="00C0625A" w:rsidRPr="00A039A9" w:rsidRDefault="00C0625A" w:rsidP="00904D29">
            <w:pPr>
              <w:tabs>
                <w:tab w:val="left" w:pos="1710"/>
              </w:tabs>
              <w:jc w:val="both"/>
              <w:rPr>
                <w:sz w:val="22"/>
                <w:szCs w:val="22"/>
              </w:rPr>
            </w:pPr>
            <w:r w:rsidRPr="00A039A9">
              <w:rPr>
                <w:sz w:val="22"/>
                <w:szCs w:val="22"/>
              </w:rPr>
              <w:t>- Tampo MDP-BP</w:t>
            </w:r>
            <w:proofErr w:type="gramStart"/>
            <w:r w:rsidRPr="00A039A9">
              <w:rPr>
                <w:sz w:val="22"/>
                <w:szCs w:val="22"/>
              </w:rPr>
              <w:t>...........................................................</w:t>
            </w:r>
            <w:proofErr w:type="gramEnd"/>
            <w:r w:rsidRPr="00A039A9">
              <w:rPr>
                <w:sz w:val="22"/>
                <w:szCs w:val="22"/>
              </w:rPr>
              <w:t xml:space="preserve"> </w:t>
            </w:r>
            <w:proofErr w:type="gramStart"/>
            <w:r w:rsidRPr="00A039A9">
              <w:rPr>
                <w:sz w:val="22"/>
                <w:szCs w:val="22"/>
              </w:rPr>
              <w:t>25mm</w:t>
            </w:r>
            <w:proofErr w:type="gramEnd"/>
          </w:p>
          <w:p w:rsidR="00C0625A" w:rsidRPr="00A039A9" w:rsidRDefault="00C0625A" w:rsidP="00904D29">
            <w:pPr>
              <w:tabs>
                <w:tab w:val="left" w:pos="1710"/>
              </w:tabs>
              <w:jc w:val="both"/>
              <w:rPr>
                <w:sz w:val="22"/>
                <w:szCs w:val="22"/>
              </w:rPr>
            </w:pPr>
            <w:r w:rsidRPr="00A039A9">
              <w:rPr>
                <w:sz w:val="22"/>
                <w:szCs w:val="22"/>
              </w:rPr>
              <w:t>- Acabamento em fita PVC</w:t>
            </w:r>
            <w:proofErr w:type="gramStart"/>
            <w:r w:rsidRPr="00A039A9">
              <w:rPr>
                <w:sz w:val="22"/>
                <w:szCs w:val="22"/>
              </w:rPr>
              <w:t>..........</w:t>
            </w:r>
            <w:proofErr w:type="gramEnd"/>
            <w:r w:rsidRPr="00A039A9">
              <w:rPr>
                <w:sz w:val="22"/>
                <w:szCs w:val="22"/>
              </w:rPr>
              <w:t>2mm (espessura) - 25mm (</w:t>
            </w:r>
            <w:proofErr w:type="spellStart"/>
            <w:r w:rsidRPr="00A039A9">
              <w:rPr>
                <w:sz w:val="22"/>
                <w:szCs w:val="22"/>
              </w:rPr>
              <w:t>alt</w:t>
            </w:r>
            <w:proofErr w:type="spellEnd"/>
            <w:r w:rsidRPr="00A039A9">
              <w:rPr>
                <w:sz w:val="22"/>
                <w:szCs w:val="22"/>
              </w:rPr>
              <w:t>)</w:t>
            </w:r>
          </w:p>
          <w:p w:rsidR="00C0625A" w:rsidRPr="00A039A9" w:rsidRDefault="00C0625A" w:rsidP="00904D29">
            <w:pPr>
              <w:tabs>
                <w:tab w:val="left" w:pos="1710"/>
              </w:tabs>
              <w:jc w:val="both"/>
              <w:rPr>
                <w:sz w:val="22"/>
                <w:szCs w:val="22"/>
              </w:rPr>
            </w:pPr>
            <w:r w:rsidRPr="00A039A9">
              <w:rPr>
                <w:sz w:val="22"/>
                <w:szCs w:val="22"/>
              </w:rPr>
              <w:t>- Pé base em tubo de aço oblongo</w:t>
            </w:r>
            <w:proofErr w:type="gramStart"/>
            <w:r w:rsidRPr="00A039A9">
              <w:rPr>
                <w:sz w:val="22"/>
                <w:szCs w:val="22"/>
              </w:rPr>
              <w:t>................................</w:t>
            </w:r>
            <w:proofErr w:type="gramEnd"/>
            <w:r w:rsidRPr="00A039A9">
              <w:rPr>
                <w:sz w:val="22"/>
                <w:szCs w:val="22"/>
              </w:rPr>
              <w:t>25x50mm</w:t>
            </w:r>
          </w:p>
          <w:p w:rsidR="00C0625A" w:rsidRPr="00A039A9" w:rsidRDefault="00C0625A" w:rsidP="00904D29">
            <w:pPr>
              <w:tabs>
                <w:tab w:val="left" w:pos="1710"/>
              </w:tabs>
              <w:jc w:val="both"/>
              <w:rPr>
                <w:sz w:val="22"/>
                <w:szCs w:val="22"/>
              </w:rPr>
            </w:pPr>
            <w:r w:rsidRPr="00A039A9">
              <w:rPr>
                <w:sz w:val="22"/>
                <w:szCs w:val="22"/>
              </w:rPr>
              <w:t>- Almofada em aço chapa #28</w:t>
            </w:r>
            <w:proofErr w:type="gramStart"/>
            <w:r w:rsidRPr="00A039A9">
              <w:rPr>
                <w:sz w:val="22"/>
                <w:szCs w:val="22"/>
              </w:rPr>
              <w:t>.........................................</w:t>
            </w:r>
            <w:proofErr w:type="gramEnd"/>
            <w:r w:rsidRPr="00A039A9">
              <w:rPr>
                <w:sz w:val="22"/>
                <w:szCs w:val="22"/>
              </w:rPr>
              <w:t>0,40mm</w:t>
            </w:r>
          </w:p>
          <w:p w:rsidR="00C0625A" w:rsidRPr="00A039A9" w:rsidRDefault="00C0625A" w:rsidP="00904D29">
            <w:pPr>
              <w:tabs>
                <w:tab w:val="left" w:pos="1710"/>
              </w:tabs>
              <w:jc w:val="both"/>
              <w:rPr>
                <w:sz w:val="22"/>
                <w:szCs w:val="22"/>
              </w:rPr>
            </w:pPr>
            <w:r w:rsidRPr="00A039A9">
              <w:rPr>
                <w:sz w:val="22"/>
                <w:szCs w:val="22"/>
              </w:rPr>
              <w:t>- Ponteiras em ABS;</w:t>
            </w:r>
          </w:p>
          <w:p w:rsidR="00C0625A" w:rsidRPr="00A039A9" w:rsidRDefault="00C0625A" w:rsidP="00904D29">
            <w:pPr>
              <w:tabs>
                <w:tab w:val="left" w:pos="1710"/>
              </w:tabs>
              <w:jc w:val="both"/>
              <w:rPr>
                <w:sz w:val="22"/>
                <w:szCs w:val="22"/>
              </w:rPr>
            </w:pPr>
            <w:r w:rsidRPr="00A039A9">
              <w:rPr>
                <w:sz w:val="22"/>
                <w:szCs w:val="22"/>
              </w:rPr>
              <w:t xml:space="preserve">- </w:t>
            </w:r>
            <w:proofErr w:type="gramStart"/>
            <w:r w:rsidRPr="00A039A9">
              <w:rPr>
                <w:sz w:val="22"/>
                <w:szCs w:val="22"/>
              </w:rPr>
              <w:t>Sapata</w:t>
            </w:r>
            <w:proofErr w:type="gramEnd"/>
            <w:r w:rsidRPr="00A039A9">
              <w:rPr>
                <w:sz w:val="22"/>
                <w:szCs w:val="22"/>
              </w:rPr>
              <w:t xml:space="preserve"> niveladora injetada em polipropileno;</w:t>
            </w:r>
          </w:p>
          <w:p w:rsidR="00C0625A" w:rsidRPr="00A039A9" w:rsidRDefault="00C0625A" w:rsidP="00904D29">
            <w:pPr>
              <w:tabs>
                <w:tab w:val="left" w:pos="1710"/>
              </w:tabs>
              <w:jc w:val="both"/>
              <w:rPr>
                <w:sz w:val="22"/>
                <w:szCs w:val="22"/>
              </w:rPr>
            </w:pPr>
            <w:r w:rsidRPr="00A039A9">
              <w:rPr>
                <w:sz w:val="22"/>
                <w:szCs w:val="22"/>
              </w:rPr>
              <w:t>- Pé central em aço chapa #16</w:t>
            </w:r>
            <w:proofErr w:type="gramStart"/>
            <w:r w:rsidRPr="00A039A9">
              <w:rPr>
                <w:sz w:val="22"/>
                <w:szCs w:val="22"/>
              </w:rPr>
              <w:t>........................................</w:t>
            </w:r>
            <w:proofErr w:type="gramEnd"/>
            <w:r w:rsidRPr="00A039A9">
              <w:rPr>
                <w:sz w:val="22"/>
                <w:szCs w:val="22"/>
              </w:rPr>
              <w:t>1,50mm</w:t>
            </w:r>
          </w:p>
          <w:p w:rsidR="00C0625A" w:rsidRPr="00A039A9" w:rsidRDefault="00C0625A" w:rsidP="00904D29">
            <w:pPr>
              <w:tabs>
                <w:tab w:val="left" w:pos="1710"/>
              </w:tabs>
              <w:jc w:val="both"/>
              <w:rPr>
                <w:sz w:val="22"/>
                <w:szCs w:val="22"/>
              </w:rPr>
            </w:pPr>
            <w:r w:rsidRPr="00A039A9">
              <w:rPr>
                <w:sz w:val="22"/>
                <w:szCs w:val="22"/>
              </w:rPr>
              <w:t>- Retaguarda em aço chapa #24</w:t>
            </w:r>
            <w:proofErr w:type="gramStart"/>
            <w:r w:rsidRPr="00A039A9">
              <w:rPr>
                <w:sz w:val="22"/>
                <w:szCs w:val="22"/>
              </w:rPr>
              <w:t>......................................</w:t>
            </w:r>
            <w:proofErr w:type="gramEnd"/>
            <w:r w:rsidRPr="00A039A9">
              <w:rPr>
                <w:sz w:val="22"/>
                <w:szCs w:val="22"/>
              </w:rPr>
              <w:t>0,60mm </w:t>
            </w:r>
          </w:p>
          <w:p w:rsidR="00C0625A" w:rsidRPr="00A039A9" w:rsidRDefault="00C0625A" w:rsidP="00904D29">
            <w:pPr>
              <w:tabs>
                <w:tab w:val="left" w:pos="1710"/>
              </w:tabs>
              <w:jc w:val="both"/>
              <w:rPr>
                <w:sz w:val="22"/>
                <w:szCs w:val="22"/>
              </w:rPr>
            </w:pPr>
            <w:r w:rsidRPr="00A039A9">
              <w:rPr>
                <w:sz w:val="22"/>
                <w:szCs w:val="22"/>
              </w:rPr>
              <w:t>- Pintura eletrostática a pó na cor cinza cristal;</w:t>
            </w:r>
          </w:p>
          <w:p w:rsidR="00C0625A" w:rsidRPr="00A039A9" w:rsidRDefault="00C0625A" w:rsidP="00904D29">
            <w:pPr>
              <w:tabs>
                <w:tab w:val="left" w:pos="1710"/>
              </w:tabs>
              <w:jc w:val="both"/>
              <w:rPr>
                <w:sz w:val="22"/>
                <w:szCs w:val="22"/>
              </w:rPr>
            </w:pPr>
            <w:r w:rsidRPr="00A039A9">
              <w:rPr>
                <w:sz w:val="22"/>
                <w:szCs w:val="22"/>
              </w:rPr>
              <w:t>- Furos para receberem tomadas de: lógica, energia e telefone;</w:t>
            </w:r>
          </w:p>
          <w:p w:rsidR="00C0625A" w:rsidRPr="00A039A9" w:rsidRDefault="00C0625A" w:rsidP="00904D29">
            <w:pPr>
              <w:tabs>
                <w:tab w:val="left" w:pos="1710"/>
              </w:tabs>
              <w:jc w:val="both"/>
              <w:rPr>
                <w:rFonts w:ascii="Arial" w:hAnsi="Arial" w:cs="Arial"/>
                <w:sz w:val="22"/>
                <w:szCs w:val="22"/>
                <w:shd w:val="clear" w:color="auto" w:fill="FFFFFF"/>
              </w:rPr>
            </w:pPr>
            <w:r w:rsidRPr="00A039A9">
              <w:rPr>
                <w:sz w:val="22"/>
                <w:szCs w:val="22"/>
              </w:rPr>
              <w:t>- Acessório: calha passa fio;</w:t>
            </w:r>
          </w:p>
          <w:p w:rsidR="00C0625A" w:rsidRPr="00A039A9" w:rsidRDefault="00C0625A" w:rsidP="00904D29">
            <w:pPr>
              <w:jc w:val="both"/>
              <w:rPr>
                <w:b/>
                <w:sz w:val="22"/>
                <w:szCs w:val="22"/>
              </w:rPr>
            </w:pPr>
            <w:r w:rsidRPr="00A039A9">
              <w:rPr>
                <w:b/>
                <w:sz w:val="22"/>
                <w:szCs w:val="22"/>
              </w:rPr>
              <w:t>- Garantia mínima de 03 anos.</w:t>
            </w:r>
          </w:p>
        </w:tc>
        <w:tc>
          <w:tcPr>
            <w:tcW w:w="851" w:type="dxa"/>
            <w:tcBorders>
              <w:top w:val="nil"/>
              <w:left w:val="nil"/>
              <w:bottom w:val="single" w:sz="4" w:space="0" w:color="auto"/>
              <w:right w:val="single" w:sz="4" w:space="0" w:color="auto"/>
            </w:tcBorders>
            <w:vAlign w:val="center"/>
          </w:tcPr>
          <w:p w:rsidR="00C0625A" w:rsidRPr="00A039A9" w:rsidRDefault="00C0625A" w:rsidP="00904D29">
            <w:pPr>
              <w:contextualSpacing/>
              <w:jc w:val="center"/>
              <w:rPr>
                <w:sz w:val="22"/>
                <w:szCs w:val="22"/>
              </w:rPr>
            </w:pPr>
            <w:r w:rsidRPr="00A039A9">
              <w:rPr>
                <w:sz w:val="22"/>
                <w:szCs w:val="22"/>
              </w:rPr>
              <w:t>03</w:t>
            </w:r>
          </w:p>
        </w:tc>
        <w:tc>
          <w:tcPr>
            <w:tcW w:w="992" w:type="dxa"/>
            <w:tcBorders>
              <w:top w:val="nil"/>
              <w:left w:val="nil"/>
              <w:bottom w:val="single" w:sz="4" w:space="0" w:color="auto"/>
              <w:right w:val="single" w:sz="4" w:space="0" w:color="auto"/>
            </w:tcBorders>
            <w:vAlign w:val="center"/>
          </w:tcPr>
          <w:p w:rsidR="00C0625A" w:rsidRPr="00A039A9" w:rsidRDefault="00C0625A" w:rsidP="00904D29">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904D29">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904D29">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07</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1E27F3">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A039A9" w:rsidRDefault="00C0625A" w:rsidP="001E27F3">
            <w:pPr>
              <w:jc w:val="both"/>
              <w:rPr>
                <w:sz w:val="22"/>
                <w:szCs w:val="22"/>
              </w:rPr>
            </w:pPr>
            <w:r w:rsidRPr="00A039A9">
              <w:rPr>
                <w:b/>
                <w:sz w:val="22"/>
                <w:szCs w:val="22"/>
              </w:rPr>
              <w:t>Suporte para Teclado Retrátil</w:t>
            </w:r>
            <w:r w:rsidRPr="00A039A9">
              <w:rPr>
                <w:sz w:val="22"/>
                <w:szCs w:val="22"/>
              </w:rPr>
              <w:t>, com as seguintes especificações:</w:t>
            </w:r>
          </w:p>
          <w:p w:rsidR="00C0625A" w:rsidRPr="00A039A9" w:rsidRDefault="00C0625A" w:rsidP="001E27F3">
            <w:pPr>
              <w:jc w:val="both"/>
              <w:rPr>
                <w:sz w:val="22"/>
                <w:szCs w:val="22"/>
              </w:rPr>
            </w:pPr>
            <w:r w:rsidRPr="00A039A9">
              <w:rPr>
                <w:sz w:val="22"/>
                <w:szCs w:val="22"/>
              </w:rPr>
              <w:t>- Adaptação em mesas de trabalho;</w:t>
            </w:r>
          </w:p>
          <w:p w:rsidR="00C0625A" w:rsidRPr="00A039A9" w:rsidRDefault="00C0625A" w:rsidP="001E27F3">
            <w:pPr>
              <w:jc w:val="both"/>
              <w:rPr>
                <w:sz w:val="22"/>
                <w:szCs w:val="22"/>
              </w:rPr>
            </w:pPr>
            <w:r w:rsidRPr="00A039A9">
              <w:rPr>
                <w:sz w:val="22"/>
                <w:szCs w:val="22"/>
              </w:rPr>
              <w:t>- Confeccionado em MBP de 25 mm;</w:t>
            </w:r>
          </w:p>
          <w:p w:rsidR="00C0625A" w:rsidRPr="00A039A9" w:rsidRDefault="00C0625A" w:rsidP="001E27F3">
            <w:pPr>
              <w:jc w:val="both"/>
              <w:rPr>
                <w:sz w:val="22"/>
                <w:szCs w:val="22"/>
              </w:rPr>
            </w:pPr>
            <w:r w:rsidRPr="00A039A9">
              <w:rPr>
                <w:sz w:val="22"/>
                <w:szCs w:val="22"/>
              </w:rPr>
              <w:t>- Cor: bege/ovo;</w:t>
            </w:r>
          </w:p>
          <w:p w:rsidR="00C0625A" w:rsidRPr="00A039A9" w:rsidRDefault="00C0625A" w:rsidP="001E27F3">
            <w:pPr>
              <w:jc w:val="both"/>
              <w:rPr>
                <w:sz w:val="22"/>
                <w:szCs w:val="22"/>
              </w:rPr>
            </w:pPr>
            <w:r w:rsidRPr="00A039A9">
              <w:rPr>
                <w:sz w:val="22"/>
                <w:szCs w:val="22"/>
              </w:rPr>
              <w:t>- Dimensões aproximadas: 0,54 x 0,29 cm. (com possibilidade de variação em até 10% para mais ou para menos)</w:t>
            </w:r>
          </w:p>
          <w:p w:rsidR="00C0625A" w:rsidRPr="00A039A9" w:rsidRDefault="00C0625A" w:rsidP="001E27F3">
            <w:pPr>
              <w:jc w:val="both"/>
              <w:rPr>
                <w:b/>
                <w:sz w:val="22"/>
                <w:szCs w:val="22"/>
                <w:highlight w:val="yellow"/>
              </w:rPr>
            </w:pPr>
            <w:proofErr w:type="spellStart"/>
            <w:r w:rsidRPr="00A039A9">
              <w:rPr>
                <w:b/>
                <w:sz w:val="22"/>
                <w:szCs w:val="22"/>
              </w:rPr>
              <w:t>Obs</w:t>
            </w:r>
            <w:proofErr w:type="spellEnd"/>
            <w:r w:rsidRPr="00A039A9">
              <w:rPr>
                <w:b/>
                <w:sz w:val="22"/>
                <w:szCs w:val="22"/>
              </w:rPr>
              <w:t>: A instalação deverá ser feita pela empresa vencedora.</w:t>
            </w:r>
          </w:p>
        </w:tc>
        <w:tc>
          <w:tcPr>
            <w:tcW w:w="851" w:type="dxa"/>
            <w:tcBorders>
              <w:top w:val="nil"/>
              <w:left w:val="nil"/>
              <w:bottom w:val="single" w:sz="4" w:space="0" w:color="auto"/>
              <w:right w:val="single" w:sz="4" w:space="0" w:color="auto"/>
            </w:tcBorders>
            <w:vAlign w:val="center"/>
          </w:tcPr>
          <w:p w:rsidR="00C0625A" w:rsidRPr="00A039A9" w:rsidRDefault="00C0625A" w:rsidP="001E27F3">
            <w:pPr>
              <w:contextualSpacing/>
              <w:jc w:val="center"/>
              <w:rPr>
                <w:sz w:val="22"/>
                <w:szCs w:val="22"/>
              </w:rPr>
            </w:pPr>
            <w:r w:rsidRPr="00A039A9">
              <w:rPr>
                <w:sz w:val="22"/>
                <w:szCs w:val="22"/>
              </w:rPr>
              <w:t>06</w:t>
            </w:r>
          </w:p>
        </w:tc>
        <w:tc>
          <w:tcPr>
            <w:tcW w:w="992" w:type="dxa"/>
            <w:tcBorders>
              <w:top w:val="nil"/>
              <w:left w:val="nil"/>
              <w:bottom w:val="single" w:sz="4" w:space="0" w:color="auto"/>
              <w:right w:val="single" w:sz="4" w:space="0" w:color="auto"/>
            </w:tcBorders>
            <w:vAlign w:val="center"/>
          </w:tcPr>
          <w:p w:rsidR="00C0625A" w:rsidRPr="00A039A9" w:rsidRDefault="00C0625A" w:rsidP="001E27F3">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1E27F3">
            <w:pPr>
              <w:contextualSpacing/>
              <w:jc w:val="center"/>
              <w:rPr>
                <w:sz w:val="22"/>
                <w:szCs w:val="22"/>
              </w:rPr>
            </w:pPr>
            <w:proofErr w:type="gramStart"/>
            <w:r w:rsidRPr="00A039A9">
              <w:rPr>
                <w:sz w:val="22"/>
                <w:szCs w:val="22"/>
              </w:rPr>
              <w:t>2</w:t>
            </w:r>
            <w:proofErr w:type="gramEnd"/>
          </w:p>
        </w:tc>
        <w:tc>
          <w:tcPr>
            <w:tcW w:w="5799" w:type="dxa"/>
            <w:tcBorders>
              <w:top w:val="nil"/>
              <w:left w:val="nil"/>
              <w:bottom w:val="single" w:sz="4" w:space="0" w:color="auto"/>
              <w:right w:val="single" w:sz="4" w:space="0" w:color="auto"/>
            </w:tcBorders>
          </w:tcPr>
          <w:p w:rsidR="00C0625A" w:rsidRPr="00A039A9" w:rsidRDefault="00C0625A" w:rsidP="001E27F3">
            <w:pPr>
              <w:tabs>
                <w:tab w:val="left" w:pos="1710"/>
              </w:tabs>
              <w:jc w:val="both"/>
              <w:rPr>
                <w:b/>
                <w:sz w:val="22"/>
                <w:szCs w:val="22"/>
              </w:rPr>
            </w:pPr>
            <w:r w:rsidRPr="00A039A9">
              <w:rPr>
                <w:b/>
                <w:sz w:val="22"/>
                <w:szCs w:val="22"/>
              </w:rPr>
              <w:t>Suporte para CPU e Estabilizador/</w:t>
            </w:r>
            <w:proofErr w:type="spellStart"/>
            <w:r w:rsidRPr="00A039A9">
              <w:rPr>
                <w:b/>
                <w:sz w:val="22"/>
                <w:szCs w:val="22"/>
              </w:rPr>
              <w:t>Nobreak</w:t>
            </w:r>
            <w:proofErr w:type="spellEnd"/>
            <w:r w:rsidRPr="00A039A9">
              <w:rPr>
                <w:b/>
                <w:sz w:val="22"/>
                <w:szCs w:val="22"/>
              </w:rPr>
              <w:t xml:space="preserve"> (de chão), </w:t>
            </w:r>
            <w:r w:rsidRPr="00A039A9">
              <w:rPr>
                <w:sz w:val="22"/>
                <w:szCs w:val="22"/>
              </w:rPr>
              <w:t>com as seguintes especificações:</w:t>
            </w:r>
          </w:p>
          <w:p w:rsidR="00C0625A" w:rsidRPr="00A039A9" w:rsidRDefault="00C0625A" w:rsidP="001E27F3">
            <w:pPr>
              <w:tabs>
                <w:tab w:val="left" w:pos="1710"/>
              </w:tabs>
              <w:jc w:val="both"/>
              <w:rPr>
                <w:rFonts w:ascii="Arial" w:hAnsi="Arial" w:cs="Arial"/>
                <w:sz w:val="22"/>
                <w:szCs w:val="22"/>
              </w:rPr>
            </w:pPr>
            <w:r w:rsidRPr="00A039A9">
              <w:rPr>
                <w:rFonts w:ascii="Arial" w:hAnsi="Arial" w:cs="Arial"/>
                <w:sz w:val="22"/>
                <w:szCs w:val="22"/>
              </w:rPr>
              <w:t>-</w:t>
            </w:r>
            <w:r w:rsidRPr="00A039A9">
              <w:rPr>
                <w:sz w:val="22"/>
                <w:szCs w:val="22"/>
              </w:rPr>
              <w:t xml:space="preserve"> Confeccionado em MBP de 25 mm;</w:t>
            </w:r>
          </w:p>
          <w:p w:rsidR="00C0625A" w:rsidRPr="00A039A9" w:rsidRDefault="00C0625A" w:rsidP="001E27F3">
            <w:pPr>
              <w:jc w:val="both"/>
              <w:rPr>
                <w:sz w:val="22"/>
                <w:szCs w:val="22"/>
              </w:rPr>
            </w:pPr>
            <w:r w:rsidRPr="00A039A9">
              <w:rPr>
                <w:sz w:val="22"/>
                <w:szCs w:val="22"/>
              </w:rPr>
              <w:t>- Cor: bege/ovo;</w:t>
            </w:r>
          </w:p>
          <w:p w:rsidR="00C0625A" w:rsidRPr="00A039A9" w:rsidRDefault="00C0625A" w:rsidP="001E27F3">
            <w:pPr>
              <w:jc w:val="both"/>
              <w:rPr>
                <w:sz w:val="22"/>
                <w:szCs w:val="22"/>
              </w:rPr>
            </w:pPr>
            <w:r w:rsidRPr="00A039A9">
              <w:rPr>
                <w:sz w:val="22"/>
                <w:szCs w:val="22"/>
              </w:rPr>
              <w:t>- Dimensões aproximadas: 0,26 x 0,44 x 0,29 cm. (com possibilidade de variação em até 10% para mais ou para menos)</w:t>
            </w:r>
          </w:p>
        </w:tc>
        <w:tc>
          <w:tcPr>
            <w:tcW w:w="851" w:type="dxa"/>
            <w:tcBorders>
              <w:top w:val="nil"/>
              <w:left w:val="nil"/>
              <w:bottom w:val="single" w:sz="4" w:space="0" w:color="auto"/>
              <w:right w:val="single" w:sz="4" w:space="0" w:color="auto"/>
            </w:tcBorders>
            <w:vAlign w:val="center"/>
          </w:tcPr>
          <w:p w:rsidR="00C0625A" w:rsidRPr="00A039A9" w:rsidRDefault="00C0625A" w:rsidP="001E27F3">
            <w:pPr>
              <w:contextualSpacing/>
              <w:jc w:val="center"/>
              <w:rPr>
                <w:sz w:val="22"/>
                <w:szCs w:val="22"/>
              </w:rPr>
            </w:pPr>
            <w:r w:rsidRPr="00A039A9">
              <w:rPr>
                <w:sz w:val="22"/>
                <w:szCs w:val="22"/>
              </w:rPr>
              <w:t>15</w:t>
            </w:r>
          </w:p>
        </w:tc>
        <w:tc>
          <w:tcPr>
            <w:tcW w:w="992" w:type="dxa"/>
            <w:tcBorders>
              <w:top w:val="nil"/>
              <w:left w:val="nil"/>
              <w:bottom w:val="single" w:sz="4" w:space="0" w:color="auto"/>
              <w:right w:val="single" w:sz="4" w:space="0" w:color="auto"/>
            </w:tcBorders>
            <w:vAlign w:val="center"/>
          </w:tcPr>
          <w:p w:rsidR="00C0625A" w:rsidRPr="00A039A9" w:rsidRDefault="00C0625A" w:rsidP="001E27F3">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Pr="00A039A9"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08</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334C9">
            <w:pPr>
              <w:contextualSpacing/>
              <w:jc w:val="center"/>
              <w:rPr>
                <w:sz w:val="22"/>
                <w:szCs w:val="22"/>
              </w:rPr>
            </w:pPr>
            <w:proofErr w:type="gramStart"/>
            <w:r w:rsidRPr="00A039A9">
              <w:rPr>
                <w:sz w:val="22"/>
                <w:szCs w:val="22"/>
              </w:rPr>
              <w:t>2</w:t>
            </w:r>
            <w:proofErr w:type="gramEnd"/>
          </w:p>
        </w:tc>
        <w:tc>
          <w:tcPr>
            <w:tcW w:w="5799" w:type="dxa"/>
            <w:tcBorders>
              <w:top w:val="nil"/>
              <w:left w:val="nil"/>
              <w:bottom w:val="single" w:sz="4" w:space="0" w:color="auto"/>
              <w:right w:val="single" w:sz="4" w:space="0" w:color="auto"/>
            </w:tcBorders>
          </w:tcPr>
          <w:p w:rsidR="00C0625A" w:rsidRPr="002344D0" w:rsidRDefault="00C0625A" w:rsidP="001E27F3">
            <w:pPr>
              <w:jc w:val="both"/>
              <w:rPr>
                <w:sz w:val="21"/>
                <w:szCs w:val="21"/>
              </w:rPr>
            </w:pPr>
            <w:r w:rsidRPr="002344D0">
              <w:rPr>
                <w:b/>
                <w:sz w:val="21"/>
                <w:szCs w:val="21"/>
              </w:rPr>
              <w:t>Cadeira Giratória Executiva</w:t>
            </w:r>
            <w:r w:rsidRPr="002344D0">
              <w:rPr>
                <w:sz w:val="21"/>
                <w:szCs w:val="21"/>
              </w:rPr>
              <w:t xml:space="preserve">, </w:t>
            </w:r>
            <w:r w:rsidRPr="002344D0">
              <w:rPr>
                <w:b/>
                <w:sz w:val="21"/>
                <w:szCs w:val="21"/>
              </w:rPr>
              <w:t>tipo espaldar executivo</w:t>
            </w:r>
            <w:r w:rsidRPr="002344D0">
              <w:rPr>
                <w:sz w:val="21"/>
                <w:szCs w:val="21"/>
              </w:rPr>
              <w:t xml:space="preserve">, com braços reguláveis e com as seguintes especificações: </w:t>
            </w:r>
          </w:p>
          <w:p w:rsidR="00C0625A" w:rsidRPr="002344D0" w:rsidRDefault="00C0625A" w:rsidP="001E27F3">
            <w:pPr>
              <w:jc w:val="both"/>
              <w:rPr>
                <w:sz w:val="21"/>
                <w:szCs w:val="21"/>
              </w:rPr>
            </w:pPr>
            <w:r w:rsidRPr="002344D0">
              <w:rPr>
                <w:sz w:val="21"/>
                <w:szCs w:val="21"/>
              </w:rPr>
              <w:t xml:space="preserve">- </w:t>
            </w:r>
            <w:r w:rsidRPr="002344D0">
              <w:rPr>
                <w:b/>
                <w:sz w:val="21"/>
                <w:szCs w:val="21"/>
              </w:rPr>
              <w:t>Assento:</w:t>
            </w:r>
            <w:r w:rsidRPr="002344D0">
              <w:rPr>
                <w:sz w:val="21"/>
                <w:szCs w:val="21"/>
              </w:rPr>
              <w:t xml:space="preserve"> interno em compensado </w:t>
            </w:r>
            <w:proofErr w:type="spellStart"/>
            <w:r w:rsidRPr="002344D0">
              <w:rPr>
                <w:sz w:val="21"/>
                <w:szCs w:val="21"/>
              </w:rPr>
              <w:t>multilaminas</w:t>
            </w:r>
            <w:proofErr w:type="spellEnd"/>
            <w:r w:rsidRPr="002344D0">
              <w:rPr>
                <w:sz w:val="21"/>
                <w:szCs w:val="21"/>
              </w:rPr>
              <w:t xml:space="preserve"> de madeira, moldada anatomicamente a quente, com pressão de 10 </w:t>
            </w:r>
            <w:proofErr w:type="spellStart"/>
            <w:r w:rsidRPr="002344D0">
              <w:rPr>
                <w:sz w:val="21"/>
                <w:szCs w:val="21"/>
              </w:rPr>
              <w:t>kgf</w:t>
            </w:r>
            <w:proofErr w:type="spellEnd"/>
            <w:r w:rsidRPr="002344D0">
              <w:rPr>
                <w:sz w:val="21"/>
                <w:szCs w:val="21"/>
              </w:rPr>
              <w:t xml:space="preserve">/cm2 e espessura de 10,5 mm. </w:t>
            </w:r>
            <w:proofErr w:type="gramStart"/>
            <w:r w:rsidRPr="002344D0">
              <w:rPr>
                <w:sz w:val="21"/>
                <w:szCs w:val="21"/>
              </w:rPr>
              <w:t>Espuma injetada em poliuretano flexível HR, isento</w:t>
            </w:r>
            <w:proofErr w:type="gramEnd"/>
            <w:r w:rsidRPr="002344D0">
              <w:rPr>
                <w:sz w:val="21"/>
                <w:szCs w:val="21"/>
              </w:rPr>
              <w:t xml:space="preserve"> de CFC, </w:t>
            </w:r>
            <w:proofErr w:type="spellStart"/>
            <w:r w:rsidRPr="002344D0">
              <w:rPr>
                <w:sz w:val="21"/>
                <w:szCs w:val="21"/>
              </w:rPr>
              <w:t>resiliencia</w:t>
            </w:r>
            <w:proofErr w:type="spellEnd"/>
            <w:r w:rsidRPr="002344D0">
              <w:rPr>
                <w:sz w:val="21"/>
                <w:szCs w:val="21"/>
              </w:rPr>
              <w:t xml:space="preserve"> a compressão entre 45 e 50% e alta resistência a propagação de rasgo, alta tensão de alongamento e ruptura, baixa fadiga dinâmica e baixa deformação permanente, densidade de 50 a 55 Kg/m3, moldada anatomicamente, com </w:t>
            </w:r>
            <w:r w:rsidRPr="002344D0">
              <w:rPr>
                <w:sz w:val="21"/>
                <w:szCs w:val="21"/>
              </w:rPr>
              <w:lastRenderedPageBreak/>
              <w:t xml:space="preserve">espessura mínima de 40 mm. Capa de proteção e acabamento injetada sob o assento em polipropileno </w:t>
            </w:r>
            <w:proofErr w:type="spellStart"/>
            <w:r w:rsidRPr="002344D0">
              <w:rPr>
                <w:sz w:val="21"/>
                <w:szCs w:val="21"/>
              </w:rPr>
              <w:t>texturizado</w:t>
            </w:r>
            <w:proofErr w:type="spellEnd"/>
            <w:r w:rsidRPr="002344D0">
              <w:rPr>
                <w:sz w:val="21"/>
                <w:szCs w:val="21"/>
              </w:rPr>
              <w:t xml:space="preserve"> com bordas arredondadas, sem utilização de perfil em PVC. Largura mínima 460 mm – profundidade mínima 460 mm.</w:t>
            </w:r>
          </w:p>
          <w:p w:rsidR="00C0625A" w:rsidRPr="002344D0" w:rsidRDefault="00C0625A" w:rsidP="001E27F3">
            <w:pPr>
              <w:jc w:val="both"/>
              <w:rPr>
                <w:sz w:val="21"/>
                <w:szCs w:val="21"/>
              </w:rPr>
            </w:pPr>
            <w:r w:rsidRPr="002344D0">
              <w:rPr>
                <w:b/>
                <w:sz w:val="21"/>
                <w:szCs w:val="21"/>
              </w:rPr>
              <w:t>- Encosto:</w:t>
            </w:r>
            <w:r w:rsidRPr="002344D0">
              <w:rPr>
                <w:sz w:val="21"/>
                <w:szCs w:val="21"/>
              </w:rPr>
              <w:t xml:space="preserve"> interno em compensado </w:t>
            </w:r>
            <w:proofErr w:type="spellStart"/>
            <w:r w:rsidRPr="002344D0">
              <w:rPr>
                <w:sz w:val="21"/>
                <w:szCs w:val="21"/>
              </w:rPr>
              <w:t>multilaminas</w:t>
            </w:r>
            <w:proofErr w:type="spellEnd"/>
            <w:r w:rsidRPr="002344D0">
              <w:rPr>
                <w:sz w:val="21"/>
                <w:szCs w:val="21"/>
              </w:rPr>
              <w:t xml:space="preserve"> de madeira, moldada anatomicamente a quente, com pressão de 10 </w:t>
            </w:r>
            <w:proofErr w:type="spellStart"/>
            <w:r w:rsidRPr="002344D0">
              <w:rPr>
                <w:sz w:val="21"/>
                <w:szCs w:val="21"/>
              </w:rPr>
              <w:t>kgf</w:t>
            </w:r>
            <w:proofErr w:type="spellEnd"/>
            <w:r w:rsidRPr="002344D0">
              <w:rPr>
                <w:sz w:val="21"/>
                <w:szCs w:val="21"/>
              </w:rPr>
              <w:t xml:space="preserve">/cm2 e espessura de 10,5 mm. </w:t>
            </w:r>
            <w:proofErr w:type="gramStart"/>
            <w:r w:rsidRPr="002344D0">
              <w:rPr>
                <w:sz w:val="21"/>
                <w:szCs w:val="21"/>
              </w:rPr>
              <w:t>Espuma injetada em poliuretano flexível HR, isento</w:t>
            </w:r>
            <w:proofErr w:type="gramEnd"/>
            <w:r w:rsidRPr="002344D0">
              <w:rPr>
                <w:sz w:val="21"/>
                <w:szCs w:val="21"/>
              </w:rPr>
              <w:t xml:space="preserve"> de CFC, de alta </w:t>
            </w:r>
            <w:proofErr w:type="spellStart"/>
            <w:r w:rsidRPr="002344D0">
              <w:rPr>
                <w:sz w:val="21"/>
                <w:szCs w:val="21"/>
              </w:rPr>
              <w:t>resiliência</w:t>
            </w:r>
            <w:proofErr w:type="spellEnd"/>
            <w:r w:rsidRPr="002344D0">
              <w:rPr>
                <w:sz w:val="21"/>
                <w:szCs w:val="21"/>
              </w:rPr>
              <w:t xml:space="preserve"> e alta resistência a propagação de rasgo, alta tensão de alongamento e ruptura, baixa fadiga dinâmica e baixa deformação permanente, com saliência para apoio lombar, densidade de 45 a 50 Kg/m3, moldada anatomicamente, com espessura mínima de 40 mm. Capa de proteção e acabamento injetada em polipropileno </w:t>
            </w:r>
            <w:proofErr w:type="spellStart"/>
            <w:r w:rsidRPr="002344D0">
              <w:rPr>
                <w:sz w:val="21"/>
                <w:szCs w:val="21"/>
              </w:rPr>
              <w:t>texturizado</w:t>
            </w:r>
            <w:proofErr w:type="spellEnd"/>
            <w:r w:rsidRPr="002344D0">
              <w:rPr>
                <w:sz w:val="21"/>
                <w:szCs w:val="21"/>
              </w:rPr>
              <w:t xml:space="preserve"> com bordas arredondadas, sem utilização de perfil em PVC, sistema de fixação por pressão sem utilização de parafusos. Largura mínima 400 mm – extensão vertical mínima 360 mm.</w:t>
            </w:r>
          </w:p>
          <w:p w:rsidR="00C0625A" w:rsidRPr="002344D0" w:rsidRDefault="00C0625A" w:rsidP="001E27F3">
            <w:pPr>
              <w:jc w:val="both"/>
              <w:rPr>
                <w:sz w:val="21"/>
                <w:szCs w:val="21"/>
              </w:rPr>
            </w:pPr>
            <w:r w:rsidRPr="002344D0">
              <w:rPr>
                <w:sz w:val="21"/>
                <w:szCs w:val="21"/>
              </w:rPr>
              <w:t xml:space="preserve">- </w:t>
            </w:r>
            <w:r w:rsidRPr="002344D0">
              <w:rPr>
                <w:b/>
                <w:sz w:val="21"/>
                <w:szCs w:val="21"/>
              </w:rPr>
              <w:t>Apóia braços:</w:t>
            </w:r>
            <w:r w:rsidRPr="002344D0">
              <w:rPr>
                <w:sz w:val="21"/>
                <w:szCs w:val="21"/>
              </w:rPr>
              <w:t xml:space="preserve"> tipo “T”, com alma de aço estrutural revestido em poliuretano </w:t>
            </w:r>
            <w:proofErr w:type="spellStart"/>
            <w:r w:rsidRPr="002344D0">
              <w:rPr>
                <w:sz w:val="21"/>
                <w:szCs w:val="21"/>
              </w:rPr>
              <w:t>pre-polimero</w:t>
            </w:r>
            <w:proofErr w:type="spellEnd"/>
            <w:r w:rsidRPr="002344D0">
              <w:rPr>
                <w:sz w:val="21"/>
                <w:szCs w:val="21"/>
              </w:rPr>
              <w:t xml:space="preserve"> integral </w:t>
            </w:r>
            <w:proofErr w:type="spellStart"/>
            <w:r w:rsidRPr="002344D0">
              <w:rPr>
                <w:sz w:val="21"/>
                <w:szCs w:val="21"/>
              </w:rPr>
              <w:t>skin</w:t>
            </w:r>
            <w:proofErr w:type="spellEnd"/>
            <w:r w:rsidRPr="002344D0">
              <w:rPr>
                <w:sz w:val="21"/>
                <w:szCs w:val="21"/>
              </w:rPr>
              <w:t xml:space="preserve"> </w:t>
            </w:r>
            <w:proofErr w:type="spellStart"/>
            <w:r w:rsidRPr="002344D0">
              <w:rPr>
                <w:sz w:val="21"/>
                <w:szCs w:val="21"/>
              </w:rPr>
              <w:t>texturizado</w:t>
            </w:r>
            <w:proofErr w:type="spellEnd"/>
            <w:r w:rsidRPr="002344D0">
              <w:rPr>
                <w:sz w:val="21"/>
                <w:szCs w:val="21"/>
              </w:rPr>
              <w:t xml:space="preserve">. Suporte para apóia braços, injetado em termoplástico composto </w:t>
            </w:r>
            <w:proofErr w:type="spellStart"/>
            <w:r w:rsidRPr="002344D0">
              <w:rPr>
                <w:sz w:val="21"/>
                <w:szCs w:val="21"/>
              </w:rPr>
              <w:t>texturizado</w:t>
            </w:r>
            <w:proofErr w:type="spellEnd"/>
            <w:r w:rsidRPr="002344D0">
              <w:rPr>
                <w:sz w:val="21"/>
                <w:szCs w:val="21"/>
              </w:rPr>
              <w:t xml:space="preserve"> e estrutura de aço estampada de 6,00mm. Regulagem vertical com </w:t>
            </w:r>
            <w:proofErr w:type="gramStart"/>
            <w:r w:rsidRPr="002344D0">
              <w:rPr>
                <w:sz w:val="21"/>
                <w:szCs w:val="21"/>
              </w:rPr>
              <w:t>7</w:t>
            </w:r>
            <w:proofErr w:type="gramEnd"/>
            <w:r w:rsidRPr="002344D0">
              <w:rPr>
                <w:sz w:val="21"/>
                <w:szCs w:val="21"/>
              </w:rPr>
              <w:t xml:space="preserve"> estágios e curso de 55mm fabricado em resina de engenharia </w:t>
            </w:r>
            <w:proofErr w:type="spellStart"/>
            <w:r w:rsidRPr="002344D0">
              <w:rPr>
                <w:sz w:val="21"/>
                <w:szCs w:val="21"/>
              </w:rPr>
              <w:t>poliacetal</w:t>
            </w:r>
            <w:proofErr w:type="spellEnd"/>
            <w:r w:rsidRPr="002344D0">
              <w:rPr>
                <w:sz w:val="21"/>
                <w:szCs w:val="21"/>
              </w:rPr>
              <w:t xml:space="preserve"> de alta resistência.</w:t>
            </w:r>
          </w:p>
          <w:p w:rsidR="00C0625A" w:rsidRPr="002344D0" w:rsidRDefault="00C0625A" w:rsidP="001E27F3">
            <w:pPr>
              <w:jc w:val="both"/>
              <w:rPr>
                <w:sz w:val="21"/>
                <w:szCs w:val="21"/>
              </w:rPr>
            </w:pPr>
            <w:r w:rsidRPr="002344D0">
              <w:rPr>
                <w:sz w:val="21"/>
                <w:szCs w:val="21"/>
              </w:rPr>
              <w:t xml:space="preserve">- </w:t>
            </w:r>
            <w:r w:rsidRPr="002344D0">
              <w:rPr>
                <w:b/>
                <w:sz w:val="21"/>
                <w:szCs w:val="21"/>
              </w:rPr>
              <w:t>Mecanismo:</w:t>
            </w:r>
            <w:r w:rsidRPr="002344D0">
              <w:rPr>
                <w:sz w:val="21"/>
                <w:szCs w:val="21"/>
              </w:rPr>
              <w:t xml:space="preserve"> multifuncional com regulagens do encosto e com sistema individual de contato permanente para o encosto com bloqueio em qualquer posição ou livre flutuação. Corpo fabricado por processo robotizado de solda sistema MIG em chapa de aço estampada de </w:t>
            </w:r>
            <w:proofErr w:type="gramStart"/>
            <w:r w:rsidRPr="002344D0">
              <w:rPr>
                <w:sz w:val="21"/>
                <w:szCs w:val="21"/>
              </w:rPr>
              <w:t>3</w:t>
            </w:r>
            <w:proofErr w:type="gramEnd"/>
            <w:r w:rsidRPr="002344D0">
              <w:rPr>
                <w:sz w:val="21"/>
                <w:szCs w:val="21"/>
              </w:rPr>
              <w:t xml:space="preserve"> mm e encosto articulado em chapa de aço de 2 mm conformados por processo de estampagem progressiva.</w:t>
            </w:r>
          </w:p>
          <w:p w:rsidR="00C0625A" w:rsidRPr="002344D0" w:rsidRDefault="00C0625A" w:rsidP="001E27F3">
            <w:pPr>
              <w:jc w:val="both"/>
              <w:rPr>
                <w:sz w:val="21"/>
                <w:szCs w:val="21"/>
              </w:rPr>
            </w:pPr>
            <w:r w:rsidRPr="002344D0">
              <w:rPr>
                <w:sz w:val="21"/>
                <w:szCs w:val="21"/>
              </w:rPr>
              <w:t xml:space="preserve">Suporte do encosto: em chapa de aço estampada com, no mínimo, </w:t>
            </w:r>
            <w:proofErr w:type="gramStart"/>
            <w:r w:rsidRPr="002344D0">
              <w:rPr>
                <w:sz w:val="21"/>
                <w:szCs w:val="21"/>
              </w:rPr>
              <w:t>6</w:t>
            </w:r>
            <w:proofErr w:type="gramEnd"/>
            <w:r w:rsidRPr="002344D0">
              <w:rPr>
                <w:sz w:val="21"/>
                <w:szCs w:val="21"/>
              </w:rPr>
              <w:t xml:space="preserve"> mm de espessura, com nervura estrutural de reforço. Com regulagem de altura automática, em, no mínimo, </w:t>
            </w:r>
            <w:proofErr w:type="gramStart"/>
            <w:r w:rsidRPr="002344D0">
              <w:rPr>
                <w:sz w:val="21"/>
                <w:szCs w:val="21"/>
              </w:rPr>
              <w:t>6</w:t>
            </w:r>
            <w:proofErr w:type="gramEnd"/>
            <w:r w:rsidRPr="002344D0">
              <w:rPr>
                <w:sz w:val="21"/>
                <w:szCs w:val="21"/>
              </w:rPr>
              <w:t xml:space="preserve"> posições, com um curso mínimo de 55 mm. Capa do suporte, para acabamento e proteção, injetada em polipropileno </w:t>
            </w:r>
            <w:proofErr w:type="spellStart"/>
            <w:r w:rsidRPr="002344D0">
              <w:rPr>
                <w:sz w:val="21"/>
                <w:szCs w:val="21"/>
              </w:rPr>
              <w:t>texturizado</w:t>
            </w:r>
            <w:proofErr w:type="spellEnd"/>
            <w:r w:rsidRPr="002344D0">
              <w:rPr>
                <w:sz w:val="21"/>
                <w:szCs w:val="21"/>
              </w:rPr>
              <w:t xml:space="preserve"> e bordas arredondadas. </w:t>
            </w:r>
          </w:p>
          <w:p w:rsidR="00C0625A" w:rsidRPr="002344D0" w:rsidRDefault="00C0625A" w:rsidP="001E27F3">
            <w:pPr>
              <w:jc w:val="both"/>
              <w:rPr>
                <w:sz w:val="21"/>
                <w:szCs w:val="21"/>
              </w:rPr>
            </w:pPr>
            <w:r w:rsidRPr="002344D0">
              <w:rPr>
                <w:sz w:val="21"/>
                <w:szCs w:val="21"/>
              </w:rPr>
              <w:t xml:space="preserve">- Coluna de regulagem: coluna de regulagem de altura por acionamento a gás. Capa telescópica: de </w:t>
            </w:r>
            <w:proofErr w:type="gramStart"/>
            <w:r w:rsidRPr="002344D0">
              <w:rPr>
                <w:sz w:val="21"/>
                <w:szCs w:val="21"/>
              </w:rPr>
              <w:t>3</w:t>
            </w:r>
            <w:proofErr w:type="gramEnd"/>
            <w:r w:rsidRPr="002344D0">
              <w:rPr>
                <w:sz w:val="21"/>
                <w:szCs w:val="21"/>
              </w:rPr>
              <w:t xml:space="preserve"> elementos, injetada em polipropileno </w:t>
            </w:r>
            <w:proofErr w:type="spellStart"/>
            <w:r w:rsidRPr="002344D0">
              <w:rPr>
                <w:sz w:val="21"/>
                <w:szCs w:val="21"/>
              </w:rPr>
              <w:t>texturizado</w:t>
            </w:r>
            <w:proofErr w:type="spellEnd"/>
            <w:r w:rsidRPr="002344D0">
              <w:rPr>
                <w:sz w:val="21"/>
                <w:szCs w:val="21"/>
              </w:rPr>
              <w:t>, que dá proteção a coluna central contra partículas de sujeira.</w:t>
            </w:r>
          </w:p>
          <w:p w:rsidR="00C0625A" w:rsidRPr="002344D0" w:rsidRDefault="00C0625A" w:rsidP="001E27F3">
            <w:pPr>
              <w:jc w:val="both"/>
              <w:rPr>
                <w:sz w:val="21"/>
                <w:szCs w:val="21"/>
              </w:rPr>
            </w:pPr>
            <w:r w:rsidRPr="002344D0">
              <w:rPr>
                <w:sz w:val="21"/>
                <w:szCs w:val="21"/>
              </w:rPr>
              <w:t xml:space="preserve">- </w:t>
            </w:r>
            <w:r w:rsidRPr="002344D0">
              <w:rPr>
                <w:b/>
                <w:sz w:val="21"/>
                <w:szCs w:val="21"/>
              </w:rPr>
              <w:t>Base:</w:t>
            </w:r>
            <w:r w:rsidRPr="002344D0">
              <w:rPr>
                <w:sz w:val="21"/>
                <w:szCs w:val="21"/>
              </w:rPr>
              <w:t xml:space="preserve"> com </w:t>
            </w:r>
            <w:proofErr w:type="gramStart"/>
            <w:r w:rsidRPr="002344D0">
              <w:rPr>
                <w:sz w:val="21"/>
                <w:szCs w:val="21"/>
              </w:rPr>
              <w:t>5</w:t>
            </w:r>
            <w:proofErr w:type="gramEnd"/>
            <w:r w:rsidRPr="002344D0">
              <w:rPr>
                <w:sz w:val="21"/>
                <w:szCs w:val="21"/>
              </w:rPr>
              <w:t xml:space="preserve"> patas injetadas em resina de engenharia poliamida (nylon 6) com aditivo anti-ultravioleta, modificador de impacto e fibra de vidro de alta resistência mecânica e resistência a abrasão de calcados e produtos químicos. Sistema de acoplamento a coluna central através de cone </w:t>
            </w:r>
            <w:proofErr w:type="spellStart"/>
            <w:proofErr w:type="gramStart"/>
            <w:r w:rsidRPr="002344D0">
              <w:rPr>
                <w:sz w:val="21"/>
                <w:szCs w:val="21"/>
              </w:rPr>
              <w:t>morse</w:t>
            </w:r>
            <w:proofErr w:type="spellEnd"/>
            <w:proofErr w:type="gramEnd"/>
            <w:r w:rsidRPr="002344D0">
              <w:rPr>
                <w:sz w:val="21"/>
                <w:szCs w:val="21"/>
              </w:rPr>
              <w:t xml:space="preserve">. Alojamento para engate do rodízio no diâmetro de </w:t>
            </w:r>
            <w:proofErr w:type="gramStart"/>
            <w:r w:rsidRPr="002344D0">
              <w:rPr>
                <w:sz w:val="21"/>
                <w:szCs w:val="21"/>
              </w:rPr>
              <w:t>11mm</w:t>
            </w:r>
            <w:proofErr w:type="gramEnd"/>
            <w:r w:rsidRPr="002344D0">
              <w:rPr>
                <w:sz w:val="21"/>
                <w:szCs w:val="21"/>
              </w:rPr>
              <w:t>.</w:t>
            </w:r>
          </w:p>
          <w:p w:rsidR="00C0625A" w:rsidRPr="002344D0" w:rsidRDefault="00C0625A" w:rsidP="001E27F3">
            <w:pPr>
              <w:jc w:val="both"/>
              <w:rPr>
                <w:sz w:val="21"/>
                <w:szCs w:val="21"/>
              </w:rPr>
            </w:pPr>
            <w:r w:rsidRPr="002344D0">
              <w:rPr>
                <w:sz w:val="21"/>
                <w:szCs w:val="21"/>
              </w:rPr>
              <w:t xml:space="preserve">- </w:t>
            </w:r>
            <w:r w:rsidRPr="002344D0">
              <w:rPr>
                <w:b/>
                <w:sz w:val="21"/>
                <w:szCs w:val="21"/>
              </w:rPr>
              <w:t>Rodízios:</w:t>
            </w:r>
            <w:r w:rsidRPr="002344D0">
              <w:rPr>
                <w:sz w:val="21"/>
                <w:szCs w:val="21"/>
              </w:rPr>
              <w:t xml:space="preserve"> rodízios duplos tipo “W” com rodas de 50 mm de diâmetro injetados em resina de engenharia poliamida (nylon </w:t>
            </w:r>
            <w:proofErr w:type="gramStart"/>
            <w:r w:rsidRPr="002344D0">
              <w:rPr>
                <w:sz w:val="21"/>
                <w:szCs w:val="21"/>
              </w:rPr>
              <w:t>6</w:t>
            </w:r>
            <w:proofErr w:type="gramEnd"/>
            <w:r w:rsidRPr="002344D0">
              <w:rPr>
                <w:sz w:val="21"/>
                <w:szCs w:val="21"/>
              </w:rPr>
              <w:t xml:space="preserve">), com aditivo anti-ultravioleta e modificador de impacto, revestidos por material flexível que apresentem banda de rodagem macia em poliuretano. Eixo horizontal de </w:t>
            </w:r>
            <w:proofErr w:type="gramStart"/>
            <w:r w:rsidRPr="002344D0">
              <w:rPr>
                <w:sz w:val="21"/>
                <w:szCs w:val="21"/>
              </w:rPr>
              <w:t>8</w:t>
            </w:r>
            <w:proofErr w:type="gramEnd"/>
            <w:r w:rsidRPr="002344D0">
              <w:rPr>
                <w:sz w:val="21"/>
                <w:szCs w:val="21"/>
              </w:rPr>
              <w:t xml:space="preserve"> mm de diâmetro e vertical de 11 mm de diâmetro em aço </w:t>
            </w:r>
            <w:proofErr w:type="spellStart"/>
            <w:r w:rsidRPr="002344D0">
              <w:rPr>
                <w:sz w:val="21"/>
                <w:szCs w:val="21"/>
              </w:rPr>
              <w:t>trefilado</w:t>
            </w:r>
            <w:proofErr w:type="spellEnd"/>
            <w:r w:rsidRPr="002344D0">
              <w:rPr>
                <w:sz w:val="21"/>
                <w:szCs w:val="21"/>
              </w:rPr>
              <w:t xml:space="preserve"> 1010/1020. Anel elástico em aço para acoplamento a base.</w:t>
            </w:r>
          </w:p>
          <w:p w:rsidR="00C0625A" w:rsidRPr="00A039A9" w:rsidRDefault="00C0625A" w:rsidP="001E27F3">
            <w:pPr>
              <w:jc w:val="both"/>
              <w:rPr>
                <w:b/>
                <w:sz w:val="22"/>
                <w:szCs w:val="22"/>
              </w:rPr>
            </w:pPr>
            <w:r w:rsidRPr="002344D0">
              <w:rPr>
                <w:b/>
                <w:sz w:val="21"/>
                <w:szCs w:val="21"/>
              </w:rPr>
              <w:t>- Garantia mínima de 03 anos.</w:t>
            </w:r>
          </w:p>
        </w:tc>
        <w:tc>
          <w:tcPr>
            <w:tcW w:w="851" w:type="dxa"/>
            <w:tcBorders>
              <w:top w:val="nil"/>
              <w:left w:val="nil"/>
              <w:bottom w:val="single" w:sz="4" w:space="0" w:color="auto"/>
              <w:right w:val="single" w:sz="4" w:space="0" w:color="auto"/>
            </w:tcBorders>
            <w:vAlign w:val="center"/>
          </w:tcPr>
          <w:p w:rsidR="00C0625A" w:rsidRPr="00A039A9" w:rsidRDefault="00C0625A" w:rsidP="002334C9">
            <w:pPr>
              <w:contextualSpacing/>
              <w:jc w:val="center"/>
              <w:rPr>
                <w:sz w:val="22"/>
                <w:szCs w:val="22"/>
              </w:rPr>
            </w:pPr>
            <w:r w:rsidRPr="00A039A9">
              <w:rPr>
                <w:sz w:val="22"/>
                <w:szCs w:val="22"/>
              </w:rPr>
              <w:lastRenderedPageBreak/>
              <w:t>07</w:t>
            </w:r>
          </w:p>
        </w:tc>
        <w:tc>
          <w:tcPr>
            <w:tcW w:w="992" w:type="dxa"/>
            <w:tcBorders>
              <w:top w:val="nil"/>
              <w:left w:val="nil"/>
              <w:bottom w:val="single" w:sz="4" w:space="0" w:color="auto"/>
              <w:right w:val="single" w:sz="4" w:space="0" w:color="auto"/>
            </w:tcBorders>
            <w:vAlign w:val="center"/>
          </w:tcPr>
          <w:p w:rsidR="00C0625A" w:rsidRPr="00A039A9" w:rsidRDefault="00C0625A" w:rsidP="002334C9">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2334C9">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2334C9">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lastRenderedPageBreak/>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lastRenderedPageBreak/>
              <w:t xml:space="preserve">LOTE </w:t>
            </w:r>
            <w:r>
              <w:rPr>
                <w:b/>
                <w:bCs/>
                <w:sz w:val="22"/>
                <w:szCs w:val="22"/>
              </w:rPr>
              <w:t>09</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334C9">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A039A9" w:rsidRDefault="00C0625A" w:rsidP="002334C9">
            <w:pPr>
              <w:tabs>
                <w:tab w:val="left" w:pos="1710"/>
              </w:tabs>
              <w:jc w:val="both"/>
              <w:rPr>
                <w:sz w:val="22"/>
                <w:szCs w:val="22"/>
              </w:rPr>
            </w:pPr>
            <w:r w:rsidRPr="00A039A9">
              <w:rPr>
                <w:b/>
                <w:sz w:val="22"/>
                <w:szCs w:val="22"/>
              </w:rPr>
              <w:t>Cadeira Fixa</w:t>
            </w:r>
            <w:r w:rsidRPr="00A039A9">
              <w:rPr>
                <w:sz w:val="22"/>
                <w:szCs w:val="22"/>
              </w:rPr>
              <w:t>, com as seguintes especificações:</w:t>
            </w:r>
          </w:p>
          <w:p w:rsidR="00C0625A" w:rsidRPr="00A039A9" w:rsidRDefault="00C0625A" w:rsidP="002334C9">
            <w:pPr>
              <w:tabs>
                <w:tab w:val="left" w:pos="1710"/>
              </w:tabs>
              <w:jc w:val="both"/>
              <w:rPr>
                <w:sz w:val="22"/>
                <w:szCs w:val="22"/>
              </w:rPr>
            </w:pPr>
            <w:r w:rsidRPr="00A039A9">
              <w:rPr>
                <w:sz w:val="22"/>
                <w:szCs w:val="22"/>
              </w:rPr>
              <w:t xml:space="preserve">- </w:t>
            </w:r>
            <w:proofErr w:type="gramStart"/>
            <w:r w:rsidRPr="00A039A9">
              <w:rPr>
                <w:sz w:val="22"/>
                <w:szCs w:val="22"/>
              </w:rPr>
              <w:t>04 pés com tubo 7/8”</w:t>
            </w:r>
            <w:proofErr w:type="gramEnd"/>
            <w:r w:rsidRPr="00A039A9">
              <w:rPr>
                <w:sz w:val="22"/>
                <w:szCs w:val="22"/>
              </w:rPr>
              <w:t>;</w:t>
            </w:r>
          </w:p>
          <w:p w:rsidR="00C0625A" w:rsidRPr="00A039A9" w:rsidRDefault="00C0625A" w:rsidP="002334C9">
            <w:pPr>
              <w:tabs>
                <w:tab w:val="left" w:pos="1710"/>
              </w:tabs>
              <w:jc w:val="both"/>
              <w:rPr>
                <w:sz w:val="22"/>
                <w:szCs w:val="22"/>
              </w:rPr>
            </w:pPr>
            <w:r w:rsidRPr="00A039A9">
              <w:rPr>
                <w:sz w:val="22"/>
                <w:szCs w:val="22"/>
              </w:rPr>
              <w:t xml:space="preserve">- Assento/Encosto anatômico com madeira de </w:t>
            </w:r>
            <w:proofErr w:type="gramStart"/>
            <w:r w:rsidRPr="00A039A9">
              <w:rPr>
                <w:sz w:val="22"/>
                <w:szCs w:val="22"/>
              </w:rPr>
              <w:t>12mm</w:t>
            </w:r>
            <w:proofErr w:type="gramEnd"/>
            <w:r w:rsidRPr="00A039A9">
              <w:rPr>
                <w:sz w:val="22"/>
                <w:szCs w:val="22"/>
              </w:rPr>
              <w:t>;</w:t>
            </w:r>
          </w:p>
          <w:p w:rsidR="00C0625A" w:rsidRPr="00A039A9" w:rsidRDefault="00C0625A" w:rsidP="002334C9">
            <w:pPr>
              <w:tabs>
                <w:tab w:val="left" w:pos="1710"/>
              </w:tabs>
              <w:jc w:val="both"/>
              <w:rPr>
                <w:sz w:val="22"/>
                <w:szCs w:val="22"/>
              </w:rPr>
            </w:pPr>
            <w:r w:rsidRPr="00A039A9">
              <w:rPr>
                <w:sz w:val="22"/>
                <w:szCs w:val="22"/>
              </w:rPr>
              <w:t xml:space="preserve">- Espuma injetada de </w:t>
            </w:r>
            <w:proofErr w:type="gramStart"/>
            <w:r w:rsidRPr="00A039A9">
              <w:rPr>
                <w:sz w:val="22"/>
                <w:szCs w:val="22"/>
              </w:rPr>
              <w:t>3,5 cm revestido</w:t>
            </w:r>
            <w:proofErr w:type="gramEnd"/>
            <w:r w:rsidRPr="00A039A9">
              <w:rPr>
                <w:sz w:val="22"/>
                <w:szCs w:val="22"/>
              </w:rPr>
              <w:t xml:space="preserve"> em tecido Crepe; </w:t>
            </w:r>
          </w:p>
          <w:p w:rsidR="00C0625A" w:rsidRPr="00A039A9" w:rsidRDefault="00C0625A" w:rsidP="002334C9">
            <w:pPr>
              <w:jc w:val="both"/>
              <w:rPr>
                <w:b/>
                <w:sz w:val="22"/>
                <w:szCs w:val="22"/>
              </w:rPr>
            </w:pPr>
            <w:r w:rsidRPr="00A039A9">
              <w:rPr>
                <w:sz w:val="22"/>
                <w:szCs w:val="22"/>
              </w:rPr>
              <w:t>- Cor: Preta/Cinza.</w:t>
            </w:r>
          </w:p>
        </w:tc>
        <w:tc>
          <w:tcPr>
            <w:tcW w:w="851" w:type="dxa"/>
            <w:tcBorders>
              <w:top w:val="nil"/>
              <w:left w:val="nil"/>
              <w:bottom w:val="single" w:sz="4" w:space="0" w:color="auto"/>
              <w:right w:val="single" w:sz="4" w:space="0" w:color="auto"/>
            </w:tcBorders>
            <w:vAlign w:val="center"/>
          </w:tcPr>
          <w:p w:rsidR="00C0625A" w:rsidRPr="00A039A9" w:rsidRDefault="00C0625A" w:rsidP="002334C9">
            <w:pPr>
              <w:contextualSpacing/>
              <w:jc w:val="center"/>
              <w:rPr>
                <w:sz w:val="22"/>
                <w:szCs w:val="22"/>
              </w:rPr>
            </w:pPr>
            <w:r w:rsidRPr="00A039A9">
              <w:rPr>
                <w:sz w:val="22"/>
                <w:szCs w:val="22"/>
              </w:rPr>
              <w:t>12</w:t>
            </w:r>
          </w:p>
        </w:tc>
        <w:tc>
          <w:tcPr>
            <w:tcW w:w="992" w:type="dxa"/>
            <w:tcBorders>
              <w:top w:val="nil"/>
              <w:left w:val="nil"/>
              <w:bottom w:val="single" w:sz="4" w:space="0" w:color="auto"/>
              <w:right w:val="single" w:sz="4" w:space="0" w:color="auto"/>
            </w:tcBorders>
            <w:vAlign w:val="center"/>
          </w:tcPr>
          <w:p w:rsidR="00C0625A" w:rsidRPr="00A039A9" w:rsidRDefault="00C0625A" w:rsidP="002334C9">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2334C9">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2334C9">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10</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1E27F3">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7F7657" w:rsidRDefault="00C0625A" w:rsidP="001E27F3">
            <w:pPr>
              <w:jc w:val="both"/>
              <w:rPr>
                <w:sz w:val="22"/>
                <w:szCs w:val="22"/>
              </w:rPr>
            </w:pPr>
            <w:r w:rsidRPr="007F7657">
              <w:rPr>
                <w:b/>
                <w:sz w:val="22"/>
                <w:szCs w:val="22"/>
              </w:rPr>
              <w:t>Cadeira de Rodas</w:t>
            </w:r>
            <w:r w:rsidRPr="007F7657">
              <w:rPr>
                <w:sz w:val="22"/>
                <w:szCs w:val="22"/>
              </w:rPr>
              <w:t xml:space="preserve">, com especificações mínimas: </w:t>
            </w:r>
          </w:p>
          <w:p w:rsidR="00C0625A" w:rsidRPr="007F7657" w:rsidRDefault="00C0625A" w:rsidP="001E27F3">
            <w:pPr>
              <w:jc w:val="both"/>
              <w:rPr>
                <w:sz w:val="22"/>
                <w:szCs w:val="22"/>
              </w:rPr>
            </w:pPr>
            <w:r w:rsidRPr="007F7657">
              <w:rPr>
                <w:sz w:val="22"/>
                <w:szCs w:val="22"/>
              </w:rPr>
              <w:t xml:space="preserve">Cadeira rodas, confeccionada em alumínio tubular, com pintura epóxi, dobrável em x, apoio para braços </w:t>
            </w:r>
            <w:proofErr w:type="spellStart"/>
            <w:r w:rsidRPr="007F7657">
              <w:rPr>
                <w:sz w:val="22"/>
                <w:szCs w:val="22"/>
              </w:rPr>
              <w:t>escamoteável</w:t>
            </w:r>
            <w:proofErr w:type="spellEnd"/>
            <w:r w:rsidRPr="007F7657">
              <w:rPr>
                <w:sz w:val="22"/>
                <w:szCs w:val="22"/>
              </w:rPr>
              <w:t xml:space="preserve">, apoio de pés com altura ajustável eleváveis e removíveis. Rodas traseiras grandes (24 polegadas) com pneus infláveis, com protetor lateral de roupa incorporado, protetor de raios, cubo de alumínio montado com rolamento blindados. Sistema de “QUICK RELEASE” nas quatro rodas com rolamentos blindados, inclusive no eixo vertical do garfo, aro propulsor em alumínio e com o mesmo acabamento da estrutura, rodas dianteiras pequenas giratórias com pneus maciços de no mínimo </w:t>
            </w:r>
            <w:proofErr w:type="gramStart"/>
            <w:r w:rsidRPr="007F7657">
              <w:rPr>
                <w:sz w:val="22"/>
                <w:szCs w:val="22"/>
              </w:rPr>
              <w:t>6</w:t>
            </w:r>
            <w:proofErr w:type="gramEnd"/>
            <w:r w:rsidRPr="007F7657">
              <w:rPr>
                <w:sz w:val="22"/>
                <w:szCs w:val="22"/>
              </w:rPr>
              <w:t xml:space="preserve">", ambas providas de rolamentos blindados nos seus eixos, eixos de aço reforçado. Freios bilaterais, assento e encosto em tecido de nylon impermeável de alta resistência, acompanha uma almofada em espuma com mínimo de 3 (três ) centímetros de espessura no tamanho do assento, forrada com o mesmo tecido da cadeira com </w:t>
            </w:r>
            <w:proofErr w:type="spellStart"/>
            <w:r w:rsidRPr="007F7657">
              <w:rPr>
                <w:sz w:val="22"/>
                <w:szCs w:val="22"/>
              </w:rPr>
              <w:t>velcro</w:t>
            </w:r>
            <w:proofErr w:type="spellEnd"/>
            <w:r w:rsidRPr="007F7657">
              <w:rPr>
                <w:sz w:val="22"/>
                <w:szCs w:val="22"/>
              </w:rPr>
              <w:t xml:space="preserve"> para fixação; largura do assento 48cm, manoplas emborrachadas para condução por terceiros. Capacidade de carga mínima de 90kg ou superior.</w:t>
            </w:r>
          </w:p>
          <w:p w:rsidR="00C0625A" w:rsidRPr="00A039A9" w:rsidRDefault="00C0625A" w:rsidP="001E27F3">
            <w:pPr>
              <w:jc w:val="both"/>
              <w:rPr>
                <w:b/>
                <w:sz w:val="22"/>
                <w:szCs w:val="22"/>
              </w:rPr>
            </w:pPr>
          </w:p>
        </w:tc>
        <w:tc>
          <w:tcPr>
            <w:tcW w:w="851" w:type="dxa"/>
            <w:tcBorders>
              <w:top w:val="nil"/>
              <w:left w:val="nil"/>
              <w:bottom w:val="single" w:sz="4" w:space="0" w:color="auto"/>
              <w:right w:val="single" w:sz="4" w:space="0" w:color="auto"/>
            </w:tcBorders>
            <w:vAlign w:val="center"/>
          </w:tcPr>
          <w:p w:rsidR="00C0625A" w:rsidRPr="00A039A9" w:rsidRDefault="00C0625A" w:rsidP="001E27F3">
            <w:pPr>
              <w:contextualSpacing/>
              <w:jc w:val="center"/>
              <w:rPr>
                <w:sz w:val="22"/>
                <w:szCs w:val="22"/>
              </w:rPr>
            </w:pPr>
            <w:r w:rsidRPr="00A039A9">
              <w:rPr>
                <w:sz w:val="22"/>
                <w:szCs w:val="22"/>
              </w:rPr>
              <w:t>01</w:t>
            </w:r>
          </w:p>
        </w:tc>
        <w:tc>
          <w:tcPr>
            <w:tcW w:w="992" w:type="dxa"/>
            <w:tcBorders>
              <w:top w:val="nil"/>
              <w:left w:val="nil"/>
              <w:bottom w:val="single" w:sz="4" w:space="0" w:color="auto"/>
              <w:right w:val="single" w:sz="4" w:space="0" w:color="auto"/>
            </w:tcBorders>
            <w:vAlign w:val="center"/>
          </w:tcPr>
          <w:p w:rsidR="00C0625A" w:rsidRPr="00A039A9" w:rsidRDefault="00C0625A" w:rsidP="001E27F3">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1E27F3">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7510B0">
      <w:pPr>
        <w:jc w:val="center"/>
        <w:rPr>
          <w:b/>
          <w:color w:val="0000CC"/>
          <w:sz w:val="22"/>
          <w:szCs w:val="22"/>
        </w:rPr>
      </w:pPr>
    </w:p>
    <w:p w:rsidR="00C0625A" w:rsidRPr="00A039A9" w:rsidRDefault="00C0625A" w:rsidP="007510B0">
      <w:pPr>
        <w:jc w:val="center"/>
        <w:rPr>
          <w:b/>
          <w:color w:val="0000CC"/>
          <w:sz w:val="22"/>
          <w:szCs w:val="22"/>
        </w:rPr>
      </w:pP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11</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1E27F3">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7F7657" w:rsidRDefault="00C0625A" w:rsidP="001E27F3">
            <w:pPr>
              <w:jc w:val="both"/>
              <w:rPr>
                <w:sz w:val="22"/>
                <w:szCs w:val="22"/>
              </w:rPr>
            </w:pPr>
            <w:r w:rsidRPr="007F7657">
              <w:rPr>
                <w:b/>
                <w:sz w:val="22"/>
                <w:szCs w:val="22"/>
              </w:rPr>
              <w:t>Estante de Aço</w:t>
            </w:r>
            <w:r w:rsidRPr="007F7657">
              <w:rPr>
                <w:sz w:val="22"/>
                <w:szCs w:val="22"/>
              </w:rPr>
              <w:t>, com as seguintes especificações:</w:t>
            </w:r>
          </w:p>
          <w:p w:rsidR="00C0625A" w:rsidRPr="007F7657" w:rsidRDefault="00C0625A" w:rsidP="001E27F3">
            <w:pPr>
              <w:tabs>
                <w:tab w:val="left" w:pos="1710"/>
              </w:tabs>
              <w:jc w:val="both"/>
              <w:rPr>
                <w:sz w:val="22"/>
                <w:szCs w:val="22"/>
              </w:rPr>
            </w:pPr>
            <w:r w:rsidRPr="007F7657">
              <w:rPr>
                <w:sz w:val="22"/>
                <w:szCs w:val="22"/>
              </w:rPr>
              <w:t>- Dimensões Aproximadas: 1,98 x 0,92 x 0,30 m;</w:t>
            </w:r>
          </w:p>
          <w:p w:rsidR="00C0625A" w:rsidRPr="007F7657" w:rsidRDefault="00C0625A" w:rsidP="001E27F3">
            <w:pPr>
              <w:tabs>
                <w:tab w:val="left" w:pos="1710"/>
              </w:tabs>
              <w:jc w:val="both"/>
              <w:rPr>
                <w:sz w:val="22"/>
                <w:szCs w:val="22"/>
              </w:rPr>
            </w:pPr>
            <w:r w:rsidRPr="007F7657">
              <w:rPr>
                <w:sz w:val="22"/>
                <w:szCs w:val="22"/>
              </w:rPr>
              <w:t>- 04 colunas de chapa 14;</w:t>
            </w:r>
          </w:p>
          <w:p w:rsidR="00C0625A" w:rsidRPr="007F7657" w:rsidRDefault="00C0625A" w:rsidP="001E27F3">
            <w:pPr>
              <w:tabs>
                <w:tab w:val="left" w:pos="1710"/>
              </w:tabs>
              <w:jc w:val="both"/>
              <w:rPr>
                <w:sz w:val="22"/>
                <w:szCs w:val="22"/>
              </w:rPr>
            </w:pPr>
            <w:r w:rsidRPr="007F7657">
              <w:rPr>
                <w:sz w:val="22"/>
                <w:szCs w:val="22"/>
              </w:rPr>
              <w:t>- 06 prateleiras de chapa 22;</w:t>
            </w:r>
          </w:p>
          <w:p w:rsidR="00C0625A" w:rsidRPr="007F7657" w:rsidRDefault="00C0625A" w:rsidP="001E27F3">
            <w:pPr>
              <w:tabs>
                <w:tab w:val="left" w:pos="1710"/>
              </w:tabs>
              <w:jc w:val="both"/>
              <w:rPr>
                <w:sz w:val="22"/>
                <w:szCs w:val="22"/>
              </w:rPr>
            </w:pPr>
            <w:r w:rsidRPr="007F7657">
              <w:rPr>
                <w:sz w:val="22"/>
                <w:szCs w:val="22"/>
              </w:rPr>
              <w:t>- Com reforço na parte interna (embaixo) de cada bandeja;</w:t>
            </w:r>
          </w:p>
          <w:p w:rsidR="00C0625A" w:rsidRPr="007F7657" w:rsidRDefault="00C0625A" w:rsidP="001E27F3">
            <w:pPr>
              <w:tabs>
                <w:tab w:val="left" w:pos="1710"/>
              </w:tabs>
              <w:jc w:val="both"/>
              <w:rPr>
                <w:sz w:val="22"/>
                <w:szCs w:val="22"/>
              </w:rPr>
            </w:pPr>
            <w:r w:rsidRPr="007F7657">
              <w:rPr>
                <w:sz w:val="22"/>
                <w:szCs w:val="22"/>
              </w:rPr>
              <w:t xml:space="preserve">- Dobras duplas nas laterais e triplas nas partes frontais e posteriores; </w:t>
            </w:r>
          </w:p>
          <w:p w:rsidR="00C0625A" w:rsidRPr="007F7657" w:rsidRDefault="00C0625A" w:rsidP="001E27F3">
            <w:pPr>
              <w:tabs>
                <w:tab w:val="left" w:pos="1710"/>
              </w:tabs>
              <w:jc w:val="both"/>
              <w:rPr>
                <w:sz w:val="22"/>
                <w:szCs w:val="22"/>
              </w:rPr>
            </w:pPr>
            <w:r w:rsidRPr="007F7657">
              <w:rPr>
                <w:sz w:val="22"/>
                <w:szCs w:val="22"/>
              </w:rPr>
              <w:t xml:space="preserve">- </w:t>
            </w:r>
            <w:proofErr w:type="gramStart"/>
            <w:r w:rsidRPr="007F7657">
              <w:rPr>
                <w:sz w:val="22"/>
                <w:szCs w:val="22"/>
              </w:rPr>
              <w:t>Sapatas</w:t>
            </w:r>
            <w:proofErr w:type="gramEnd"/>
            <w:r w:rsidRPr="007F7657">
              <w:rPr>
                <w:sz w:val="22"/>
                <w:szCs w:val="22"/>
              </w:rPr>
              <w:t xml:space="preserve"> de borracha;</w:t>
            </w:r>
          </w:p>
          <w:p w:rsidR="00C0625A" w:rsidRPr="007F7657" w:rsidRDefault="00C0625A" w:rsidP="001E27F3">
            <w:pPr>
              <w:tabs>
                <w:tab w:val="left" w:pos="1710"/>
              </w:tabs>
              <w:jc w:val="both"/>
              <w:rPr>
                <w:sz w:val="22"/>
                <w:szCs w:val="22"/>
              </w:rPr>
            </w:pPr>
            <w:r w:rsidRPr="007F7657">
              <w:rPr>
                <w:sz w:val="22"/>
                <w:szCs w:val="22"/>
              </w:rPr>
              <w:t xml:space="preserve">- Pintura Epóxi, eletrostática com tratamento </w:t>
            </w:r>
            <w:proofErr w:type="gramStart"/>
            <w:r w:rsidRPr="007F7657">
              <w:rPr>
                <w:sz w:val="22"/>
                <w:szCs w:val="22"/>
              </w:rPr>
              <w:t>anti-ferrugem</w:t>
            </w:r>
            <w:proofErr w:type="gramEnd"/>
            <w:r w:rsidRPr="007F7657">
              <w:rPr>
                <w:sz w:val="22"/>
                <w:szCs w:val="22"/>
              </w:rPr>
              <w:t>.</w:t>
            </w:r>
          </w:p>
          <w:p w:rsidR="00C0625A" w:rsidRPr="002548CB" w:rsidRDefault="00C0625A" w:rsidP="001E27F3">
            <w:pPr>
              <w:jc w:val="both"/>
              <w:rPr>
                <w:b/>
              </w:rPr>
            </w:pPr>
            <w:r w:rsidRPr="007F7657">
              <w:rPr>
                <w:b/>
                <w:sz w:val="22"/>
                <w:szCs w:val="22"/>
              </w:rPr>
              <w:t>- Obs.: A estante deverá ser entregue montada.</w:t>
            </w:r>
          </w:p>
        </w:tc>
        <w:tc>
          <w:tcPr>
            <w:tcW w:w="851" w:type="dxa"/>
            <w:tcBorders>
              <w:top w:val="nil"/>
              <w:left w:val="nil"/>
              <w:bottom w:val="single" w:sz="4" w:space="0" w:color="auto"/>
              <w:right w:val="single" w:sz="4" w:space="0" w:color="auto"/>
            </w:tcBorders>
            <w:vAlign w:val="center"/>
          </w:tcPr>
          <w:p w:rsidR="00C0625A" w:rsidRPr="00A039A9" w:rsidRDefault="00C0625A" w:rsidP="001E27F3">
            <w:pPr>
              <w:contextualSpacing/>
              <w:jc w:val="center"/>
              <w:rPr>
                <w:sz w:val="22"/>
                <w:szCs w:val="22"/>
              </w:rPr>
            </w:pPr>
            <w:r w:rsidRPr="00A039A9">
              <w:rPr>
                <w:sz w:val="22"/>
                <w:szCs w:val="22"/>
              </w:rPr>
              <w:t>04</w:t>
            </w:r>
          </w:p>
        </w:tc>
        <w:tc>
          <w:tcPr>
            <w:tcW w:w="992" w:type="dxa"/>
            <w:tcBorders>
              <w:top w:val="nil"/>
              <w:left w:val="nil"/>
              <w:bottom w:val="single" w:sz="4" w:space="0" w:color="auto"/>
              <w:right w:val="single" w:sz="4" w:space="0" w:color="auto"/>
            </w:tcBorders>
            <w:vAlign w:val="center"/>
          </w:tcPr>
          <w:p w:rsidR="00C0625A" w:rsidRPr="00A039A9" w:rsidRDefault="00C0625A" w:rsidP="001E27F3">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1E27F3">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1E27F3">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p w:rsidR="00C0625A" w:rsidRDefault="00C0625A"/>
    <w:p w:rsidR="00C0625A" w:rsidRDefault="00C0625A"/>
    <w:p w:rsidR="00C0625A" w:rsidRDefault="00C0625A"/>
    <w:p w:rsidR="00C0625A" w:rsidRDefault="00C0625A"/>
    <w:p w:rsidR="00C0625A" w:rsidRDefault="00C0625A"/>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LOTE 1</w:t>
            </w:r>
            <w:r>
              <w:rPr>
                <w:b/>
                <w:bCs/>
                <w:sz w:val="22"/>
                <w:szCs w:val="22"/>
              </w:rPr>
              <w:t>2</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D7316C">
            <w:pPr>
              <w:contextualSpacing/>
              <w:jc w:val="center"/>
              <w:rPr>
                <w:color w:val="0000CC"/>
                <w:sz w:val="22"/>
                <w:szCs w:val="22"/>
                <w:highlight w:val="yellow"/>
              </w:rPr>
            </w:pPr>
            <w:proofErr w:type="gramStart"/>
            <w:r w:rsidRPr="00A039A9">
              <w:rPr>
                <w:color w:val="0000CC"/>
                <w:sz w:val="22"/>
                <w:szCs w:val="22"/>
              </w:rPr>
              <w:t>1</w:t>
            </w:r>
            <w:proofErr w:type="gramEnd"/>
          </w:p>
        </w:tc>
        <w:tc>
          <w:tcPr>
            <w:tcW w:w="5799" w:type="dxa"/>
            <w:tcBorders>
              <w:top w:val="nil"/>
              <w:left w:val="nil"/>
              <w:bottom w:val="single" w:sz="4" w:space="0" w:color="auto"/>
              <w:right w:val="single" w:sz="4" w:space="0" w:color="auto"/>
            </w:tcBorders>
          </w:tcPr>
          <w:p w:rsidR="00C0625A" w:rsidRPr="007F7657" w:rsidRDefault="00C0625A" w:rsidP="00D7316C">
            <w:pPr>
              <w:jc w:val="both"/>
              <w:rPr>
                <w:b/>
                <w:sz w:val="22"/>
                <w:szCs w:val="22"/>
              </w:rPr>
            </w:pPr>
            <w:r w:rsidRPr="007F7657">
              <w:rPr>
                <w:b/>
                <w:sz w:val="22"/>
                <w:szCs w:val="22"/>
              </w:rPr>
              <w:t xml:space="preserve">Arquivo de aço </w:t>
            </w:r>
            <w:proofErr w:type="gramStart"/>
            <w:r w:rsidRPr="007F7657">
              <w:rPr>
                <w:b/>
                <w:sz w:val="22"/>
                <w:szCs w:val="22"/>
              </w:rPr>
              <w:t>4</w:t>
            </w:r>
            <w:proofErr w:type="gramEnd"/>
            <w:r w:rsidRPr="007F7657">
              <w:rPr>
                <w:b/>
                <w:sz w:val="22"/>
                <w:szCs w:val="22"/>
              </w:rPr>
              <w:t xml:space="preserve"> gavetas:</w:t>
            </w:r>
          </w:p>
          <w:p w:rsidR="00C0625A" w:rsidRPr="007F7657" w:rsidRDefault="00C0625A" w:rsidP="00D7316C">
            <w:pPr>
              <w:jc w:val="both"/>
              <w:rPr>
                <w:sz w:val="22"/>
                <w:szCs w:val="22"/>
              </w:rPr>
            </w:pPr>
            <w:r w:rsidRPr="007F7657">
              <w:rPr>
                <w:sz w:val="22"/>
                <w:szCs w:val="22"/>
              </w:rPr>
              <w:t xml:space="preserve">- Dimensões Aproximadas: </w:t>
            </w:r>
            <w:proofErr w:type="gramStart"/>
            <w:r w:rsidRPr="007F7657">
              <w:rPr>
                <w:sz w:val="22"/>
                <w:szCs w:val="22"/>
              </w:rPr>
              <w:t>Externas:</w:t>
            </w:r>
            <w:proofErr w:type="gramEnd"/>
            <w:r w:rsidRPr="007F7657">
              <w:rPr>
                <w:sz w:val="22"/>
                <w:szCs w:val="22"/>
              </w:rPr>
              <w:t>(</w:t>
            </w:r>
            <w:proofErr w:type="spellStart"/>
            <w:r w:rsidRPr="007F7657">
              <w:rPr>
                <w:sz w:val="22"/>
                <w:szCs w:val="22"/>
              </w:rPr>
              <w:t>AxLxP</w:t>
            </w:r>
            <w:proofErr w:type="spellEnd"/>
            <w:r w:rsidRPr="007F7657">
              <w:rPr>
                <w:sz w:val="22"/>
                <w:szCs w:val="22"/>
              </w:rPr>
              <w:t>) 1335mm x 470mm x 670mm;</w:t>
            </w:r>
            <w:r w:rsidRPr="007F7657">
              <w:rPr>
                <w:sz w:val="22"/>
                <w:szCs w:val="22"/>
              </w:rPr>
              <w:br/>
              <w:t>- Interna das gavetas:(</w:t>
            </w:r>
            <w:proofErr w:type="spellStart"/>
            <w:r w:rsidRPr="007F7657">
              <w:rPr>
                <w:sz w:val="22"/>
                <w:szCs w:val="22"/>
              </w:rPr>
              <w:t>AxLxP</w:t>
            </w:r>
            <w:proofErr w:type="spellEnd"/>
            <w:r w:rsidRPr="007F7657">
              <w:rPr>
                <w:sz w:val="22"/>
                <w:szCs w:val="22"/>
              </w:rPr>
              <w:t>) 250mm x 390mm x570mm;</w:t>
            </w:r>
          </w:p>
          <w:p w:rsidR="00C0625A" w:rsidRPr="007F7657" w:rsidRDefault="00C0625A" w:rsidP="00D7316C">
            <w:pPr>
              <w:jc w:val="both"/>
              <w:rPr>
                <w:sz w:val="22"/>
                <w:szCs w:val="22"/>
              </w:rPr>
            </w:pPr>
            <w:r w:rsidRPr="007F7657">
              <w:rPr>
                <w:b/>
                <w:sz w:val="22"/>
                <w:szCs w:val="22"/>
              </w:rPr>
              <w:t xml:space="preserve">- Capacidade por </w:t>
            </w:r>
            <w:proofErr w:type="gramStart"/>
            <w:r w:rsidRPr="007F7657">
              <w:rPr>
                <w:b/>
                <w:sz w:val="22"/>
                <w:szCs w:val="22"/>
              </w:rPr>
              <w:t>gaveta:</w:t>
            </w:r>
            <w:proofErr w:type="gramEnd"/>
            <w:r w:rsidRPr="007F7657">
              <w:rPr>
                <w:sz w:val="22"/>
                <w:szCs w:val="22"/>
              </w:rPr>
              <w:t>AP OF 4SCTC: 40 a 50 pastas ou 55kg – deverá deslizar por trilho corrediça com esfera;</w:t>
            </w:r>
          </w:p>
          <w:p w:rsidR="00C0625A" w:rsidRPr="007F7657" w:rsidRDefault="00C0625A" w:rsidP="00D7316C">
            <w:pPr>
              <w:jc w:val="both"/>
              <w:rPr>
                <w:sz w:val="22"/>
                <w:szCs w:val="22"/>
              </w:rPr>
            </w:pPr>
            <w:r w:rsidRPr="007F7657">
              <w:rPr>
                <w:b/>
                <w:sz w:val="22"/>
                <w:szCs w:val="22"/>
              </w:rPr>
              <w:t>- Itens de série:</w:t>
            </w:r>
            <w:r w:rsidRPr="007F7657">
              <w:rPr>
                <w:sz w:val="22"/>
                <w:szCs w:val="22"/>
              </w:rPr>
              <w:t xml:space="preserve"> porta etiquetas estampado na frente da gaveta / puxador estampado na gaveta com perfil em PVC / fechadura tipo Yale com </w:t>
            </w:r>
            <w:proofErr w:type="gramStart"/>
            <w:r w:rsidRPr="007F7657">
              <w:rPr>
                <w:sz w:val="22"/>
                <w:szCs w:val="22"/>
              </w:rPr>
              <w:t>2</w:t>
            </w:r>
            <w:proofErr w:type="gramEnd"/>
            <w:r w:rsidRPr="007F7657">
              <w:rPr>
                <w:sz w:val="22"/>
                <w:szCs w:val="22"/>
              </w:rPr>
              <w:t xml:space="preserve"> chaves, fechamento simultâneo das gavetas / chapas #26 e #24 (0,45 e 0,60mm) / Pintura eletrostática a pó C/Cristal e Pintura esmalte sintético nas outras cores;</w:t>
            </w:r>
          </w:p>
          <w:p w:rsidR="00C0625A" w:rsidRPr="007F7657" w:rsidRDefault="00C0625A" w:rsidP="00D7316C">
            <w:pPr>
              <w:jc w:val="both"/>
              <w:rPr>
                <w:sz w:val="22"/>
                <w:szCs w:val="22"/>
              </w:rPr>
            </w:pPr>
            <w:r w:rsidRPr="007F7657">
              <w:rPr>
                <w:b/>
                <w:sz w:val="22"/>
                <w:szCs w:val="22"/>
              </w:rPr>
              <w:t>- Acessórios</w:t>
            </w:r>
            <w:r w:rsidRPr="007F7657">
              <w:rPr>
                <w:sz w:val="22"/>
                <w:szCs w:val="22"/>
              </w:rPr>
              <w:t xml:space="preserve">: pés reguláveis / </w:t>
            </w:r>
            <w:proofErr w:type="spellStart"/>
            <w:r w:rsidRPr="007F7657">
              <w:rPr>
                <w:sz w:val="22"/>
                <w:szCs w:val="22"/>
              </w:rPr>
              <w:t>comprof</w:t>
            </w:r>
            <w:proofErr w:type="spellEnd"/>
            <w:r w:rsidRPr="007F7657">
              <w:rPr>
                <w:sz w:val="22"/>
                <w:szCs w:val="22"/>
              </w:rPr>
              <w:t xml:space="preserve"> (AP OF 4SCTC);</w:t>
            </w:r>
          </w:p>
          <w:p w:rsidR="00C0625A" w:rsidRPr="00A039A9" w:rsidRDefault="00C0625A" w:rsidP="00D7316C">
            <w:pPr>
              <w:jc w:val="both"/>
              <w:rPr>
                <w:b/>
                <w:sz w:val="22"/>
                <w:szCs w:val="22"/>
              </w:rPr>
            </w:pPr>
            <w:r w:rsidRPr="007F7657">
              <w:rPr>
                <w:b/>
                <w:sz w:val="22"/>
                <w:szCs w:val="22"/>
              </w:rPr>
              <w:t>- Garantia mínima de 01 ano.</w:t>
            </w:r>
          </w:p>
        </w:tc>
        <w:tc>
          <w:tcPr>
            <w:tcW w:w="851" w:type="dxa"/>
            <w:tcBorders>
              <w:top w:val="nil"/>
              <w:left w:val="nil"/>
              <w:bottom w:val="single" w:sz="4" w:space="0" w:color="auto"/>
              <w:right w:val="single" w:sz="4" w:space="0" w:color="auto"/>
            </w:tcBorders>
            <w:vAlign w:val="center"/>
          </w:tcPr>
          <w:p w:rsidR="00C0625A" w:rsidRPr="00A039A9" w:rsidRDefault="00C0625A" w:rsidP="00D7316C">
            <w:pPr>
              <w:contextualSpacing/>
              <w:jc w:val="center"/>
              <w:rPr>
                <w:sz w:val="22"/>
                <w:szCs w:val="22"/>
              </w:rPr>
            </w:pPr>
            <w:r w:rsidRPr="00A039A9">
              <w:rPr>
                <w:sz w:val="22"/>
                <w:szCs w:val="22"/>
              </w:rPr>
              <w:t>01</w:t>
            </w:r>
          </w:p>
        </w:tc>
        <w:tc>
          <w:tcPr>
            <w:tcW w:w="992" w:type="dxa"/>
            <w:tcBorders>
              <w:top w:val="nil"/>
              <w:left w:val="nil"/>
              <w:bottom w:val="single" w:sz="4" w:space="0" w:color="auto"/>
              <w:right w:val="single" w:sz="4" w:space="0" w:color="auto"/>
            </w:tcBorders>
            <w:vAlign w:val="center"/>
          </w:tcPr>
          <w:p w:rsidR="00C0625A" w:rsidRPr="00A039A9" w:rsidRDefault="00C0625A" w:rsidP="00D7316C">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D7316C">
            <w:pPr>
              <w:rPr>
                <w:color w:val="0000CC"/>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D7316C">
            <w:pPr>
              <w:rPr>
                <w:color w:val="0000CC"/>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D7316C">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p w:rsidR="00C0625A" w:rsidRDefault="00C0625A"/>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13</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D7316C">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7F7657" w:rsidRDefault="00C0625A" w:rsidP="00D7316C">
            <w:pPr>
              <w:jc w:val="both"/>
              <w:rPr>
                <w:b/>
                <w:sz w:val="22"/>
                <w:szCs w:val="22"/>
              </w:rPr>
            </w:pPr>
            <w:r w:rsidRPr="007F7657">
              <w:rPr>
                <w:b/>
                <w:sz w:val="22"/>
                <w:szCs w:val="22"/>
              </w:rPr>
              <w:t xml:space="preserve">Armário de madeira, </w:t>
            </w:r>
            <w:r w:rsidRPr="007F7657">
              <w:rPr>
                <w:sz w:val="22"/>
                <w:szCs w:val="22"/>
              </w:rPr>
              <w:t>com seguintes especificações:</w:t>
            </w:r>
          </w:p>
          <w:p w:rsidR="00C0625A" w:rsidRPr="007F7657" w:rsidRDefault="00C0625A" w:rsidP="00D7316C">
            <w:pPr>
              <w:jc w:val="both"/>
              <w:rPr>
                <w:sz w:val="22"/>
                <w:szCs w:val="22"/>
              </w:rPr>
            </w:pPr>
            <w:proofErr w:type="spellStart"/>
            <w:r w:rsidRPr="007F7657">
              <w:rPr>
                <w:sz w:val="22"/>
                <w:szCs w:val="22"/>
              </w:rPr>
              <w:t>Armario</w:t>
            </w:r>
            <w:proofErr w:type="spellEnd"/>
            <w:r w:rsidRPr="007F7657">
              <w:rPr>
                <w:sz w:val="22"/>
                <w:szCs w:val="22"/>
              </w:rPr>
              <w:t xml:space="preserve"> Alto Fechado com </w:t>
            </w:r>
            <w:proofErr w:type="gramStart"/>
            <w:r w:rsidRPr="007F7657">
              <w:rPr>
                <w:sz w:val="22"/>
                <w:szCs w:val="22"/>
              </w:rPr>
              <w:t>2</w:t>
            </w:r>
            <w:proofErr w:type="gramEnd"/>
            <w:r w:rsidRPr="007F7657">
              <w:rPr>
                <w:sz w:val="22"/>
                <w:szCs w:val="22"/>
              </w:rPr>
              <w:t xml:space="preserve"> portas, com as seguintes características:                  </w:t>
            </w:r>
          </w:p>
          <w:p w:rsidR="00C0625A" w:rsidRPr="007F7657" w:rsidRDefault="00C0625A" w:rsidP="00D7316C">
            <w:pPr>
              <w:jc w:val="both"/>
              <w:rPr>
                <w:sz w:val="22"/>
                <w:szCs w:val="22"/>
              </w:rPr>
            </w:pPr>
            <w:r w:rsidRPr="007F7657">
              <w:rPr>
                <w:sz w:val="22"/>
                <w:szCs w:val="22"/>
              </w:rPr>
              <w:t>- Tampo em MDP-BP</w:t>
            </w:r>
            <w:proofErr w:type="gramStart"/>
            <w:r w:rsidRPr="007F7657">
              <w:rPr>
                <w:sz w:val="22"/>
                <w:szCs w:val="22"/>
              </w:rPr>
              <w:t>.............</w:t>
            </w:r>
            <w:proofErr w:type="gramEnd"/>
            <w:r w:rsidRPr="007F7657">
              <w:rPr>
                <w:sz w:val="22"/>
                <w:szCs w:val="22"/>
              </w:rPr>
              <w:t xml:space="preserve">25mm;         </w:t>
            </w:r>
          </w:p>
          <w:p w:rsidR="00C0625A" w:rsidRPr="007F7657" w:rsidRDefault="00C0625A" w:rsidP="00D7316C">
            <w:pPr>
              <w:jc w:val="both"/>
              <w:rPr>
                <w:sz w:val="22"/>
                <w:szCs w:val="22"/>
              </w:rPr>
            </w:pPr>
            <w:r w:rsidRPr="007F7657">
              <w:rPr>
                <w:sz w:val="22"/>
                <w:szCs w:val="22"/>
              </w:rPr>
              <w:t>- Retaguarda</w:t>
            </w:r>
            <w:proofErr w:type="gramStart"/>
            <w:r w:rsidRPr="007F7657">
              <w:rPr>
                <w:sz w:val="22"/>
                <w:szCs w:val="22"/>
              </w:rPr>
              <w:t>..................</w:t>
            </w:r>
            <w:proofErr w:type="gramEnd"/>
            <w:r w:rsidRPr="007F7657">
              <w:rPr>
                <w:sz w:val="22"/>
                <w:szCs w:val="22"/>
              </w:rPr>
              <w:t xml:space="preserve">25mm;         </w:t>
            </w:r>
          </w:p>
          <w:p w:rsidR="00C0625A" w:rsidRPr="007F7657" w:rsidRDefault="00C0625A" w:rsidP="00D7316C">
            <w:pPr>
              <w:jc w:val="both"/>
              <w:rPr>
                <w:sz w:val="22"/>
                <w:szCs w:val="22"/>
              </w:rPr>
            </w:pPr>
            <w:r w:rsidRPr="007F7657">
              <w:rPr>
                <w:sz w:val="22"/>
                <w:szCs w:val="22"/>
              </w:rPr>
              <w:t>- Laterais e prateleiras</w:t>
            </w:r>
            <w:proofErr w:type="gramStart"/>
            <w:r w:rsidRPr="007F7657">
              <w:rPr>
                <w:sz w:val="22"/>
                <w:szCs w:val="22"/>
              </w:rPr>
              <w:t>......</w:t>
            </w:r>
            <w:proofErr w:type="gramEnd"/>
            <w:r w:rsidRPr="007F7657">
              <w:rPr>
                <w:sz w:val="22"/>
                <w:szCs w:val="22"/>
              </w:rPr>
              <w:t xml:space="preserve">25mm;         </w:t>
            </w:r>
          </w:p>
          <w:p w:rsidR="00C0625A" w:rsidRPr="007F7657" w:rsidRDefault="00C0625A" w:rsidP="00D7316C">
            <w:pPr>
              <w:jc w:val="both"/>
              <w:rPr>
                <w:sz w:val="22"/>
                <w:szCs w:val="22"/>
              </w:rPr>
            </w:pPr>
            <w:r w:rsidRPr="007F7657">
              <w:rPr>
                <w:sz w:val="22"/>
                <w:szCs w:val="22"/>
              </w:rPr>
              <w:t xml:space="preserve">- Pés niveladores;                          </w:t>
            </w:r>
          </w:p>
          <w:p w:rsidR="00C0625A" w:rsidRPr="007F7657" w:rsidRDefault="00C0625A" w:rsidP="00D7316C">
            <w:pPr>
              <w:rPr>
                <w:sz w:val="22"/>
                <w:szCs w:val="22"/>
              </w:rPr>
            </w:pPr>
            <w:r w:rsidRPr="007F7657">
              <w:rPr>
                <w:sz w:val="22"/>
                <w:szCs w:val="22"/>
              </w:rPr>
              <w:t>- Dimensões aproximadas (</w:t>
            </w:r>
            <w:proofErr w:type="spellStart"/>
            <w:proofErr w:type="gramStart"/>
            <w:r w:rsidRPr="007F7657">
              <w:rPr>
                <w:sz w:val="22"/>
                <w:szCs w:val="22"/>
              </w:rPr>
              <w:t>AxLxP</w:t>
            </w:r>
            <w:proofErr w:type="spellEnd"/>
            <w:proofErr w:type="gramEnd"/>
            <w:r w:rsidRPr="007F7657">
              <w:rPr>
                <w:sz w:val="22"/>
                <w:szCs w:val="22"/>
              </w:rPr>
              <w:t>): 2000mm</w:t>
            </w:r>
            <w:r>
              <w:rPr>
                <w:sz w:val="22"/>
                <w:szCs w:val="22"/>
              </w:rPr>
              <w:t xml:space="preserve"> </w:t>
            </w:r>
            <w:r w:rsidRPr="007F7657">
              <w:rPr>
                <w:sz w:val="22"/>
                <w:szCs w:val="22"/>
              </w:rPr>
              <w:t>x1000mm</w:t>
            </w:r>
            <w:r>
              <w:rPr>
                <w:sz w:val="22"/>
                <w:szCs w:val="22"/>
              </w:rPr>
              <w:t xml:space="preserve"> </w:t>
            </w:r>
            <w:r w:rsidRPr="007F7657">
              <w:rPr>
                <w:sz w:val="22"/>
                <w:szCs w:val="22"/>
              </w:rPr>
              <w:t>x</w:t>
            </w:r>
            <w:r>
              <w:rPr>
                <w:sz w:val="22"/>
                <w:szCs w:val="22"/>
              </w:rPr>
              <w:t xml:space="preserve"> </w:t>
            </w:r>
            <w:r w:rsidRPr="007F7657">
              <w:rPr>
                <w:sz w:val="22"/>
                <w:szCs w:val="22"/>
              </w:rPr>
              <w:t xml:space="preserve">474mm;     </w:t>
            </w:r>
          </w:p>
          <w:p w:rsidR="00C0625A" w:rsidRPr="007F7657" w:rsidRDefault="00C0625A" w:rsidP="00D7316C">
            <w:pPr>
              <w:jc w:val="both"/>
              <w:rPr>
                <w:sz w:val="22"/>
                <w:szCs w:val="22"/>
              </w:rPr>
            </w:pPr>
            <w:r w:rsidRPr="007F7657">
              <w:rPr>
                <w:sz w:val="22"/>
                <w:szCs w:val="22"/>
              </w:rPr>
              <w:t>- Bordas em fita PVC</w:t>
            </w:r>
            <w:proofErr w:type="gramStart"/>
            <w:r w:rsidRPr="007F7657">
              <w:rPr>
                <w:sz w:val="22"/>
                <w:szCs w:val="22"/>
              </w:rPr>
              <w:t>............</w:t>
            </w:r>
            <w:proofErr w:type="gramEnd"/>
            <w:r w:rsidRPr="007F7657">
              <w:rPr>
                <w:sz w:val="22"/>
                <w:szCs w:val="22"/>
              </w:rPr>
              <w:t xml:space="preserve">25mm;       </w:t>
            </w:r>
          </w:p>
          <w:p w:rsidR="00C0625A" w:rsidRPr="007F7657" w:rsidRDefault="00C0625A" w:rsidP="00D7316C">
            <w:pPr>
              <w:jc w:val="both"/>
              <w:rPr>
                <w:sz w:val="22"/>
                <w:szCs w:val="22"/>
              </w:rPr>
            </w:pPr>
            <w:r w:rsidRPr="007F7657">
              <w:rPr>
                <w:sz w:val="22"/>
                <w:szCs w:val="22"/>
              </w:rPr>
              <w:t xml:space="preserve">- Puxador vertical em PVC;                  </w:t>
            </w:r>
          </w:p>
          <w:p w:rsidR="00C0625A" w:rsidRPr="007F7657" w:rsidRDefault="00C0625A" w:rsidP="00D7316C">
            <w:pPr>
              <w:jc w:val="both"/>
              <w:rPr>
                <w:sz w:val="22"/>
                <w:szCs w:val="22"/>
              </w:rPr>
            </w:pPr>
            <w:r w:rsidRPr="007F7657">
              <w:rPr>
                <w:sz w:val="22"/>
                <w:szCs w:val="22"/>
              </w:rPr>
              <w:t xml:space="preserve">- </w:t>
            </w:r>
            <w:proofErr w:type="gramStart"/>
            <w:r w:rsidRPr="007F7657">
              <w:rPr>
                <w:sz w:val="22"/>
                <w:szCs w:val="22"/>
              </w:rPr>
              <w:t>4 Prateleiras moveis</w:t>
            </w:r>
            <w:proofErr w:type="gramEnd"/>
            <w:r w:rsidRPr="007F7657">
              <w:rPr>
                <w:sz w:val="22"/>
                <w:szCs w:val="22"/>
              </w:rPr>
              <w:t xml:space="preserve">;                     </w:t>
            </w:r>
          </w:p>
          <w:p w:rsidR="00C0625A" w:rsidRPr="007F7657" w:rsidRDefault="00C0625A" w:rsidP="00D7316C">
            <w:pPr>
              <w:jc w:val="both"/>
              <w:rPr>
                <w:sz w:val="22"/>
                <w:szCs w:val="22"/>
              </w:rPr>
            </w:pPr>
            <w:r w:rsidRPr="007F7657">
              <w:rPr>
                <w:sz w:val="22"/>
                <w:szCs w:val="22"/>
              </w:rPr>
              <w:t xml:space="preserve">- Fechadura </w:t>
            </w:r>
            <w:proofErr w:type="spellStart"/>
            <w:r w:rsidRPr="007F7657">
              <w:rPr>
                <w:sz w:val="22"/>
                <w:szCs w:val="22"/>
              </w:rPr>
              <w:t>cilindrica</w:t>
            </w:r>
            <w:proofErr w:type="spellEnd"/>
            <w:r w:rsidRPr="007F7657">
              <w:rPr>
                <w:sz w:val="22"/>
                <w:szCs w:val="22"/>
              </w:rPr>
              <w:t xml:space="preserve"> tipo Yale c/2 chaves;</w:t>
            </w:r>
          </w:p>
          <w:p w:rsidR="00C0625A" w:rsidRPr="00A039A9" w:rsidRDefault="00C0625A" w:rsidP="00D7316C">
            <w:pPr>
              <w:jc w:val="both"/>
              <w:rPr>
                <w:b/>
                <w:sz w:val="22"/>
                <w:szCs w:val="22"/>
              </w:rPr>
            </w:pPr>
            <w:r w:rsidRPr="007F7657">
              <w:rPr>
                <w:b/>
                <w:sz w:val="22"/>
                <w:szCs w:val="22"/>
              </w:rPr>
              <w:t xml:space="preserve">- Garantia mínima de </w:t>
            </w:r>
            <w:proofErr w:type="gramStart"/>
            <w:r w:rsidRPr="007F7657">
              <w:rPr>
                <w:b/>
                <w:sz w:val="22"/>
                <w:szCs w:val="22"/>
              </w:rPr>
              <w:t>1</w:t>
            </w:r>
            <w:proofErr w:type="gramEnd"/>
            <w:r w:rsidRPr="007F7657">
              <w:rPr>
                <w:b/>
                <w:sz w:val="22"/>
                <w:szCs w:val="22"/>
              </w:rPr>
              <w:t xml:space="preserve"> ano.</w:t>
            </w:r>
            <w:r w:rsidRPr="002548CB">
              <w:rPr>
                <w:b/>
              </w:rPr>
              <w:t xml:space="preserve">                 </w:t>
            </w:r>
          </w:p>
        </w:tc>
        <w:tc>
          <w:tcPr>
            <w:tcW w:w="851" w:type="dxa"/>
            <w:tcBorders>
              <w:top w:val="nil"/>
              <w:left w:val="nil"/>
              <w:bottom w:val="single" w:sz="4" w:space="0" w:color="auto"/>
              <w:right w:val="single" w:sz="4" w:space="0" w:color="auto"/>
            </w:tcBorders>
            <w:vAlign w:val="center"/>
          </w:tcPr>
          <w:p w:rsidR="00C0625A" w:rsidRPr="00A039A9" w:rsidRDefault="00C0625A" w:rsidP="00D7316C">
            <w:pPr>
              <w:contextualSpacing/>
              <w:jc w:val="center"/>
              <w:rPr>
                <w:sz w:val="22"/>
                <w:szCs w:val="22"/>
              </w:rPr>
            </w:pPr>
            <w:r w:rsidRPr="00A039A9">
              <w:rPr>
                <w:sz w:val="22"/>
                <w:szCs w:val="22"/>
              </w:rPr>
              <w:t>02</w:t>
            </w:r>
          </w:p>
        </w:tc>
        <w:tc>
          <w:tcPr>
            <w:tcW w:w="992" w:type="dxa"/>
            <w:tcBorders>
              <w:top w:val="nil"/>
              <w:left w:val="nil"/>
              <w:bottom w:val="single" w:sz="4" w:space="0" w:color="auto"/>
              <w:right w:val="single" w:sz="4" w:space="0" w:color="auto"/>
            </w:tcBorders>
            <w:vAlign w:val="center"/>
          </w:tcPr>
          <w:p w:rsidR="00C0625A" w:rsidRPr="00A039A9" w:rsidRDefault="00C0625A" w:rsidP="00D7316C">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D7316C">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D7316C">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D7316C">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D7316C">
      <w:pPr>
        <w:tabs>
          <w:tab w:val="left" w:pos="1739"/>
        </w:tabs>
      </w:pPr>
      <w:r>
        <w:tab/>
      </w:r>
    </w:p>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14</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CF3D5B">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A039A9" w:rsidRDefault="00C0625A" w:rsidP="00CF3D5B">
            <w:pPr>
              <w:keepNext/>
              <w:shd w:val="clear" w:color="auto" w:fill="FFFFFF"/>
              <w:jc w:val="both"/>
              <w:outlineLvl w:val="1"/>
              <w:rPr>
                <w:sz w:val="22"/>
                <w:szCs w:val="22"/>
              </w:rPr>
            </w:pPr>
            <w:r w:rsidRPr="00A039A9">
              <w:rPr>
                <w:b/>
                <w:sz w:val="22"/>
                <w:szCs w:val="22"/>
              </w:rPr>
              <w:t>Expositor móvel para Revistas e Jornais</w:t>
            </w:r>
            <w:r w:rsidRPr="00A039A9">
              <w:rPr>
                <w:sz w:val="22"/>
                <w:szCs w:val="22"/>
              </w:rPr>
              <w:t>, em tubo pintado;</w:t>
            </w:r>
          </w:p>
          <w:p w:rsidR="00C0625A" w:rsidRPr="00A039A9" w:rsidRDefault="00C0625A" w:rsidP="00CF3D5B">
            <w:pPr>
              <w:keepNext/>
              <w:shd w:val="clear" w:color="auto" w:fill="FFFFFF"/>
              <w:jc w:val="both"/>
              <w:outlineLvl w:val="1"/>
              <w:rPr>
                <w:bCs/>
                <w:sz w:val="22"/>
                <w:szCs w:val="22"/>
              </w:rPr>
            </w:pPr>
            <w:r w:rsidRPr="00A039A9">
              <w:rPr>
                <w:b/>
                <w:bCs/>
                <w:sz w:val="22"/>
                <w:szCs w:val="22"/>
              </w:rPr>
              <w:t xml:space="preserve">- </w:t>
            </w:r>
            <w:r w:rsidRPr="00A039A9">
              <w:rPr>
                <w:bCs/>
                <w:sz w:val="22"/>
                <w:szCs w:val="22"/>
              </w:rPr>
              <w:t>Material: Aço;</w:t>
            </w:r>
          </w:p>
          <w:p w:rsidR="00C0625A" w:rsidRPr="00A039A9" w:rsidRDefault="00C0625A" w:rsidP="00CF3D5B">
            <w:pPr>
              <w:keepNext/>
              <w:shd w:val="clear" w:color="auto" w:fill="FFFFFF"/>
              <w:jc w:val="both"/>
              <w:outlineLvl w:val="1"/>
              <w:rPr>
                <w:bCs/>
                <w:sz w:val="22"/>
                <w:szCs w:val="22"/>
              </w:rPr>
            </w:pPr>
            <w:r w:rsidRPr="00A039A9">
              <w:rPr>
                <w:bCs/>
                <w:sz w:val="22"/>
                <w:szCs w:val="22"/>
              </w:rPr>
              <w:t>- Pintura: Epóxi ou eletrostática;</w:t>
            </w:r>
          </w:p>
          <w:p w:rsidR="00C0625A" w:rsidRPr="00A039A9" w:rsidRDefault="00C0625A" w:rsidP="00CF3D5B">
            <w:pPr>
              <w:keepNext/>
              <w:shd w:val="clear" w:color="auto" w:fill="FFFFFF"/>
              <w:jc w:val="both"/>
              <w:outlineLvl w:val="1"/>
              <w:rPr>
                <w:bCs/>
                <w:sz w:val="22"/>
                <w:szCs w:val="22"/>
              </w:rPr>
            </w:pPr>
            <w:r w:rsidRPr="00A039A9">
              <w:rPr>
                <w:bCs/>
                <w:sz w:val="22"/>
                <w:szCs w:val="22"/>
              </w:rPr>
              <w:t>- Cor branca;</w:t>
            </w:r>
          </w:p>
          <w:p w:rsidR="00C0625A" w:rsidRPr="00A039A9" w:rsidRDefault="00C0625A" w:rsidP="00CF3D5B">
            <w:pPr>
              <w:jc w:val="both"/>
              <w:rPr>
                <w:sz w:val="22"/>
                <w:szCs w:val="22"/>
              </w:rPr>
            </w:pPr>
            <w:r w:rsidRPr="00A039A9">
              <w:rPr>
                <w:sz w:val="22"/>
                <w:szCs w:val="22"/>
              </w:rPr>
              <w:t>- Dimensões aproximadas: (</w:t>
            </w:r>
            <w:proofErr w:type="spellStart"/>
            <w:proofErr w:type="gramStart"/>
            <w:r w:rsidRPr="00A039A9">
              <w:rPr>
                <w:sz w:val="22"/>
                <w:szCs w:val="22"/>
              </w:rPr>
              <w:t>AxL</w:t>
            </w:r>
            <w:proofErr w:type="spellEnd"/>
            <w:proofErr w:type="gramEnd"/>
            <w:r w:rsidRPr="00A039A9">
              <w:rPr>
                <w:sz w:val="22"/>
                <w:szCs w:val="22"/>
              </w:rPr>
              <w:t>) 1,5m x 0,6m;</w:t>
            </w:r>
          </w:p>
          <w:p w:rsidR="00C0625A" w:rsidRPr="00A039A9" w:rsidRDefault="00C0625A" w:rsidP="00CF3D5B">
            <w:pPr>
              <w:shd w:val="clear" w:color="auto" w:fill="FFFFFF"/>
              <w:jc w:val="both"/>
              <w:rPr>
                <w:sz w:val="22"/>
                <w:szCs w:val="22"/>
              </w:rPr>
            </w:pPr>
            <w:r w:rsidRPr="00A039A9">
              <w:rPr>
                <w:sz w:val="22"/>
                <w:szCs w:val="22"/>
              </w:rPr>
              <w:t xml:space="preserve">- 5 a </w:t>
            </w:r>
            <w:proofErr w:type="gramStart"/>
            <w:r w:rsidRPr="00A039A9">
              <w:rPr>
                <w:sz w:val="22"/>
                <w:szCs w:val="22"/>
              </w:rPr>
              <w:t>8</w:t>
            </w:r>
            <w:proofErr w:type="gramEnd"/>
            <w:r w:rsidRPr="00A039A9">
              <w:rPr>
                <w:sz w:val="22"/>
                <w:szCs w:val="22"/>
              </w:rPr>
              <w:t xml:space="preserve"> Bandejas teladas.</w:t>
            </w:r>
          </w:p>
        </w:tc>
        <w:tc>
          <w:tcPr>
            <w:tcW w:w="851" w:type="dxa"/>
            <w:tcBorders>
              <w:top w:val="nil"/>
              <w:left w:val="nil"/>
              <w:bottom w:val="single" w:sz="4" w:space="0" w:color="auto"/>
              <w:right w:val="single" w:sz="4" w:space="0" w:color="auto"/>
            </w:tcBorders>
            <w:vAlign w:val="center"/>
          </w:tcPr>
          <w:p w:rsidR="00C0625A" w:rsidRPr="00A039A9" w:rsidRDefault="00C0625A" w:rsidP="00CF3D5B">
            <w:pPr>
              <w:contextualSpacing/>
              <w:jc w:val="center"/>
              <w:rPr>
                <w:sz w:val="22"/>
                <w:szCs w:val="22"/>
              </w:rPr>
            </w:pPr>
            <w:r w:rsidRPr="00A039A9">
              <w:rPr>
                <w:sz w:val="22"/>
                <w:szCs w:val="22"/>
              </w:rPr>
              <w:t>01</w:t>
            </w:r>
          </w:p>
        </w:tc>
        <w:tc>
          <w:tcPr>
            <w:tcW w:w="992" w:type="dxa"/>
            <w:tcBorders>
              <w:top w:val="nil"/>
              <w:left w:val="nil"/>
              <w:bottom w:val="single" w:sz="4" w:space="0" w:color="auto"/>
              <w:right w:val="single" w:sz="4" w:space="0" w:color="auto"/>
            </w:tcBorders>
            <w:vAlign w:val="center"/>
          </w:tcPr>
          <w:p w:rsidR="00C0625A" w:rsidRPr="00A039A9" w:rsidRDefault="00C0625A" w:rsidP="00CF3D5B">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CF3D5B">
            <w:pPr>
              <w:rPr>
                <w:color w:val="0000CC"/>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CF3D5B">
            <w:pPr>
              <w:rPr>
                <w:color w:val="0000CC"/>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p w:rsidR="00C0625A" w:rsidRDefault="00C0625A"/>
    <w:p w:rsidR="00C0625A" w:rsidRDefault="00C0625A"/>
    <w:p w:rsidR="00C0625A" w:rsidRDefault="00C0625A"/>
    <w:tbl>
      <w:tblPr>
        <w:tblW w:w="10773" w:type="dxa"/>
        <w:tblInd w:w="-497" w:type="dxa"/>
        <w:tblLayout w:type="fixed"/>
        <w:tblCellMar>
          <w:left w:w="70" w:type="dxa"/>
          <w:right w:w="70" w:type="dxa"/>
        </w:tblCellMar>
        <w:tblLook w:val="00A0"/>
      </w:tblPr>
      <w:tblGrid>
        <w:gridCol w:w="580"/>
        <w:gridCol w:w="5799"/>
        <w:gridCol w:w="851"/>
        <w:gridCol w:w="992"/>
        <w:gridCol w:w="992"/>
        <w:gridCol w:w="1559"/>
      </w:tblGrid>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lastRenderedPageBreak/>
              <w:t xml:space="preserve">LOTE </w:t>
            </w:r>
            <w:r>
              <w:rPr>
                <w:b/>
                <w:bCs/>
                <w:sz w:val="22"/>
                <w:szCs w:val="22"/>
              </w:rPr>
              <w:t>15</w:t>
            </w:r>
          </w:p>
        </w:tc>
      </w:tr>
      <w:tr w:rsidR="00C0625A" w:rsidRPr="00A039A9" w:rsidTr="002D3332">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2D3332">
            <w:pPr>
              <w:jc w:val="center"/>
              <w:rPr>
                <w:b/>
                <w:bCs/>
                <w:sz w:val="22"/>
                <w:szCs w:val="22"/>
              </w:rPr>
            </w:pPr>
            <w:r w:rsidRPr="00A039A9">
              <w:rPr>
                <w:b/>
                <w:bCs/>
                <w:sz w:val="22"/>
                <w:szCs w:val="22"/>
              </w:rPr>
              <w:t>Valor total</w:t>
            </w:r>
          </w:p>
        </w:tc>
      </w:tr>
      <w:tr w:rsidR="00C0625A" w:rsidRPr="00A039A9" w:rsidTr="002D3332">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CF3D5B">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7F7657" w:rsidRDefault="00C0625A" w:rsidP="00D7316C">
            <w:pPr>
              <w:jc w:val="both"/>
              <w:rPr>
                <w:b/>
                <w:sz w:val="22"/>
                <w:szCs w:val="22"/>
                <w:bdr w:val="none" w:sz="0" w:space="0" w:color="auto" w:frame="1"/>
              </w:rPr>
            </w:pPr>
            <w:proofErr w:type="spellStart"/>
            <w:r w:rsidRPr="007F7657">
              <w:rPr>
                <w:b/>
                <w:sz w:val="22"/>
                <w:szCs w:val="22"/>
                <w:bdr w:val="none" w:sz="0" w:space="0" w:color="auto" w:frame="1"/>
              </w:rPr>
              <w:t>Rack</w:t>
            </w:r>
            <w:proofErr w:type="spellEnd"/>
            <w:r w:rsidRPr="007F7657">
              <w:rPr>
                <w:b/>
                <w:sz w:val="22"/>
                <w:szCs w:val="22"/>
                <w:bdr w:val="none" w:sz="0" w:space="0" w:color="auto" w:frame="1"/>
              </w:rPr>
              <w:t xml:space="preserve"> Piso Padrão 19 Polegadas</w:t>
            </w:r>
          </w:p>
          <w:p w:rsidR="00C0625A" w:rsidRPr="007F7657" w:rsidRDefault="00C0625A" w:rsidP="00D7316C">
            <w:pPr>
              <w:jc w:val="both"/>
              <w:rPr>
                <w:sz w:val="22"/>
                <w:szCs w:val="22"/>
              </w:rPr>
            </w:pPr>
            <w:r w:rsidRPr="007F7657">
              <w:rPr>
                <w:sz w:val="22"/>
                <w:szCs w:val="22"/>
              </w:rPr>
              <w:t>-</w:t>
            </w:r>
            <w:r>
              <w:rPr>
                <w:sz w:val="22"/>
                <w:szCs w:val="22"/>
              </w:rPr>
              <w:t xml:space="preserve"> </w:t>
            </w:r>
            <w:proofErr w:type="spellStart"/>
            <w:r w:rsidRPr="007F7657">
              <w:rPr>
                <w:sz w:val="22"/>
                <w:szCs w:val="22"/>
              </w:rPr>
              <w:t>Rack</w:t>
            </w:r>
            <w:proofErr w:type="spellEnd"/>
            <w:r w:rsidRPr="007F7657">
              <w:rPr>
                <w:sz w:val="22"/>
                <w:szCs w:val="22"/>
              </w:rPr>
              <w:t xml:space="preserve"> para switch de rede, confeccionado em chapas de aço;</w:t>
            </w:r>
          </w:p>
          <w:p w:rsidR="00C0625A" w:rsidRPr="007F7657" w:rsidRDefault="00C0625A" w:rsidP="00D7316C">
            <w:pPr>
              <w:jc w:val="both"/>
              <w:rPr>
                <w:sz w:val="22"/>
                <w:szCs w:val="22"/>
              </w:rPr>
            </w:pPr>
            <w:r w:rsidRPr="007F7657">
              <w:rPr>
                <w:sz w:val="22"/>
                <w:szCs w:val="22"/>
              </w:rPr>
              <w:t>- Com: teto, fundo e laterais removíveis;</w:t>
            </w:r>
          </w:p>
          <w:p w:rsidR="00C0625A" w:rsidRPr="007F7657" w:rsidRDefault="00C0625A" w:rsidP="00D7316C">
            <w:pPr>
              <w:jc w:val="both"/>
              <w:rPr>
                <w:sz w:val="22"/>
                <w:szCs w:val="22"/>
              </w:rPr>
            </w:pPr>
            <w:r w:rsidRPr="007F7657">
              <w:rPr>
                <w:sz w:val="22"/>
                <w:szCs w:val="22"/>
              </w:rPr>
              <w:t>- Abertura destacável para passagem de cabos;</w:t>
            </w:r>
          </w:p>
          <w:p w:rsidR="00C0625A" w:rsidRPr="007F7657" w:rsidRDefault="00C0625A" w:rsidP="00D7316C">
            <w:pPr>
              <w:jc w:val="both"/>
              <w:rPr>
                <w:sz w:val="22"/>
                <w:szCs w:val="22"/>
              </w:rPr>
            </w:pPr>
            <w:r w:rsidRPr="007F7657">
              <w:rPr>
                <w:sz w:val="22"/>
                <w:szCs w:val="22"/>
              </w:rPr>
              <w:t>- Porta frontal com visor, fechadura com chaves;</w:t>
            </w:r>
          </w:p>
          <w:p w:rsidR="00C0625A" w:rsidRPr="007F7657" w:rsidRDefault="00C0625A" w:rsidP="00D7316C">
            <w:pPr>
              <w:jc w:val="both"/>
              <w:rPr>
                <w:sz w:val="22"/>
                <w:szCs w:val="22"/>
              </w:rPr>
            </w:pPr>
            <w:r w:rsidRPr="007F7657">
              <w:rPr>
                <w:sz w:val="22"/>
                <w:szCs w:val="22"/>
              </w:rPr>
              <w:t>- Planos de fixação em chapas de aço móveis e reguláveis em toda a sua profundidade;</w:t>
            </w:r>
          </w:p>
          <w:p w:rsidR="00C0625A" w:rsidRPr="007F7657" w:rsidRDefault="00C0625A" w:rsidP="00D7316C">
            <w:pPr>
              <w:jc w:val="both"/>
              <w:rPr>
                <w:sz w:val="22"/>
                <w:szCs w:val="22"/>
              </w:rPr>
            </w:pPr>
            <w:r w:rsidRPr="007F7657">
              <w:rPr>
                <w:sz w:val="22"/>
                <w:szCs w:val="22"/>
              </w:rPr>
              <w:t>- Pés niveladores;</w:t>
            </w:r>
          </w:p>
          <w:p w:rsidR="00C0625A" w:rsidRPr="007F7657" w:rsidRDefault="00C0625A" w:rsidP="00D7316C">
            <w:pPr>
              <w:jc w:val="both"/>
              <w:rPr>
                <w:sz w:val="22"/>
                <w:szCs w:val="22"/>
              </w:rPr>
            </w:pPr>
            <w:r w:rsidRPr="007F7657">
              <w:rPr>
                <w:sz w:val="22"/>
                <w:szCs w:val="22"/>
              </w:rPr>
              <w:t>-</w:t>
            </w:r>
            <w:r>
              <w:rPr>
                <w:sz w:val="22"/>
                <w:szCs w:val="22"/>
              </w:rPr>
              <w:t xml:space="preserve"> </w:t>
            </w:r>
            <w:r w:rsidRPr="007F7657">
              <w:rPr>
                <w:sz w:val="22"/>
                <w:szCs w:val="22"/>
              </w:rPr>
              <w:t xml:space="preserve">Dimensões aproximadas: </w:t>
            </w:r>
            <w:proofErr w:type="gramStart"/>
            <w:r w:rsidRPr="007F7657">
              <w:rPr>
                <w:rStyle w:val="Forte"/>
                <w:sz w:val="22"/>
                <w:szCs w:val="22"/>
                <w:bdr w:val="none" w:sz="0" w:space="0" w:color="auto" w:frame="1"/>
                <w:lang w:val="pt-PT"/>
              </w:rPr>
              <w:t>Largura:</w:t>
            </w:r>
            <w:proofErr w:type="gramEnd"/>
            <w:r w:rsidRPr="007F7657">
              <w:rPr>
                <w:rStyle w:val="Forte"/>
                <w:sz w:val="22"/>
                <w:szCs w:val="22"/>
                <w:bdr w:val="none" w:sz="0" w:space="0" w:color="auto" w:frame="1"/>
                <w:lang w:val="pt-PT"/>
              </w:rPr>
              <w:t>60cm</w:t>
            </w:r>
            <w:r w:rsidRPr="007F7657">
              <w:rPr>
                <w:b/>
                <w:bCs/>
                <w:sz w:val="22"/>
                <w:szCs w:val="22"/>
                <w:bdr w:val="none" w:sz="0" w:space="0" w:color="auto" w:frame="1"/>
                <w:lang w:val="pt-PT"/>
              </w:rPr>
              <w:t xml:space="preserve">, </w:t>
            </w:r>
            <w:r w:rsidRPr="007F7657">
              <w:rPr>
                <w:rStyle w:val="Forte"/>
                <w:sz w:val="22"/>
                <w:szCs w:val="22"/>
                <w:bdr w:val="none" w:sz="0" w:space="0" w:color="auto" w:frame="1"/>
                <w:lang w:val="pt-PT"/>
              </w:rPr>
              <w:t>Altura:110cm, Profundidade: 60cm</w:t>
            </w:r>
            <w:r w:rsidRPr="007F7657">
              <w:rPr>
                <w:b/>
                <w:sz w:val="22"/>
                <w:szCs w:val="22"/>
              </w:rPr>
              <w:t xml:space="preserve"> </w:t>
            </w:r>
          </w:p>
          <w:p w:rsidR="00C0625A" w:rsidRPr="007F7657" w:rsidRDefault="00C0625A" w:rsidP="00D7316C">
            <w:pPr>
              <w:jc w:val="both"/>
              <w:rPr>
                <w:sz w:val="22"/>
                <w:szCs w:val="22"/>
              </w:rPr>
            </w:pPr>
            <w:r w:rsidRPr="007F7657">
              <w:rPr>
                <w:b/>
                <w:sz w:val="22"/>
                <w:szCs w:val="22"/>
              </w:rPr>
              <w:t xml:space="preserve">- </w:t>
            </w:r>
            <w:r w:rsidRPr="007F7657">
              <w:rPr>
                <w:sz w:val="22"/>
                <w:szCs w:val="22"/>
              </w:rPr>
              <w:t>Cor Preta.</w:t>
            </w:r>
          </w:p>
          <w:p w:rsidR="00C0625A" w:rsidRPr="00A039A9" w:rsidRDefault="00C0625A" w:rsidP="00D7316C">
            <w:pPr>
              <w:shd w:val="clear" w:color="auto" w:fill="FFFFFF"/>
              <w:jc w:val="both"/>
              <w:rPr>
                <w:sz w:val="22"/>
                <w:szCs w:val="22"/>
              </w:rPr>
            </w:pPr>
            <w:r w:rsidRPr="007F7657">
              <w:rPr>
                <w:b/>
                <w:bCs/>
                <w:sz w:val="22"/>
                <w:szCs w:val="22"/>
              </w:rPr>
              <w:t>Obs</w:t>
            </w:r>
            <w:r w:rsidRPr="007F7657">
              <w:rPr>
                <w:sz w:val="22"/>
                <w:szCs w:val="22"/>
              </w:rPr>
              <w:t xml:space="preserve">.: </w:t>
            </w:r>
            <w:r w:rsidRPr="007F7657">
              <w:rPr>
                <w:b/>
                <w:sz w:val="22"/>
                <w:szCs w:val="22"/>
              </w:rPr>
              <w:t xml:space="preserve">Garantia mínima de </w:t>
            </w:r>
            <w:proofErr w:type="gramStart"/>
            <w:r w:rsidRPr="007F7657">
              <w:rPr>
                <w:b/>
                <w:sz w:val="22"/>
                <w:szCs w:val="22"/>
              </w:rPr>
              <w:t>6</w:t>
            </w:r>
            <w:proofErr w:type="gramEnd"/>
            <w:r w:rsidRPr="007F7657">
              <w:rPr>
                <w:b/>
                <w:sz w:val="22"/>
                <w:szCs w:val="22"/>
              </w:rPr>
              <w:t xml:space="preserve"> meses</w:t>
            </w:r>
          </w:p>
        </w:tc>
        <w:tc>
          <w:tcPr>
            <w:tcW w:w="851" w:type="dxa"/>
            <w:tcBorders>
              <w:top w:val="nil"/>
              <w:left w:val="nil"/>
              <w:bottom w:val="single" w:sz="4" w:space="0" w:color="auto"/>
              <w:right w:val="single" w:sz="4" w:space="0" w:color="auto"/>
            </w:tcBorders>
            <w:vAlign w:val="center"/>
          </w:tcPr>
          <w:p w:rsidR="00C0625A" w:rsidRPr="00A039A9" w:rsidRDefault="00C0625A" w:rsidP="00CF3D5B">
            <w:pPr>
              <w:contextualSpacing/>
              <w:jc w:val="center"/>
              <w:rPr>
                <w:sz w:val="22"/>
                <w:szCs w:val="22"/>
              </w:rPr>
            </w:pPr>
            <w:r w:rsidRPr="00A039A9">
              <w:rPr>
                <w:sz w:val="22"/>
                <w:szCs w:val="22"/>
              </w:rPr>
              <w:t>01</w:t>
            </w:r>
          </w:p>
        </w:tc>
        <w:tc>
          <w:tcPr>
            <w:tcW w:w="992" w:type="dxa"/>
            <w:tcBorders>
              <w:top w:val="nil"/>
              <w:left w:val="nil"/>
              <w:bottom w:val="single" w:sz="4" w:space="0" w:color="auto"/>
              <w:right w:val="single" w:sz="4" w:space="0" w:color="auto"/>
            </w:tcBorders>
            <w:vAlign w:val="center"/>
          </w:tcPr>
          <w:p w:rsidR="00C0625A" w:rsidRPr="00A039A9" w:rsidRDefault="00C0625A" w:rsidP="00CF3D5B">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CF3D5B">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CF3D5B">
            <w:pPr>
              <w:rPr>
                <w:sz w:val="22"/>
                <w:szCs w:val="22"/>
                <w:highlight w:val="yellow"/>
              </w:rPr>
            </w:pPr>
          </w:p>
        </w:tc>
      </w:tr>
      <w:tr w:rsidR="00C0625A" w:rsidRPr="00A039A9" w:rsidTr="002D3332">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2D3332">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tbl>
      <w:tblPr>
        <w:tblpPr w:leftFromText="141" w:rightFromText="141" w:vertAnchor="text" w:horzAnchor="margin" w:tblpXSpec="center" w:tblpY="395"/>
        <w:tblW w:w="10773" w:type="dxa"/>
        <w:tblLayout w:type="fixed"/>
        <w:tblCellMar>
          <w:left w:w="70" w:type="dxa"/>
          <w:right w:w="70" w:type="dxa"/>
        </w:tblCellMar>
        <w:tblLook w:val="00A0"/>
      </w:tblPr>
      <w:tblGrid>
        <w:gridCol w:w="580"/>
        <w:gridCol w:w="5799"/>
        <w:gridCol w:w="851"/>
        <w:gridCol w:w="992"/>
        <w:gridCol w:w="992"/>
        <w:gridCol w:w="1559"/>
      </w:tblGrid>
      <w:tr w:rsidR="00C0625A" w:rsidRPr="00A039A9" w:rsidTr="00D7316C">
        <w:trPr>
          <w:trHeight w:val="300"/>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0B36B6">
            <w:pPr>
              <w:jc w:val="center"/>
              <w:rPr>
                <w:b/>
                <w:bCs/>
                <w:sz w:val="22"/>
                <w:szCs w:val="22"/>
                <w:highlight w:val="yellow"/>
              </w:rPr>
            </w:pPr>
            <w:r w:rsidRPr="00A039A9">
              <w:rPr>
                <w:b/>
                <w:bCs/>
                <w:sz w:val="22"/>
                <w:szCs w:val="22"/>
              </w:rPr>
              <w:t xml:space="preserve">LOTE </w:t>
            </w:r>
            <w:r>
              <w:rPr>
                <w:b/>
                <w:bCs/>
                <w:sz w:val="22"/>
                <w:szCs w:val="22"/>
              </w:rPr>
              <w:t>16</w:t>
            </w:r>
          </w:p>
        </w:tc>
      </w:tr>
      <w:tr w:rsidR="00C0625A" w:rsidRPr="00A039A9" w:rsidTr="00D7316C">
        <w:trPr>
          <w:trHeight w:val="657"/>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D7316C">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D7316C">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D7316C">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D7316C">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D7316C">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D7316C">
            <w:pPr>
              <w:jc w:val="center"/>
              <w:rPr>
                <w:b/>
                <w:bCs/>
                <w:sz w:val="22"/>
                <w:szCs w:val="22"/>
              </w:rPr>
            </w:pPr>
            <w:r w:rsidRPr="00A039A9">
              <w:rPr>
                <w:b/>
                <w:bCs/>
                <w:sz w:val="22"/>
                <w:szCs w:val="22"/>
              </w:rPr>
              <w:t>Valor total</w:t>
            </w:r>
          </w:p>
        </w:tc>
      </w:tr>
      <w:tr w:rsidR="00C0625A" w:rsidRPr="00A039A9" w:rsidTr="00D7316C">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D7316C">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2344D0" w:rsidRDefault="00C0625A" w:rsidP="00D7316C">
            <w:pPr>
              <w:jc w:val="both"/>
              <w:rPr>
                <w:b/>
                <w:color w:val="000000"/>
                <w:sz w:val="22"/>
                <w:szCs w:val="22"/>
              </w:rPr>
            </w:pPr>
            <w:proofErr w:type="gramStart"/>
            <w:r w:rsidRPr="002344D0">
              <w:rPr>
                <w:b/>
                <w:color w:val="000000"/>
                <w:sz w:val="22"/>
                <w:szCs w:val="22"/>
              </w:rPr>
              <w:t xml:space="preserve">Fone </w:t>
            </w:r>
            <w:proofErr w:type="spellStart"/>
            <w:r w:rsidRPr="002344D0">
              <w:rPr>
                <w:b/>
                <w:color w:val="000000"/>
                <w:sz w:val="22"/>
                <w:szCs w:val="22"/>
              </w:rPr>
              <w:t>Headset</w:t>
            </w:r>
            <w:proofErr w:type="spellEnd"/>
            <w:r w:rsidRPr="002344D0">
              <w:rPr>
                <w:b/>
                <w:color w:val="000000"/>
                <w:sz w:val="22"/>
                <w:szCs w:val="22"/>
              </w:rPr>
              <w:t xml:space="preserve"> para telefone fixo</w:t>
            </w:r>
            <w:proofErr w:type="gramEnd"/>
            <w:r w:rsidRPr="002344D0">
              <w:rPr>
                <w:b/>
                <w:color w:val="000000"/>
                <w:sz w:val="22"/>
                <w:szCs w:val="22"/>
              </w:rPr>
              <w:t xml:space="preserve"> Fio RJ11</w:t>
            </w:r>
          </w:p>
          <w:p w:rsidR="00C0625A" w:rsidRPr="002344D0" w:rsidRDefault="00C0625A" w:rsidP="00D7316C">
            <w:pPr>
              <w:jc w:val="both"/>
              <w:rPr>
                <w:color w:val="000000"/>
                <w:sz w:val="22"/>
                <w:szCs w:val="22"/>
              </w:rPr>
            </w:pPr>
            <w:r w:rsidRPr="002344D0">
              <w:rPr>
                <w:color w:val="000000"/>
                <w:sz w:val="22"/>
                <w:szCs w:val="22"/>
              </w:rPr>
              <w:t xml:space="preserve">- Possuir almofadas confortáveis, fone e microfone com alta captação e transmissão do som com qualidade e sem ruídos para outra linha. </w:t>
            </w:r>
          </w:p>
          <w:p w:rsidR="00C0625A" w:rsidRPr="00A039A9" w:rsidRDefault="00C0625A" w:rsidP="00D7316C">
            <w:pPr>
              <w:shd w:val="clear" w:color="auto" w:fill="FFFFFF"/>
              <w:jc w:val="both"/>
              <w:rPr>
                <w:sz w:val="22"/>
                <w:szCs w:val="22"/>
              </w:rPr>
            </w:pPr>
            <w:r w:rsidRPr="002344D0">
              <w:rPr>
                <w:sz w:val="22"/>
                <w:szCs w:val="22"/>
              </w:rPr>
              <w:t xml:space="preserve">- </w:t>
            </w:r>
            <w:r w:rsidRPr="002344D0">
              <w:rPr>
                <w:b/>
                <w:sz w:val="22"/>
                <w:szCs w:val="22"/>
              </w:rPr>
              <w:t>Garantia mínima de 06 meses</w:t>
            </w:r>
            <w:r w:rsidRPr="002344D0">
              <w:rPr>
                <w:sz w:val="22"/>
                <w:szCs w:val="22"/>
              </w:rPr>
              <w:t>.</w:t>
            </w:r>
          </w:p>
        </w:tc>
        <w:tc>
          <w:tcPr>
            <w:tcW w:w="851" w:type="dxa"/>
            <w:tcBorders>
              <w:top w:val="nil"/>
              <w:left w:val="nil"/>
              <w:bottom w:val="single" w:sz="4" w:space="0" w:color="auto"/>
              <w:right w:val="single" w:sz="4" w:space="0" w:color="auto"/>
            </w:tcBorders>
            <w:vAlign w:val="center"/>
          </w:tcPr>
          <w:p w:rsidR="00C0625A" w:rsidRPr="00A039A9" w:rsidRDefault="00C0625A" w:rsidP="00D7316C">
            <w:pPr>
              <w:contextualSpacing/>
              <w:jc w:val="center"/>
              <w:rPr>
                <w:sz w:val="22"/>
                <w:szCs w:val="22"/>
              </w:rPr>
            </w:pPr>
            <w:r>
              <w:rPr>
                <w:sz w:val="22"/>
                <w:szCs w:val="22"/>
              </w:rPr>
              <w:t>02</w:t>
            </w:r>
          </w:p>
        </w:tc>
        <w:tc>
          <w:tcPr>
            <w:tcW w:w="992" w:type="dxa"/>
            <w:tcBorders>
              <w:top w:val="nil"/>
              <w:left w:val="nil"/>
              <w:bottom w:val="single" w:sz="4" w:space="0" w:color="auto"/>
              <w:right w:val="single" w:sz="4" w:space="0" w:color="auto"/>
            </w:tcBorders>
            <w:vAlign w:val="center"/>
          </w:tcPr>
          <w:p w:rsidR="00C0625A" w:rsidRPr="00A039A9" w:rsidRDefault="00C0625A" w:rsidP="00D7316C">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D7316C">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D7316C">
            <w:pPr>
              <w:rPr>
                <w:sz w:val="22"/>
                <w:szCs w:val="22"/>
                <w:highlight w:val="yellow"/>
              </w:rPr>
            </w:pPr>
          </w:p>
        </w:tc>
      </w:tr>
      <w:tr w:rsidR="00C0625A" w:rsidRPr="00A039A9" w:rsidTr="00D7316C">
        <w:trPr>
          <w:trHeight w:val="300"/>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D7316C">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p w:rsidR="00C0625A" w:rsidRDefault="00C0625A" w:rsidP="000B36B6">
      <w:pPr>
        <w:pStyle w:val="NormalWeb"/>
        <w:spacing w:before="0" w:beforeAutospacing="0" w:after="0" w:afterAutospacing="0"/>
        <w:ind w:left="1077"/>
        <w:rPr>
          <w:sz w:val="22"/>
          <w:szCs w:val="22"/>
        </w:rPr>
      </w:pPr>
    </w:p>
    <w:tbl>
      <w:tblPr>
        <w:tblW w:w="10773" w:type="dxa"/>
        <w:jc w:val="center"/>
        <w:tblLayout w:type="fixed"/>
        <w:tblCellMar>
          <w:left w:w="70" w:type="dxa"/>
          <w:right w:w="70" w:type="dxa"/>
        </w:tblCellMar>
        <w:tblLook w:val="00A0"/>
      </w:tblPr>
      <w:tblGrid>
        <w:gridCol w:w="580"/>
        <w:gridCol w:w="5799"/>
        <w:gridCol w:w="851"/>
        <w:gridCol w:w="992"/>
        <w:gridCol w:w="992"/>
        <w:gridCol w:w="1559"/>
      </w:tblGrid>
      <w:tr w:rsidR="00C0625A" w:rsidRPr="00A039A9" w:rsidTr="00C74118">
        <w:trPr>
          <w:trHeight w:val="300"/>
          <w:jc w:val="center"/>
        </w:trPr>
        <w:tc>
          <w:tcPr>
            <w:tcW w:w="1077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rsidR="00C0625A" w:rsidRPr="00A039A9" w:rsidRDefault="00C0625A" w:rsidP="00C74118">
            <w:pPr>
              <w:jc w:val="center"/>
              <w:rPr>
                <w:b/>
                <w:bCs/>
                <w:sz w:val="22"/>
                <w:szCs w:val="22"/>
                <w:highlight w:val="yellow"/>
              </w:rPr>
            </w:pPr>
            <w:r w:rsidRPr="00A039A9">
              <w:rPr>
                <w:b/>
                <w:bCs/>
                <w:sz w:val="22"/>
                <w:szCs w:val="22"/>
              </w:rPr>
              <w:lastRenderedPageBreak/>
              <w:t xml:space="preserve">LOTE </w:t>
            </w:r>
            <w:r>
              <w:rPr>
                <w:b/>
                <w:bCs/>
                <w:sz w:val="22"/>
                <w:szCs w:val="22"/>
              </w:rPr>
              <w:t>17</w:t>
            </w:r>
          </w:p>
        </w:tc>
      </w:tr>
      <w:tr w:rsidR="00C0625A" w:rsidRPr="00A039A9" w:rsidTr="00C74118">
        <w:trPr>
          <w:trHeight w:val="657"/>
          <w:jc w:val="center"/>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C74118">
            <w:pPr>
              <w:jc w:val="center"/>
              <w:rPr>
                <w:b/>
                <w:bCs/>
                <w:sz w:val="22"/>
                <w:szCs w:val="22"/>
              </w:rPr>
            </w:pPr>
            <w:r w:rsidRPr="00A039A9">
              <w:rPr>
                <w:b/>
                <w:bCs/>
                <w:sz w:val="22"/>
                <w:szCs w:val="22"/>
              </w:rPr>
              <w:t>Item</w:t>
            </w:r>
          </w:p>
        </w:tc>
        <w:tc>
          <w:tcPr>
            <w:tcW w:w="5799" w:type="dxa"/>
            <w:tcBorders>
              <w:top w:val="nil"/>
              <w:left w:val="nil"/>
              <w:bottom w:val="single" w:sz="4" w:space="0" w:color="auto"/>
              <w:right w:val="single" w:sz="4" w:space="0" w:color="auto"/>
            </w:tcBorders>
            <w:vAlign w:val="center"/>
          </w:tcPr>
          <w:p w:rsidR="00C0625A" w:rsidRPr="00A039A9" w:rsidRDefault="00C0625A" w:rsidP="00C74118">
            <w:pPr>
              <w:jc w:val="center"/>
              <w:rPr>
                <w:b/>
                <w:bCs/>
                <w:sz w:val="22"/>
                <w:szCs w:val="22"/>
              </w:rPr>
            </w:pPr>
            <w:r w:rsidRPr="00A039A9">
              <w:rPr>
                <w:b/>
                <w:bCs/>
                <w:sz w:val="22"/>
                <w:szCs w:val="22"/>
              </w:rPr>
              <w:t>Descrição</w:t>
            </w:r>
          </w:p>
        </w:tc>
        <w:tc>
          <w:tcPr>
            <w:tcW w:w="851" w:type="dxa"/>
            <w:tcBorders>
              <w:top w:val="nil"/>
              <w:left w:val="nil"/>
              <w:bottom w:val="single" w:sz="4" w:space="0" w:color="auto"/>
              <w:right w:val="single" w:sz="4" w:space="0" w:color="auto"/>
            </w:tcBorders>
            <w:vAlign w:val="center"/>
          </w:tcPr>
          <w:p w:rsidR="00C0625A" w:rsidRPr="00A039A9" w:rsidRDefault="00C0625A" w:rsidP="00C74118">
            <w:pPr>
              <w:jc w:val="center"/>
              <w:rPr>
                <w:b/>
                <w:bCs/>
                <w:sz w:val="22"/>
                <w:szCs w:val="22"/>
              </w:rPr>
            </w:pPr>
            <w:r w:rsidRPr="00A039A9">
              <w:rPr>
                <w:b/>
                <w:bCs/>
                <w:sz w:val="22"/>
                <w:szCs w:val="22"/>
              </w:rPr>
              <w:t>Quantidade</w:t>
            </w:r>
          </w:p>
        </w:tc>
        <w:tc>
          <w:tcPr>
            <w:tcW w:w="992" w:type="dxa"/>
            <w:tcBorders>
              <w:top w:val="nil"/>
              <w:left w:val="nil"/>
              <w:bottom w:val="single" w:sz="4" w:space="0" w:color="auto"/>
              <w:right w:val="single" w:sz="4" w:space="0" w:color="auto"/>
            </w:tcBorders>
            <w:vAlign w:val="center"/>
          </w:tcPr>
          <w:p w:rsidR="00C0625A" w:rsidRPr="00A039A9" w:rsidRDefault="00C0625A" w:rsidP="00C74118">
            <w:pPr>
              <w:jc w:val="center"/>
              <w:rPr>
                <w:b/>
                <w:bCs/>
                <w:sz w:val="22"/>
                <w:szCs w:val="22"/>
              </w:rPr>
            </w:pPr>
            <w:r w:rsidRPr="00A039A9">
              <w:rPr>
                <w:b/>
                <w:bCs/>
                <w:sz w:val="22"/>
                <w:szCs w:val="22"/>
              </w:rPr>
              <w:t>Marca</w:t>
            </w:r>
          </w:p>
        </w:tc>
        <w:tc>
          <w:tcPr>
            <w:tcW w:w="992" w:type="dxa"/>
            <w:tcBorders>
              <w:top w:val="nil"/>
              <w:left w:val="nil"/>
              <w:bottom w:val="single" w:sz="4" w:space="0" w:color="auto"/>
              <w:right w:val="single" w:sz="4" w:space="0" w:color="auto"/>
            </w:tcBorders>
            <w:vAlign w:val="center"/>
          </w:tcPr>
          <w:p w:rsidR="00C0625A" w:rsidRPr="00A039A9" w:rsidRDefault="00C0625A" w:rsidP="00C74118">
            <w:pPr>
              <w:jc w:val="center"/>
              <w:rPr>
                <w:b/>
                <w:bCs/>
                <w:sz w:val="22"/>
                <w:szCs w:val="22"/>
              </w:rPr>
            </w:pPr>
            <w:r w:rsidRPr="00A039A9">
              <w:rPr>
                <w:b/>
                <w:bCs/>
                <w:sz w:val="22"/>
                <w:szCs w:val="22"/>
              </w:rPr>
              <w:t xml:space="preserve">Valor </w:t>
            </w:r>
            <w:proofErr w:type="spellStart"/>
            <w:r w:rsidRPr="00A039A9">
              <w:rPr>
                <w:b/>
                <w:bCs/>
                <w:sz w:val="22"/>
                <w:szCs w:val="22"/>
              </w:rPr>
              <w:t>unit</w:t>
            </w:r>
            <w:proofErr w:type="spellEnd"/>
            <w:r w:rsidRPr="00A039A9">
              <w:rPr>
                <w:b/>
                <w:bCs/>
                <w:sz w:val="22"/>
                <w:szCs w:val="22"/>
              </w:rPr>
              <w:t>.</w:t>
            </w:r>
          </w:p>
        </w:tc>
        <w:tc>
          <w:tcPr>
            <w:tcW w:w="1559" w:type="dxa"/>
            <w:tcBorders>
              <w:top w:val="nil"/>
              <w:left w:val="nil"/>
              <w:bottom w:val="single" w:sz="4" w:space="0" w:color="auto"/>
              <w:right w:val="single" w:sz="4" w:space="0" w:color="auto"/>
            </w:tcBorders>
            <w:vAlign w:val="center"/>
          </w:tcPr>
          <w:p w:rsidR="00C0625A" w:rsidRPr="00A039A9" w:rsidRDefault="00C0625A" w:rsidP="00C74118">
            <w:pPr>
              <w:jc w:val="center"/>
              <w:rPr>
                <w:b/>
                <w:bCs/>
                <w:sz w:val="22"/>
                <w:szCs w:val="22"/>
              </w:rPr>
            </w:pPr>
            <w:r w:rsidRPr="00A039A9">
              <w:rPr>
                <w:b/>
                <w:bCs/>
                <w:sz w:val="22"/>
                <w:szCs w:val="22"/>
              </w:rPr>
              <w:t>Valor total</w:t>
            </w:r>
          </w:p>
        </w:tc>
      </w:tr>
      <w:tr w:rsidR="00C0625A" w:rsidRPr="00A039A9" w:rsidTr="00C74118">
        <w:trPr>
          <w:jc w:val="center"/>
        </w:trPr>
        <w:tc>
          <w:tcPr>
            <w:tcW w:w="580" w:type="dxa"/>
            <w:tcBorders>
              <w:top w:val="nil"/>
              <w:left w:val="single" w:sz="4" w:space="0" w:color="auto"/>
              <w:bottom w:val="single" w:sz="4" w:space="0" w:color="auto"/>
              <w:right w:val="single" w:sz="4" w:space="0" w:color="auto"/>
            </w:tcBorders>
            <w:vAlign w:val="center"/>
          </w:tcPr>
          <w:p w:rsidR="00C0625A" w:rsidRPr="00A039A9" w:rsidRDefault="00C0625A" w:rsidP="00C74118">
            <w:pPr>
              <w:contextualSpacing/>
              <w:jc w:val="center"/>
              <w:rPr>
                <w:sz w:val="22"/>
                <w:szCs w:val="22"/>
                <w:highlight w:val="yellow"/>
              </w:rPr>
            </w:pPr>
            <w:proofErr w:type="gramStart"/>
            <w:r w:rsidRPr="00A039A9">
              <w:rPr>
                <w:sz w:val="22"/>
                <w:szCs w:val="22"/>
              </w:rPr>
              <w:t>1</w:t>
            </w:r>
            <w:proofErr w:type="gramEnd"/>
          </w:p>
        </w:tc>
        <w:tc>
          <w:tcPr>
            <w:tcW w:w="5799" w:type="dxa"/>
            <w:tcBorders>
              <w:top w:val="nil"/>
              <w:left w:val="nil"/>
              <w:bottom w:val="single" w:sz="4" w:space="0" w:color="auto"/>
              <w:right w:val="single" w:sz="4" w:space="0" w:color="auto"/>
            </w:tcBorders>
          </w:tcPr>
          <w:p w:rsidR="00C0625A" w:rsidRPr="007F7657" w:rsidRDefault="00C0625A" w:rsidP="00C74118">
            <w:pPr>
              <w:jc w:val="both"/>
              <w:rPr>
                <w:sz w:val="22"/>
                <w:szCs w:val="22"/>
              </w:rPr>
            </w:pPr>
            <w:r w:rsidRPr="000B36B6">
              <w:rPr>
                <w:b/>
                <w:sz w:val="22"/>
                <w:szCs w:val="22"/>
              </w:rPr>
              <w:t>Telefone sem fio</w:t>
            </w:r>
            <w:r>
              <w:rPr>
                <w:b/>
                <w:sz w:val="22"/>
                <w:szCs w:val="22"/>
              </w:rPr>
              <w:t xml:space="preserve">, </w:t>
            </w:r>
            <w:r w:rsidRPr="007F7657">
              <w:rPr>
                <w:sz w:val="22"/>
                <w:szCs w:val="22"/>
              </w:rPr>
              <w:t>com as seguintes especificações</w:t>
            </w:r>
            <w:r>
              <w:rPr>
                <w:sz w:val="22"/>
                <w:szCs w:val="22"/>
              </w:rPr>
              <w:t xml:space="preserve"> (mínimas)</w:t>
            </w:r>
            <w:r w:rsidRPr="007F7657">
              <w:rPr>
                <w:sz w:val="22"/>
                <w:szCs w:val="22"/>
              </w:rPr>
              <w:t>:</w:t>
            </w:r>
          </w:p>
          <w:p w:rsidR="00C0625A" w:rsidRPr="000B36B6" w:rsidRDefault="00C0625A" w:rsidP="00C74118">
            <w:pPr>
              <w:rPr>
                <w:color w:val="000000"/>
                <w:sz w:val="22"/>
                <w:szCs w:val="22"/>
              </w:rPr>
            </w:pPr>
            <w:r w:rsidRPr="000B36B6">
              <w:rPr>
                <w:color w:val="000000"/>
                <w:sz w:val="22"/>
                <w:szCs w:val="22"/>
              </w:rPr>
              <w:t xml:space="preserve">- Frequência (Hz): </w:t>
            </w:r>
            <w:proofErr w:type="gramStart"/>
            <w:r w:rsidRPr="000B36B6">
              <w:rPr>
                <w:color w:val="000000"/>
                <w:sz w:val="22"/>
                <w:szCs w:val="22"/>
              </w:rPr>
              <w:t>1900Mhz</w:t>
            </w:r>
            <w:proofErr w:type="gramEnd"/>
            <w:r w:rsidRPr="000B36B6">
              <w:rPr>
                <w:color w:val="000000"/>
                <w:sz w:val="22"/>
                <w:szCs w:val="22"/>
              </w:rPr>
              <w:t>;</w:t>
            </w:r>
          </w:p>
          <w:p w:rsidR="00C0625A" w:rsidRPr="000B36B6" w:rsidRDefault="00C0625A" w:rsidP="00C74118">
            <w:pPr>
              <w:rPr>
                <w:color w:val="000000"/>
                <w:sz w:val="22"/>
                <w:szCs w:val="22"/>
              </w:rPr>
            </w:pPr>
            <w:r w:rsidRPr="000B36B6">
              <w:rPr>
                <w:color w:val="000000"/>
                <w:sz w:val="22"/>
                <w:szCs w:val="22"/>
              </w:rPr>
              <w:t>- Cor: Preto;</w:t>
            </w:r>
          </w:p>
          <w:p w:rsidR="00C0625A" w:rsidRPr="000B36B6" w:rsidRDefault="00C0625A" w:rsidP="00C74118">
            <w:pPr>
              <w:rPr>
                <w:color w:val="000000"/>
                <w:sz w:val="22"/>
                <w:szCs w:val="22"/>
              </w:rPr>
            </w:pPr>
            <w:r w:rsidRPr="000B36B6">
              <w:rPr>
                <w:color w:val="000000"/>
                <w:sz w:val="22"/>
                <w:szCs w:val="22"/>
              </w:rPr>
              <w:t>-</w:t>
            </w:r>
            <w:r>
              <w:rPr>
                <w:color w:val="000000"/>
                <w:sz w:val="22"/>
                <w:szCs w:val="22"/>
              </w:rPr>
              <w:t xml:space="preserve"> </w:t>
            </w:r>
            <w:r w:rsidRPr="000B36B6">
              <w:rPr>
                <w:color w:val="000000"/>
                <w:sz w:val="22"/>
                <w:szCs w:val="22"/>
              </w:rPr>
              <w:t>Distância fora da base Ambiente: externo &lt;200m; ambiente interno&lt;50m;</w:t>
            </w:r>
          </w:p>
          <w:p w:rsidR="00C0625A" w:rsidRPr="000B36B6" w:rsidRDefault="00C0625A" w:rsidP="00C74118">
            <w:pPr>
              <w:rPr>
                <w:color w:val="000000"/>
                <w:sz w:val="22"/>
                <w:szCs w:val="22"/>
              </w:rPr>
            </w:pPr>
            <w:r w:rsidRPr="000B36B6">
              <w:rPr>
                <w:color w:val="000000"/>
                <w:sz w:val="22"/>
                <w:szCs w:val="22"/>
              </w:rPr>
              <w:t xml:space="preserve">- Duração da bateria com o fone fora da base: </w:t>
            </w:r>
            <w:proofErr w:type="gramStart"/>
            <w:r w:rsidRPr="000B36B6">
              <w:rPr>
                <w:color w:val="000000"/>
                <w:sz w:val="22"/>
                <w:szCs w:val="22"/>
              </w:rPr>
              <w:t>mínimo 5 horas</w:t>
            </w:r>
            <w:proofErr w:type="gramEnd"/>
            <w:r w:rsidRPr="000B36B6">
              <w:rPr>
                <w:color w:val="000000"/>
                <w:sz w:val="22"/>
                <w:szCs w:val="22"/>
              </w:rPr>
              <w:t xml:space="preserve"> de conversação;</w:t>
            </w:r>
          </w:p>
          <w:p w:rsidR="00C0625A" w:rsidRPr="000B36B6" w:rsidRDefault="00C0625A" w:rsidP="00C74118">
            <w:pPr>
              <w:rPr>
                <w:color w:val="000000"/>
                <w:sz w:val="22"/>
                <w:szCs w:val="22"/>
              </w:rPr>
            </w:pPr>
            <w:r w:rsidRPr="000B36B6">
              <w:rPr>
                <w:color w:val="000000"/>
                <w:sz w:val="22"/>
                <w:szCs w:val="22"/>
              </w:rPr>
              <w:t xml:space="preserve">- Com </w:t>
            </w:r>
            <w:proofErr w:type="spellStart"/>
            <w:r w:rsidRPr="000B36B6">
              <w:rPr>
                <w:color w:val="000000"/>
                <w:sz w:val="22"/>
                <w:szCs w:val="22"/>
              </w:rPr>
              <w:t>rediscagem</w:t>
            </w:r>
            <w:proofErr w:type="spellEnd"/>
            <w:r w:rsidRPr="000B36B6">
              <w:rPr>
                <w:color w:val="000000"/>
                <w:sz w:val="22"/>
                <w:szCs w:val="22"/>
              </w:rPr>
              <w:t>;</w:t>
            </w:r>
            <w:r>
              <w:rPr>
                <w:color w:val="000000"/>
                <w:sz w:val="22"/>
                <w:szCs w:val="22"/>
              </w:rPr>
              <w:t xml:space="preserve"> </w:t>
            </w:r>
            <w:r w:rsidRPr="000B36B6">
              <w:rPr>
                <w:color w:val="000000"/>
                <w:sz w:val="22"/>
                <w:szCs w:val="22"/>
              </w:rPr>
              <w:t>Com bloqueio de teclado; Chamada em espera; Transferência de chamada; Volume da campainha;</w:t>
            </w:r>
          </w:p>
          <w:p w:rsidR="00C0625A" w:rsidRPr="000B36B6" w:rsidRDefault="00C0625A" w:rsidP="00C74118">
            <w:pPr>
              <w:rPr>
                <w:color w:val="000000"/>
                <w:sz w:val="22"/>
                <w:szCs w:val="22"/>
              </w:rPr>
            </w:pPr>
            <w:r w:rsidRPr="000B36B6">
              <w:rPr>
                <w:color w:val="000000"/>
                <w:sz w:val="22"/>
                <w:szCs w:val="22"/>
              </w:rPr>
              <w:t xml:space="preserve">- Idiomas do </w:t>
            </w:r>
            <w:proofErr w:type="gramStart"/>
            <w:r w:rsidRPr="000B36B6">
              <w:rPr>
                <w:color w:val="000000"/>
                <w:sz w:val="22"/>
                <w:szCs w:val="22"/>
              </w:rPr>
              <w:t>menu</w:t>
            </w:r>
            <w:proofErr w:type="gramEnd"/>
            <w:r w:rsidRPr="000B36B6">
              <w:rPr>
                <w:color w:val="000000"/>
                <w:sz w:val="22"/>
                <w:szCs w:val="22"/>
              </w:rPr>
              <w:t xml:space="preserve"> em Português; </w:t>
            </w:r>
            <w:r>
              <w:rPr>
                <w:color w:val="000000"/>
                <w:sz w:val="22"/>
                <w:szCs w:val="22"/>
              </w:rPr>
              <w:t xml:space="preserve"> </w:t>
            </w:r>
            <w:proofErr w:type="spellStart"/>
            <w:r>
              <w:rPr>
                <w:color w:val="000000"/>
                <w:sz w:val="22"/>
                <w:szCs w:val="22"/>
              </w:rPr>
              <w:t>Localizador</w:t>
            </w:r>
            <w:proofErr w:type="spellEnd"/>
            <w:r>
              <w:rPr>
                <w:color w:val="000000"/>
                <w:sz w:val="22"/>
                <w:szCs w:val="22"/>
              </w:rPr>
              <w:t xml:space="preserve"> do </w:t>
            </w:r>
            <w:proofErr w:type="spellStart"/>
            <w:r>
              <w:rPr>
                <w:color w:val="000000"/>
                <w:sz w:val="22"/>
                <w:szCs w:val="22"/>
              </w:rPr>
              <w:t>monofone</w:t>
            </w:r>
            <w:proofErr w:type="spellEnd"/>
            <w:r>
              <w:rPr>
                <w:color w:val="000000"/>
                <w:sz w:val="22"/>
                <w:szCs w:val="22"/>
              </w:rPr>
              <w:t xml:space="preserve"> e </w:t>
            </w:r>
            <w:r w:rsidRPr="000B36B6">
              <w:rPr>
                <w:color w:val="000000"/>
                <w:sz w:val="22"/>
                <w:szCs w:val="22"/>
              </w:rPr>
              <w:t xml:space="preserve"> Voltagem </w:t>
            </w:r>
            <w:proofErr w:type="spellStart"/>
            <w:r w:rsidRPr="000B36B6">
              <w:rPr>
                <w:color w:val="000000"/>
                <w:sz w:val="22"/>
                <w:szCs w:val="22"/>
              </w:rPr>
              <w:t>Bivolt</w:t>
            </w:r>
            <w:proofErr w:type="spellEnd"/>
            <w:r w:rsidRPr="000B36B6">
              <w:rPr>
                <w:color w:val="000000"/>
                <w:sz w:val="22"/>
                <w:szCs w:val="22"/>
              </w:rPr>
              <w:t>;</w:t>
            </w:r>
          </w:p>
          <w:p w:rsidR="00C0625A" w:rsidRPr="000B36B6" w:rsidRDefault="00C0625A" w:rsidP="00C74118">
            <w:pPr>
              <w:shd w:val="clear" w:color="auto" w:fill="FFFFFF"/>
              <w:jc w:val="both"/>
              <w:rPr>
                <w:sz w:val="22"/>
                <w:szCs w:val="22"/>
              </w:rPr>
            </w:pPr>
            <w:r w:rsidRPr="000B36B6">
              <w:rPr>
                <w:b/>
                <w:color w:val="000000"/>
                <w:sz w:val="22"/>
                <w:szCs w:val="22"/>
              </w:rPr>
              <w:t>- Garantia de 12 meses.</w:t>
            </w:r>
          </w:p>
        </w:tc>
        <w:tc>
          <w:tcPr>
            <w:tcW w:w="851" w:type="dxa"/>
            <w:tcBorders>
              <w:top w:val="nil"/>
              <w:left w:val="nil"/>
              <w:bottom w:val="single" w:sz="4" w:space="0" w:color="auto"/>
              <w:right w:val="single" w:sz="4" w:space="0" w:color="auto"/>
            </w:tcBorders>
            <w:vAlign w:val="center"/>
          </w:tcPr>
          <w:p w:rsidR="00C0625A" w:rsidRPr="00A039A9" w:rsidRDefault="00C0625A" w:rsidP="00C74118">
            <w:pPr>
              <w:contextualSpacing/>
              <w:jc w:val="center"/>
              <w:rPr>
                <w:sz w:val="22"/>
                <w:szCs w:val="22"/>
              </w:rPr>
            </w:pPr>
            <w:r>
              <w:rPr>
                <w:sz w:val="22"/>
                <w:szCs w:val="22"/>
              </w:rPr>
              <w:t>01</w:t>
            </w:r>
          </w:p>
        </w:tc>
        <w:tc>
          <w:tcPr>
            <w:tcW w:w="992" w:type="dxa"/>
            <w:tcBorders>
              <w:top w:val="nil"/>
              <w:left w:val="nil"/>
              <w:bottom w:val="single" w:sz="4" w:space="0" w:color="auto"/>
              <w:right w:val="single" w:sz="4" w:space="0" w:color="auto"/>
            </w:tcBorders>
            <w:vAlign w:val="center"/>
          </w:tcPr>
          <w:p w:rsidR="00C0625A" w:rsidRPr="00A039A9" w:rsidRDefault="00C0625A" w:rsidP="00C74118">
            <w:pPr>
              <w:jc w:val="center"/>
              <w:rPr>
                <w:sz w:val="22"/>
                <w:szCs w:val="22"/>
              </w:rPr>
            </w:pPr>
          </w:p>
        </w:tc>
        <w:tc>
          <w:tcPr>
            <w:tcW w:w="992" w:type="dxa"/>
            <w:tcBorders>
              <w:top w:val="nil"/>
              <w:left w:val="nil"/>
              <w:bottom w:val="single" w:sz="4" w:space="0" w:color="auto"/>
              <w:right w:val="single" w:sz="4" w:space="0" w:color="auto"/>
            </w:tcBorders>
            <w:noWrap/>
            <w:vAlign w:val="center"/>
          </w:tcPr>
          <w:p w:rsidR="00C0625A" w:rsidRPr="00A039A9" w:rsidRDefault="00C0625A" w:rsidP="00C74118">
            <w:pPr>
              <w:rPr>
                <w:sz w:val="22"/>
                <w:szCs w:val="22"/>
                <w:highlight w:val="yellow"/>
              </w:rPr>
            </w:pPr>
          </w:p>
        </w:tc>
        <w:tc>
          <w:tcPr>
            <w:tcW w:w="1559" w:type="dxa"/>
            <w:tcBorders>
              <w:top w:val="nil"/>
              <w:left w:val="nil"/>
              <w:bottom w:val="single" w:sz="4" w:space="0" w:color="auto"/>
              <w:right w:val="single" w:sz="4" w:space="0" w:color="auto"/>
            </w:tcBorders>
            <w:noWrap/>
            <w:vAlign w:val="center"/>
          </w:tcPr>
          <w:p w:rsidR="00C0625A" w:rsidRPr="00A039A9" w:rsidRDefault="00C0625A" w:rsidP="00C74118">
            <w:pPr>
              <w:rPr>
                <w:sz w:val="22"/>
                <w:szCs w:val="22"/>
                <w:highlight w:val="yellow"/>
              </w:rPr>
            </w:pPr>
          </w:p>
        </w:tc>
      </w:tr>
      <w:tr w:rsidR="00C0625A" w:rsidRPr="00A039A9" w:rsidTr="00C74118">
        <w:trPr>
          <w:trHeight w:val="300"/>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0625A" w:rsidRPr="00A039A9" w:rsidRDefault="00C0625A" w:rsidP="00C74118">
            <w:pPr>
              <w:jc w:val="center"/>
              <w:rPr>
                <w:rFonts w:ascii="Calibri" w:hAnsi="Calibri"/>
                <w:b/>
                <w:bCs/>
                <w:sz w:val="22"/>
                <w:szCs w:val="22"/>
              </w:rPr>
            </w:pPr>
            <w:r w:rsidRPr="00A039A9">
              <w:rPr>
                <w:rStyle w:val="Forte"/>
                <w:sz w:val="22"/>
                <w:szCs w:val="22"/>
              </w:rPr>
              <w:t xml:space="preserve">T O T A L: </w:t>
            </w:r>
            <w:proofErr w:type="gramStart"/>
            <w:r w:rsidRPr="00A039A9">
              <w:rPr>
                <w:rStyle w:val="Forte"/>
                <w:sz w:val="22"/>
                <w:szCs w:val="22"/>
              </w:rPr>
              <w:t>R$ ...</w:t>
            </w:r>
            <w:proofErr w:type="gramEnd"/>
            <w:r w:rsidRPr="00A039A9">
              <w:rPr>
                <w:rStyle w:val="Forte"/>
                <w:sz w:val="22"/>
                <w:szCs w:val="22"/>
              </w:rPr>
              <w:t>................. (valor por extenso)</w:t>
            </w:r>
          </w:p>
        </w:tc>
      </w:tr>
    </w:tbl>
    <w:p w:rsidR="00C0625A" w:rsidRPr="00A039A9" w:rsidRDefault="00C0625A" w:rsidP="00075151">
      <w:pPr>
        <w:pStyle w:val="NormalWeb"/>
        <w:numPr>
          <w:ilvl w:val="0"/>
          <w:numId w:val="17"/>
        </w:numPr>
        <w:rPr>
          <w:sz w:val="22"/>
          <w:szCs w:val="22"/>
        </w:rPr>
      </w:pPr>
      <w:r w:rsidRPr="00A039A9">
        <w:rPr>
          <w:sz w:val="22"/>
          <w:szCs w:val="22"/>
        </w:rPr>
        <w:t xml:space="preserve">Validade da proposta: 60 (sessenta) dias </w:t>
      </w:r>
    </w:p>
    <w:p w:rsidR="00C0625A" w:rsidRPr="00A039A9" w:rsidRDefault="00C0625A" w:rsidP="00075151">
      <w:pPr>
        <w:pStyle w:val="NormalWeb"/>
        <w:numPr>
          <w:ilvl w:val="0"/>
          <w:numId w:val="17"/>
        </w:numPr>
        <w:jc w:val="both"/>
        <w:rPr>
          <w:sz w:val="22"/>
          <w:szCs w:val="22"/>
        </w:rPr>
      </w:pPr>
      <w:r w:rsidRPr="00A039A9">
        <w:rPr>
          <w:sz w:val="22"/>
          <w:szCs w:val="22"/>
        </w:rPr>
        <w:t>Declaramos que nos preços ofertados estão computados todos os custos inerentes aos encargos financeiros e trabalhistas, fretes (CIF), cargas, descargas, despesas com pessoal, impostos e quaisquer outros relacionados, de modo que o valor proposto constitua a única e total contraprestação pelo fornecimento do objeto do presente certame.</w:t>
      </w:r>
    </w:p>
    <w:p w:rsidR="00C0625A" w:rsidRPr="00A039A9" w:rsidRDefault="00C0625A" w:rsidP="0006350A">
      <w:pPr>
        <w:pStyle w:val="NormalWeb"/>
        <w:ind w:left="720"/>
        <w:jc w:val="center"/>
        <w:rPr>
          <w:sz w:val="22"/>
          <w:szCs w:val="22"/>
        </w:rPr>
      </w:pPr>
      <w:proofErr w:type="spellStart"/>
      <w:r w:rsidRPr="00A039A9">
        <w:rPr>
          <w:sz w:val="22"/>
          <w:szCs w:val="22"/>
        </w:rPr>
        <w:t>Formiga-MG</w:t>
      </w:r>
      <w:proofErr w:type="spellEnd"/>
      <w:r w:rsidRPr="00A039A9">
        <w:rPr>
          <w:sz w:val="22"/>
          <w:szCs w:val="22"/>
        </w:rPr>
        <w:t xml:space="preserve">, ______ de ____________________ de 2016. </w:t>
      </w:r>
    </w:p>
    <w:p w:rsidR="00C0625A" w:rsidRPr="00A039A9" w:rsidRDefault="00C0625A" w:rsidP="0006350A">
      <w:pPr>
        <w:jc w:val="center"/>
        <w:rPr>
          <w:sz w:val="22"/>
          <w:szCs w:val="22"/>
        </w:rPr>
      </w:pPr>
    </w:p>
    <w:p w:rsidR="00C0625A" w:rsidRPr="00A039A9" w:rsidRDefault="00C0625A" w:rsidP="0006350A">
      <w:pPr>
        <w:jc w:val="center"/>
        <w:rPr>
          <w:sz w:val="22"/>
          <w:szCs w:val="22"/>
        </w:rPr>
      </w:pPr>
    </w:p>
    <w:p w:rsidR="00C0625A" w:rsidRPr="00A039A9" w:rsidRDefault="00C0625A" w:rsidP="0006350A">
      <w:pPr>
        <w:jc w:val="center"/>
        <w:rPr>
          <w:sz w:val="22"/>
          <w:szCs w:val="22"/>
        </w:rPr>
      </w:pPr>
      <w:r w:rsidRPr="00A039A9">
        <w:rPr>
          <w:sz w:val="22"/>
          <w:szCs w:val="22"/>
        </w:rPr>
        <w:t>______________________________________________</w:t>
      </w:r>
    </w:p>
    <w:p w:rsidR="00C0625A" w:rsidRPr="00A039A9" w:rsidRDefault="00C0625A" w:rsidP="0006350A">
      <w:pPr>
        <w:jc w:val="center"/>
        <w:rPr>
          <w:sz w:val="22"/>
          <w:szCs w:val="22"/>
        </w:rPr>
      </w:pPr>
      <w:r w:rsidRPr="00A039A9">
        <w:rPr>
          <w:sz w:val="22"/>
          <w:szCs w:val="22"/>
        </w:rPr>
        <w:t>(assinatura do Representante)</w:t>
      </w:r>
    </w:p>
    <w:p w:rsidR="00C0625A" w:rsidRPr="00A039A9" w:rsidRDefault="00C0625A" w:rsidP="0006350A">
      <w:pPr>
        <w:jc w:val="center"/>
        <w:rPr>
          <w:sz w:val="22"/>
          <w:szCs w:val="22"/>
        </w:rPr>
      </w:pPr>
    </w:p>
    <w:p w:rsidR="00C0625A" w:rsidRPr="00A039A9" w:rsidRDefault="00C0625A" w:rsidP="0006350A">
      <w:pPr>
        <w:jc w:val="center"/>
        <w:rPr>
          <w:sz w:val="22"/>
          <w:szCs w:val="22"/>
        </w:rPr>
      </w:pPr>
    </w:p>
    <w:p w:rsidR="00C0625A" w:rsidRPr="00A039A9" w:rsidRDefault="00C0625A" w:rsidP="0006350A">
      <w:pPr>
        <w:jc w:val="center"/>
        <w:rPr>
          <w:sz w:val="22"/>
          <w:szCs w:val="22"/>
        </w:rPr>
      </w:pPr>
    </w:p>
    <w:p w:rsidR="00C0625A" w:rsidRPr="00A039A9" w:rsidRDefault="00C0625A" w:rsidP="0006350A">
      <w:pPr>
        <w:jc w:val="center"/>
        <w:rPr>
          <w:sz w:val="22"/>
          <w:szCs w:val="22"/>
        </w:rPr>
      </w:pPr>
    </w:p>
    <w:p w:rsidR="00C0625A" w:rsidRPr="00A039A9" w:rsidRDefault="00C0625A" w:rsidP="0006350A">
      <w:pPr>
        <w:jc w:val="center"/>
        <w:rPr>
          <w:sz w:val="22"/>
          <w:szCs w:val="22"/>
        </w:rPr>
      </w:pPr>
    </w:p>
    <w:p w:rsidR="00C0625A" w:rsidRPr="00A039A9" w:rsidRDefault="00C0625A" w:rsidP="0006350A">
      <w:pPr>
        <w:jc w:val="center"/>
        <w:rPr>
          <w:sz w:val="22"/>
          <w:szCs w:val="22"/>
        </w:rPr>
      </w:pPr>
    </w:p>
    <w:p w:rsidR="00C0625A" w:rsidRPr="00A039A9" w:rsidRDefault="00C0625A" w:rsidP="0006350A">
      <w:pPr>
        <w:autoSpaceDE w:val="0"/>
        <w:autoSpaceDN w:val="0"/>
        <w:adjustRightInd w:val="0"/>
        <w:jc w:val="center"/>
        <w:rPr>
          <w:b/>
          <w:i/>
          <w:sz w:val="22"/>
          <w:szCs w:val="22"/>
        </w:rPr>
      </w:pPr>
      <w:r w:rsidRPr="00A039A9">
        <w:rPr>
          <w:b/>
          <w:i/>
          <w:sz w:val="22"/>
          <w:szCs w:val="22"/>
        </w:rPr>
        <w:t>OBS: Este modelo deverá ser emitido pela empresa licitante em papel que a identifique.</w:t>
      </w:r>
    </w:p>
    <w:p w:rsidR="00C0625A" w:rsidRPr="00A039A9" w:rsidRDefault="00C0625A" w:rsidP="004824F8">
      <w:pPr>
        <w:jc w:val="center"/>
        <w:rPr>
          <w:b/>
          <w:color w:val="0000CC"/>
          <w:sz w:val="22"/>
          <w:szCs w:val="22"/>
        </w:rPr>
      </w:pPr>
    </w:p>
    <w:p w:rsidR="00C0625A" w:rsidRDefault="00C0625A">
      <w:pPr>
        <w:rPr>
          <w:b/>
          <w:sz w:val="22"/>
          <w:szCs w:val="22"/>
        </w:rPr>
      </w:pPr>
      <w:r>
        <w:rPr>
          <w:b/>
          <w:sz w:val="22"/>
          <w:szCs w:val="22"/>
        </w:rPr>
        <w:br w:type="page"/>
      </w:r>
    </w:p>
    <w:p w:rsidR="00C0625A" w:rsidRPr="00A039A9" w:rsidRDefault="00C0625A" w:rsidP="0044589F">
      <w:pPr>
        <w:jc w:val="center"/>
        <w:rPr>
          <w:b/>
          <w:sz w:val="22"/>
          <w:szCs w:val="22"/>
        </w:rPr>
      </w:pPr>
      <w:r w:rsidRPr="00A039A9">
        <w:rPr>
          <w:b/>
          <w:sz w:val="22"/>
          <w:szCs w:val="22"/>
        </w:rPr>
        <w:t xml:space="preserve">ANEXO IV - </w:t>
      </w:r>
      <w:r w:rsidRPr="00A039A9">
        <w:rPr>
          <w:b/>
          <w:noProof/>
          <w:sz w:val="22"/>
          <w:szCs w:val="22"/>
        </w:rPr>
        <w:t>DECLARAÇÃO DE NÃO EXISTÊNCIA DE TRABALHO INFANTIL</w:t>
      </w:r>
      <w:r w:rsidRPr="00A039A9">
        <w:rPr>
          <w:b/>
          <w:sz w:val="22"/>
          <w:szCs w:val="22"/>
        </w:rPr>
        <w:t xml:space="preserve"> E </w:t>
      </w:r>
      <w:proofErr w:type="gramStart"/>
      <w:r w:rsidRPr="00A039A9">
        <w:rPr>
          <w:b/>
          <w:sz w:val="22"/>
          <w:szCs w:val="22"/>
        </w:rPr>
        <w:t>INEXISTÊNCIA DE FATO IMPEDITIVO PARA PARTICIPAR DE LICITAÇÃO</w:t>
      </w:r>
      <w:proofErr w:type="gramEnd"/>
    </w:p>
    <w:p w:rsidR="00C0625A" w:rsidRPr="00D7316C" w:rsidRDefault="00C0625A" w:rsidP="00D72080">
      <w:pPr>
        <w:tabs>
          <w:tab w:val="left" w:pos="144"/>
          <w:tab w:val="left" w:pos="426"/>
          <w:tab w:val="left" w:pos="1584"/>
          <w:tab w:val="left" w:pos="2304"/>
          <w:tab w:val="left" w:pos="3024"/>
          <w:tab w:val="left" w:pos="3744"/>
          <w:tab w:val="left" w:pos="4464"/>
          <w:tab w:val="left" w:pos="5184"/>
          <w:tab w:val="left" w:pos="5904"/>
          <w:tab w:val="left" w:pos="6624"/>
        </w:tabs>
        <w:jc w:val="center"/>
        <w:rPr>
          <w:b/>
          <w:sz w:val="22"/>
          <w:szCs w:val="22"/>
        </w:rPr>
      </w:pPr>
    </w:p>
    <w:p w:rsidR="00C0625A" w:rsidRPr="00D7316C" w:rsidRDefault="00C0625A" w:rsidP="0006350A">
      <w:pPr>
        <w:jc w:val="center"/>
        <w:rPr>
          <w:sz w:val="22"/>
          <w:szCs w:val="22"/>
        </w:rPr>
      </w:pPr>
      <w:r w:rsidRPr="00D7316C">
        <w:rPr>
          <w:b/>
          <w:sz w:val="22"/>
          <w:szCs w:val="22"/>
        </w:rPr>
        <w:t>Ref.: Processo Licitatório nº 003/2016</w:t>
      </w:r>
    </w:p>
    <w:p w:rsidR="00C0625A" w:rsidRPr="00D7316C" w:rsidRDefault="00C0625A" w:rsidP="0006350A">
      <w:pPr>
        <w:tabs>
          <w:tab w:val="left" w:pos="144"/>
          <w:tab w:val="left" w:pos="426"/>
          <w:tab w:val="left" w:pos="1584"/>
          <w:tab w:val="left" w:pos="2304"/>
          <w:tab w:val="left" w:pos="3024"/>
          <w:tab w:val="left" w:pos="3744"/>
          <w:tab w:val="left" w:pos="4464"/>
          <w:tab w:val="left" w:pos="5184"/>
          <w:tab w:val="left" w:pos="5904"/>
          <w:tab w:val="left" w:pos="6624"/>
        </w:tabs>
        <w:spacing w:line="360" w:lineRule="auto"/>
        <w:jc w:val="center"/>
        <w:rPr>
          <w:b/>
          <w:sz w:val="22"/>
          <w:szCs w:val="22"/>
        </w:rPr>
      </w:pPr>
      <w:r w:rsidRPr="00D7316C">
        <w:rPr>
          <w:b/>
          <w:sz w:val="22"/>
          <w:szCs w:val="22"/>
        </w:rPr>
        <w:t>Pregão nº 003/2016</w:t>
      </w:r>
    </w:p>
    <w:p w:rsidR="00C0625A" w:rsidRPr="00D7316C" w:rsidRDefault="00C0625A" w:rsidP="00D7208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sz w:val="22"/>
          <w:szCs w:val="22"/>
        </w:rPr>
      </w:pPr>
    </w:p>
    <w:p w:rsidR="00C0625A" w:rsidRPr="00D7316C" w:rsidRDefault="00C0625A" w:rsidP="00D72080">
      <w:pPr>
        <w:pStyle w:val="Subttulo"/>
        <w:jc w:val="both"/>
        <w:rPr>
          <w:sz w:val="22"/>
          <w:szCs w:val="22"/>
        </w:rPr>
      </w:pPr>
      <w:r w:rsidRPr="00D7316C">
        <w:rPr>
          <w:b w:val="0"/>
          <w:sz w:val="22"/>
          <w:szCs w:val="22"/>
        </w:rPr>
        <w:t xml:space="preserve">____________________________________________________, inscrito no CNPJ/CPF sob o Nº _________________________________, por intermédio de seu representante legal o (a) </w:t>
      </w:r>
      <w:proofErr w:type="gramStart"/>
      <w:r w:rsidRPr="00D7316C">
        <w:rPr>
          <w:b w:val="0"/>
          <w:sz w:val="22"/>
          <w:szCs w:val="22"/>
        </w:rPr>
        <w:t>Sr(</w:t>
      </w:r>
      <w:proofErr w:type="gramEnd"/>
      <w:r w:rsidRPr="00D7316C">
        <w:rPr>
          <w:b w:val="0"/>
          <w:sz w:val="22"/>
          <w:szCs w:val="22"/>
        </w:rPr>
        <w:t xml:space="preserve">a) ____________________________________________________, portador (a) de Identidade Nº_______________________ inscrita sob o CPF Nº ______________________________, DECLARA, </w:t>
      </w:r>
      <w:r w:rsidRPr="00D7316C">
        <w:rPr>
          <w:sz w:val="22"/>
          <w:szCs w:val="22"/>
        </w:rPr>
        <w:t>sob as penas da Lei que:</w:t>
      </w:r>
    </w:p>
    <w:p w:rsidR="00C0625A" w:rsidRPr="00D7316C" w:rsidRDefault="00C0625A" w:rsidP="00D72080">
      <w:pPr>
        <w:pStyle w:val="Subttulo"/>
        <w:jc w:val="both"/>
        <w:rPr>
          <w:sz w:val="22"/>
          <w:szCs w:val="22"/>
        </w:rPr>
      </w:pPr>
    </w:p>
    <w:p w:rsidR="00C0625A" w:rsidRPr="00D7316C" w:rsidRDefault="00C0625A" w:rsidP="00D72080">
      <w:pPr>
        <w:pStyle w:val="Subttulo"/>
        <w:numPr>
          <w:ilvl w:val="0"/>
          <w:numId w:val="18"/>
        </w:numPr>
        <w:jc w:val="both"/>
        <w:rPr>
          <w:b w:val="0"/>
          <w:sz w:val="22"/>
          <w:szCs w:val="22"/>
        </w:rPr>
      </w:pPr>
      <w:proofErr w:type="gramStart"/>
      <w:r w:rsidRPr="00D7316C">
        <w:rPr>
          <w:sz w:val="22"/>
          <w:szCs w:val="22"/>
        </w:rPr>
        <w:t>em</w:t>
      </w:r>
      <w:proofErr w:type="gramEnd"/>
      <w:r w:rsidRPr="00D7316C">
        <w:rPr>
          <w:sz w:val="22"/>
          <w:szCs w:val="22"/>
        </w:rPr>
        <w:t xml:space="preserve"> cumprimento ao disposto </w:t>
      </w:r>
      <w:r w:rsidRPr="00D7316C">
        <w:rPr>
          <w:sz w:val="22"/>
          <w:szCs w:val="22"/>
          <w:lang w:val="pt-PT"/>
        </w:rPr>
        <w:t>no inciso V do art. 27 da Lei Federal nº 8.666, de 21 de junho de 1993, acrescido pela Lei 9.854 de 27 de outubro de 1999</w:t>
      </w:r>
      <w:r w:rsidRPr="00D7316C">
        <w:rPr>
          <w:b w:val="0"/>
          <w:sz w:val="22"/>
          <w:szCs w:val="22"/>
        </w:rPr>
        <w:t>, não emprega menor de dezoito anos em trabalho noturno, perigoso ou insalubre e não emprega menor de dezesseis anos;</w:t>
      </w:r>
    </w:p>
    <w:p w:rsidR="00C0625A" w:rsidRPr="00D7316C" w:rsidRDefault="00C0625A" w:rsidP="0044589F">
      <w:pPr>
        <w:pStyle w:val="Subttulo"/>
        <w:ind w:left="360"/>
        <w:jc w:val="both"/>
        <w:rPr>
          <w:b w:val="0"/>
          <w:sz w:val="22"/>
          <w:szCs w:val="22"/>
        </w:rPr>
      </w:pPr>
    </w:p>
    <w:p w:rsidR="00C0625A" w:rsidRPr="00D7316C" w:rsidRDefault="00C0625A" w:rsidP="0006350A">
      <w:pPr>
        <w:pStyle w:val="Subttulo"/>
        <w:ind w:left="720"/>
        <w:jc w:val="both"/>
        <w:rPr>
          <w:b w:val="0"/>
          <w:sz w:val="22"/>
          <w:szCs w:val="22"/>
        </w:rPr>
      </w:pPr>
      <w:r w:rsidRPr="00D7316C">
        <w:rPr>
          <w:sz w:val="22"/>
          <w:szCs w:val="22"/>
        </w:rPr>
        <w:sym w:font="Wingdings" w:char="F06F"/>
      </w:r>
      <w:r w:rsidRPr="00D7316C">
        <w:rPr>
          <w:sz w:val="22"/>
          <w:szCs w:val="22"/>
        </w:rPr>
        <w:t xml:space="preserve"> </w:t>
      </w:r>
      <w:r w:rsidRPr="00D7316C">
        <w:rPr>
          <w:b w:val="0"/>
          <w:sz w:val="22"/>
          <w:szCs w:val="22"/>
        </w:rPr>
        <w:t>Ressalva: emprega menor, a partir de quatorze anos, na condição de aprendiz.</w:t>
      </w:r>
    </w:p>
    <w:p w:rsidR="00C0625A" w:rsidRPr="00D7316C" w:rsidRDefault="00C0625A" w:rsidP="0006350A">
      <w:pPr>
        <w:pStyle w:val="Subttulo"/>
        <w:jc w:val="both"/>
        <w:rPr>
          <w:b w:val="0"/>
          <w:sz w:val="22"/>
          <w:szCs w:val="22"/>
        </w:rPr>
      </w:pPr>
      <w:r w:rsidRPr="00D7316C">
        <w:rPr>
          <w:b w:val="0"/>
          <w:sz w:val="22"/>
          <w:szCs w:val="22"/>
        </w:rPr>
        <w:tab/>
        <w:t xml:space="preserve">      (Observação: em caso afirmativo, assinalar a ressalva acima)</w:t>
      </w:r>
    </w:p>
    <w:p w:rsidR="00C0625A" w:rsidRPr="00D7316C" w:rsidRDefault="00C0625A" w:rsidP="0006350A">
      <w:pPr>
        <w:pStyle w:val="Subttulo"/>
        <w:jc w:val="both"/>
        <w:rPr>
          <w:b w:val="0"/>
          <w:sz w:val="22"/>
          <w:szCs w:val="22"/>
        </w:rPr>
      </w:pPr>
    </w:p>
    <w:p w:rsidR="00C0625A" w:rsidRPr="00D7316C" w:rsidRDefault="00C0625A" w:rsidP="00D72080">
      <w:pPr>
        <w:pStyle w:val="Subttulo"/>
        <w:numPr>
          <w:ilvl w:val="0"/>
          <w:numId w:val="18"/>
        </w:numPr>
        <w:jc w:val="both"/>
        <w:rPr>
          <w:b w:val="0"/>
          <w:sz w:val="22"/>
          <w:szCs w:val="22"/>
        </w:rPr>
      </w:pPr>
      <w:proofErr w:type="gramStart"/>
      <w:r w:rsidRPr="00D7316C">
        <w:rPr>
          <w:sz w:val="22"/>
          <w:szCs w:val="22"/>
        </w:rPr>
        <w:t>de</w:t>
      </w:r>
      <w:proofErr w:type="gramEnd"/>
      <w:r w:rsidRPr="00D7316C">
        <w:rPr>
          <w:sz w:val="22"/>
          <w:szCs w:val="22"/>
        </w:rPr>
        <w:t xml:space="preserve"> acordo com o artigo 97, § único da Lei Federal Nº 8.666/93</w:t>
      </w:r>
      <w:r w:rsidRPr="00D7316C">
        <w:rPr>
          <w:b w:val="0"/>
          <w:sz w:val="22"/>
          <w:szCs w:val="22"/>
        </w:rPr>
        <w:t>, até a presente data, inexistem fatos impeditivos para a habilitação ao Processo Licitatório Nº 003/2016, Pregão Nº 003/2016, e ainda, que não estamos impedidos de participar de licitações ou de contratar com qualquer Órgão da Administração Pública, estando ciente da obrigatoriedade de declarar ocorrência posterior</w:t>
      </w:r>
      <w:r w:rsidRPr="00D7316C">
        <w:rPr>
          <w:sz w:val="22"/>
          <w:szCs w:val="22"/>
        </w:rPr>
        <w:t>.</w:t>
      </w:r>
    </w:p>
    <w:p w:rsidR="00C0625A" w:rsidRPr="00D7316C" w:rsidRDefault="00C0625A" w:rsidP="00D72080">
      <w:pPr>
        <w:pStyle w:val="Subttulo"/>
        <w:jc w:val="both"/>
        <w:rPr>
          <w:b w:val="0"/>
          <w:sz w:val="22"/>
          <w:szCs w:val="22"/>
        </w:rPr>
      </w:pPr>
    </w:p>
    <w:p w:rsidR="00C0625A" w:rsidRPr="00A039A9" w:rsidRDefault="00C0625A" w:rsidP="00D72080">
      <w:pPr>
        <w:pStyle w:val="Subttulo"/>
        <w:jc w:val="both"/>
        <w:rPr>
          <w:b w:val="0"/>
          <w:sz w:val="22"/>
          <w:szCs w:val="22"/>
        </w:rPr>
      </w:pPr>
    </w:p>
    <w:p w:rsidR="00C0625A" w:rsidRPr="00A039A9" w:rsidRDefault="00C0625A" w:rsidP="00D72080">
      <w:pPr>
        <w:pStyle w:val="Recuodecorpodetexto2"/>
        <w:tabs>
          <w:tab w:val="left" w:pos="567"/>
        </w:tabs>
        <w:ind w:left="0"/>
        <w:jc w:val="center"/>
        <w:rPr>
          <w:sz w:val="22"/>
          <w:szCs w:val="22"/>
        </w:rPr>
      </w:pPr>
      <w:r w:rsidRPr="00A039A9">
        <w:rPr>
          <w:sz w:val="22"/>
          <w:szCs w:val="22"/>
        </w:rPr>
        <w:t>Formiga/MG, ____ de _______________ de 2016.</w:t>
      </w:r>
    </w:p>
    <w:p w:rsidR="00C0625A" w:rsidRPr="00A039A9" w:rsidRDefault="00C0625A" w:rsidP="00D72080">
      <w:pPr>
        <w:pStyle w:val="Recuodecorpodetexto2"/>
        <w:tabs>
          <w:tab w:val="left" w:pos="567"/>
        </w:tabs>
        <w:ind w:left="0"/>
        <w:jc w:val="center"/>
        <w:rPr>
          <w:sz w:val="22"/>
          <w:szCs w:val="22"/>
        </w:rPr>
      </w:pPr>
    </w:p>
    <w:p w:rsidR="00C0625A" w:rsidRPr="00A039A9" w:rsidRDefault="00C0625A" w:rsidP="00D72080">
      <w:pPr>
        <w:pStyle w:val="Recuodecorpodetexto2"/>
        <w:tabs>
          <w:tab w:val="left" w:pos="567"/>
        </w:tabs>
        <w:ind w:left="0"/>
        <w:jc w:val="center"/>
        <w:rPr>
          <w:sz w:val="22"/>
          <w:szCs w:val="22"/>
        </w:rPr>
      </w:pPr>
    </w:p>
    <w:p w:rsidR="00C0625A" w:rsidRPr="00A039A9" w:rsidRDefault="00C0625A" w:rsidP="0078154E">
      <w:pPr>
        <w:pStyle w:val="Recuodecorpodetexto2"/>
        <w:tabs>
          <w:tab w:val="left" w:pos="567"/>
        </w:tabs>
        <w:spacing w:after="0" w:line="240" w:lineRule="auto"/>
        <w:ind w:left="0"/>
        <w:jc w:val="center"/>
        <w:rPr>
          <w:sz w:val="22"/>
          <w:szCs w:val="22"/>
        </w:rPr>
      </w:pPr>
    </w:p>
    <w:p w:rsidR="00C0625A" w:rsidRPr="00A039A9" w:rsidRDefault="00C0625A" w:rsidP="0078154E">
      <w:pPr>
        <w:pStyle w:val="Recuodecorpodetexto2"/>
        <w:tabs>
          <w:tab w:val="left" w:pos="567"/>
        </w:tabs>
        <w:spacing w:after="0" w:line="240" w:lineRule="auto"/>
        <w:ind w:left="0"/>
        <w:jc w:val="center"/>
        <w:rPr>
          <w:sz w:val="22"/>
          <w:szCs w:val="22"/>
        </w:rPr>
      </w:pPr>
      <w:r w:rsidRPr="00A039A9">
        <w:rPr>
          <w:sz w:val="22"/>
          <w:szCs w:val="22"/>
        </w:rPr>
        <w:t>________________________________________________</w:t>
      </w:r>
    </w:p>
    <w:p w:rsidR="00C0625A" w:rsidRPr="00A039A9" w:rsidRDefault="00C0625A" w:rsidP="0078154E">
      <w:pPr>
        <w:pStyle w:val="Recuodecorpodetexto2"/>
        <w:tabs>
          <w:tab w:val="left" w:pos="567"/>
        </w:tabs>
        <w:spacing w:after="0" w:line="240" w:lineRule="auto"/>
        <w:ind w:left="0"/>
        <w:jc w:val="center"/>
        <w:rPr>
          <w:sz w:val="22"/>
          <w:szCs w:val="22"/>
        </w:rPr>
      </w:pPr>
      <w:r w:rsidRPr="00A039A9">
        <w:rPr>
          <w:sz w:val="22"/>
          <w:szCs w:val="22"/>
        </w:rPr>
        <w:t xml:space="preserve">Assinatura do representante legal </w:t>
      </w:r>
    </w:p>
    <w:p w:rsidR="00C0625A" w:rsidRPr="00A039A9" w:rsidRDefault="00C0625A" w:rsidP="00D72080">
      <w:pPr>
        <w:pStyle w:val="Recuodecorpodetexto2"/>
        <w:tabs>
          <w:tab w:val="left" w:pos="567"/>
        </w:tabs>
        <w:ind w:left="0"/>
        <w:jc w:val="center"/>
        <w:rPr>
          <w:sz w:val="22"/>
          <w:szCs w:val="22"/>
        </w:rPr>
      </w:pPr>
    </w:p>
    <w:p w:rsidR="00C0625A" w:rsidRPr="00A039A9" w:rsidRDefault="00C0625A" w:rsidP="00D72080">
      <w:pPr>
        <w:pStyle w:val="Recuodecorpodetexto2"/>
        <w:tabs>
          <w:tab w:val="left" w:pos="567"/>
        </w:tabs>
        <w:ind w:left="0"/>
        <w:jc w:val="center"/>
        <w:rPr>
          <w:sz w:val="22"/>
          <w:szCs w:val="22"/>
        </w:rPr>
      </w:pPr>
    </w:p>
    <w:p w:rsidR="00C0625A" w:rsidRPr="00A039A9" w:rsidRDefault="00C0625A" w:rsidP="00D72080">
      <w:pPr>
        <w:pStyle w:val="Recuodecorpodetexto2"/>
        <w:tabs>
          <w:tab w:val="left" w:pos="567"/>
        </w:tabs>
        <w:ind w:left="0"/>
        <w:jc w:val="center"/>
        <w:rPr>
          <w:sz w:val="22"/>
          <w:szCs w:val="22"/>
        </w:rPr>
      </w:pPr>
    </w:p>
    <w:p w:rsidR="00C0625A" w:rsidRPr="00A039A9" w:rsidRDefault="00C0625A" w:rsidP="0006350A">
      <w:pPr>
        <w:autoSpaceDE w:val="0"/>
        <w:autoSpaceDN w:val="0"/>
        <w:adjustRightInd w:val="0"/>
        <w:jc w:val="center"/>
        <w:rPr>
          <w:b/>
          <w:i/>
          <w:sz w:val="22"/>
          <w:szCs w:val="22"/>
        </w:rPr>
      </w:pPr>
      <w:r w:rsidRPr="00A039A9">
        <w:rPr>
          <w:b/>
          <w:i/>
          <w:sz w:val="22"/>
          <w:szCs w:val="22"/>
        </w:rPr>
        <w:t>OBS: Este modelo deverá ser emitido pela empresa licitante em papel que a identifique.</w:t>
      </w:r>
    </w:p>
    <w:p w:rsidR="00C0625A" w:rsidRPr="00A039A9" w:rsidRDefault="00C0625A" w:rsidP="00D72080">
      <w:pPr>
        <w:pStyle w:val="Recuodecorpodetexto2"/>
        <w:tabs>
          <w:tab w:val="left" w:pos="567"/>
        </w:tabs>
        <w:ind w:left="0"/>
        <w:jc w:val="center"/>
        <w:rPr>
          <w:sz w:val="22"/>
          <w:szCs w:val="22"/>
        </w:rPr>
      </w:pPr>
    </w:p>
    <w:p w:rsidR="00C0625A" w:rsidRPr="00A039A9" w:rsidRDefault="00C0625A" w:rsidP="00D72080">
      <w:pPr>
        <w:rPr>
          <w:sz w:val="22"/>
          <w:szCs w:val="22"/>
        </w:rPr>
      </w:pPr>
    </w:p>
    <w:p w:rsidR="00C0625A" w:rsidRDefault="00C0625A">
      <w:pPr>
        <w:rPr>
          <w:b/>
          <w:sz w:val="22"/>
          <w:szCs w:val="22"/>
        </w:rPr>
      </w:pPr>
      <w:r>
        <w:rPr>
          <w:b/>
          <w:szCs w:val="22"/>
        </w:rPr>
        <w:br w:type="page"/>
      </w:r>
    </w:p>
    <w:p w:rsidR="00C0625A" w:rsidRPr="00A039A9" w:rsidRDefault="00C0625A" w:rsidP="00760D89">
      <w:pPr>
        <w:pStyle w:val="Textoembloco"/>
        <w:spacing w:line="270" w:lineRule="exact"/>
        <w:ind w:left="0" w:firstLine="0"/>
        <w:jc w:val="center"/>
        <w:rPr>
          <w:rFonts w:ascii="Times New Roman" w:hAnsi="Times New Roman"/>
          <w:szCs w:val="22"/>
        </w:rPr>
      </w:pPr>
      <w:r w:rsidRPr="000B36B6">
        <w:rPr>
          <w:rFonts w:ascii="Times New Roman" w:hAnsi="Times New Roman"/>
          <w:b/>
          <w:szCs w:val="22"/>
        </w:rPr>
        <w:t xml:space="preserve">ANEXO V – PROCURAÇÃO </w:t>
      </w:r>
    </w:p>
    <w:p w:rsidR="00C0625A" w:rsidRPr="00A039A9" w:rsidRDefault="00C0625A" w:rsidP="00760D89">
      <w:pPr>
        <w:pStyle w:val="Textoembloco"/>
        <w:spacing w:line="270" w:lineRule="exact"/>
        <w:ind w:left="0" w:firstLine="0"/>
        <w:jc w:val="center"/>
        <w:rPr>
          <w:rFonts w:ascii="Times New Roman" w:hAnsi="Times New Roman"/>
          <w:szCs w:val="22"/>
        </w:rPr>
      </w:pPr>
    </w:p>
    <w:p w:rsidR="00C0625A" w:rsidRPr="00A039A9" w:rsidRDefault="00C0625A" w:rsidP="00760D89">
      <w:pPr>
        <w:pStyle w:val="Textoembloco"/>
        <w:spacing w:line="270" w:lineRule="exact"/>
        <w:ind w:left="0" w:firstLine="0"/>
        <w:jc w:val="center"/>
        <w:rPr>
          <w:rFonts w:ascii="Times New Roman" w:hAnsi="Times New Roman"/>
          <w:szCs w:val="22"/>
        </w:rPr>
      </w:pPr>
    </w:p>
    <w:p w:rsidR="00C0625A" w:rsidRPr="00A039A9" w:rsidRDefault="00C0625A" w:rsidP="00760D89">
      <w:pPr>
        <w:rPr>
          <w:sz w:val="22"/>
          <w:szCs w:val="22"/>
        </w:rPr>
      </w:pPr>
    </w:p>
    <w:p w:rsidR="00C0625A" w:rsidRPr="00A039A9" w:rsidRDefault="00C0625A" w:rsidP="00760D89">
      <w:pPr>
        <w:rPr>
          <w:sz w:val="22"/>
          <w:szCs w:val="22"/>
        </w:rPr>
      </w:pPr>
    </w:p>
    <w:p w:rsidR="00C0625A" w:rsidRPr="00A039A9" w:rsidRDefault="00C0625A" w:rsidP="00760D89">
      <w:pPr>
        <w:outlineLvl w:val="0"/>
        <w:rPr>
          <w:sz w:val="22"/>
          <w:szCs w:val="22"/>
        </w:rPr>
      </w:pPr>
      <w:r w:rsidRPr="00A039A9">
        <w:rPr>
          <w:sz w:val="22"/>
          <w:szCs w:val="22"/>
        </w:rPr>
        <w:t>À</w:t>
      </w:r>
    </w:p>
    <w:p w:rsidR="00C0625A" w:rsidRPr="00A039A9" w:rsidRDefault="00C0625A" w:rsidP="00760D89">
      <w:pPr>
        <w:outlineLvl w:val="0"/>
        <w:rPr>
          <w:sz w:val="22"/>
          <w:szCs w:val="22"/>
        </w:rPr>
      </w:pPr>
      <w:r w:rsidRPr="00A039A9">
        <w:rPr>
          <w:sz w:val="22"/>
          <w:szCs w:val="22"/>
        </w:rPr>
        <w:t>Câmara Municipal de Formiga/MG</w:t>
      </w:r>
    </w:p>
    <w:p w:rsidR="00C0625A" w:rsidRPr="00A039A9" w:rsidRDefault="00C0625A" w:rsidP="00760D89">
      <w:pPr>
        <w:rPr>
          <w:sz w:val="22"/>
          <w:szCs w:val="22"/>
        </w:rPr>
      </w:pPr>
    </w:p>
    <w:p w:rsidR="00C0625A" w:rsidRPr="00A039A9" w:rsidRDefault="00C0625A" w:rsidP="00760D89">
      <w:pPr>
        <w:rPr>
          <w:sz w:val="22"/>
          <w:szCs w:val="22"/>
        </w:rPr>
      </w:pPr>
    </w:p>
    <w:p w:rsidR="00C0625A" w:rsidRPr="00A039A9" w:rsidRDefault="00C0625A" w:rsidP="00760D89">
      <w:pPr>
        <w:rPr>
          <w:sz w:val="22"/>
          <w:szCs w:val="22"/>
        </w:rPr>
      </w:pPr>
    </w:p>
    <w:p w:rsidR="00C0625A" w:rsidRPr="00A039A9" w:rsidRDefault="00C0625A" w:rsidP="00760D89">
      <w:pPr>
        <w:spacing w:line="270" w:lineRule="exact"/>
        <w:ind w:right="17"/>
        <w:rPr>
          <w:b/>
          <w:sz w:val="22"/>
          <w:szCs w:val="22"/>
        </w:rPr>
      </w:pPr>
      <w:proofErr w:type="spellStart"/>
      <w:r w:rsidRPr="00A039A9">
        <w:rPr>
          <w:sz w:val="22"/>
          <w:szCs w:val="22"/>
        </w:rPr>
        <w:t>Ref</w:t>
      </w:r>
      <w:proofErr w:type="spellEnd"/>
      <w:r w:rsidRPr="00A039A9">
        <w:rPr>
          <w:sz w:val="22"/>
          <w:szCs w:val="22"/>
        </w:rPr>
        <w:t xml:space="preserve">: </w:t>
      </w:r>
      <w:r w:rsidRPr="00A039A9">
        <w:rPr>
          <w:sz w:val="22"/>
          <w:szCs w:val="22"/>
        </w:rPr>
        <w:tab/>
      </w:r>
      <w:r w:rsidRPr="00A039A9">
        <w:rPr>
          <w:b/>
          <w:sz w:val="22"/>
          <w:szCs w:val="22"/>
        </w:rPr>
        <w:t xml:space="preserve">PROCESSO LICITATÓRIO - Nº </w:t>
      </w:r>
      <w:r w:rsidRPr="000B36B6">
        <w:rPr>
          <w:b/>
          <w:sz w:val="22"/>
          <w:szCs w:val="22"/>
        </w:rPr>
        <w:t>003/</w:t>
      </w:r>
      <w:r w:rsidRPr="00A039A9">
        <w:rPr>
          <w:b/>
          <w:sz w:val="22"/>
          <w:szCs w:val="22"/>
        </w:rPr>
        <w:t>2016</w:t>
      </w:r>
    </w:p>
    <w:p w:rsidR="00C0625A" w:rsidRPr="000B36B6" w:rsidRDefault="00C0625A" w:rsidP="00760D89">
      <w:pPr>
        <w:spacing w:line="270" w:lineRule="exact"/>
        <w:ind w:right="17" w:firstLine="708"/>
        <w:rPr>
          <w:b/>
          <w:sz w:val="22"/>
          <w:szCs w:val="22"/>
        </w:rPr>
      </w:pPr>
      <w:r w:rsidRPr="00A039A9">
        <w:rPr>
          <w:b/>
          <w:sz w:val="22"/>
          <w:szCs w:val="22"/>
        </w:rPr>
        <w:t xml:space="preserve">PREGÃO </w:t>
      </w:r>
      <w:r w:rsidRPr="000B36B6">
        <w:rPr>
          <w:b/>
          <w:sz w:val="22"/>
          <w:szCs w:val="22"/>
        </w:rPr>
        <w:t>Nº 003/2016</w:t>
      </w:r>
    </w:p>
    <w:p w:rsidR="00C0625A" w:rsidRPr="00A039A9" w:rsidRDefault="00C0625A" w:rsidP="00760D89">
      <w:pPr>
        <w:rPr>
          <w:sz w:val="22"/>
          <w:szCs w:val="22"/>
        </w:rPr>
      </w:pPr>
    </w:p>
    <w:p w:rsidR="00C0625A" w:rsidRPr="00A039A9" w:rsidRDefault="00C0625A" w:rsidP="00760D89">
      <w:pPr>
        <w:rPr>
          <w:sz w:val="22"/>
          <w:szCs w:val="22"/>
        </w:rPr>
      </w:pPr>
    </w:p>
    <w:p w:rsidR="00C0625A" w:rsidRPr="00A039A9" w:rsidRDefault="00C0625A" w:rsidP="00760D89">
      <w:pPr>
        <w:outlineLvl w:val="0"/>
        <w:rPr>
          <w:sz w:val="22"/>
          <w:szCs w:val="22"/>
        </w:rPr>
      </w:pPr>
    </w:p>
    <w:p w:rsidR="00C0625A" w:rsidRPr="00A039A9" w:rsidRDefault="00C0625A" w:rsidP="00760D89">
      <w:pPr>
        <w:rPr>
          <w:sz w:val="22"/>
          <w:szCs w:val="22"/>
        </w:rPr>
      </w:pPr>
    </w:p>
    <w:p w:rsidR="00C0625A" w:rsidRPr="00A039A9" w:rsidRDefault="00C0625A" w:rsidP="00760D89">
      <w:pPr>
        <w:spacing w:line="360" w:lineRule="auto"/>
        <w:jc w:val="both"/>
        <w:rPr>
          <w:sz w:val="22"/>
          <w:szCs w:val="22"/>
        </w:rPr>
      </w:pPr>
      <w:r w:rsidRPr="00A039A9">
        <w:rPr>
          <w:b/>
          <w:i/>
          <w:sz w:val="22"/>
          <w:szCs w:val="22"/>
        </w:rPr>
        <w:t>NOME COMPLETO, NACIONALIDADE, PROFISSÃO, ESTADO CIVIL, RG, CPF e ENDEREÇO COMPLETO</w:t>
      </w:r>
      <w:r w:rsidRPr="00A039A9">
        <w:rPr>
          <w:sz w:val="22"/>
          <w:szCs w:val="22"/>
        </w:rPr>
        <w:t xml:space="preserve">, responsável pela empresa </w:t>
      </w:r>
      <w:r w:rsidRPr="00A039A9">
        <w:rPr>
          <w:b/>
          <w:i/>
          <w:sz w:val="22"/>
          <w:szCs w:val="22"/>
        </w:rPr>
        <w:t>NOME DA EMPRESA</w:t>
      </w:r>
      <w:r w:rsidRPr="00A039A9">
        <w:rPr>
          <w:sz w:val="22"/>
          <w:szCs w:val="22"/>
        </w:rPr>
        <w:t xml:space="preserve">, pelo presente instrumento de mandato, </w:t>
      </w:r>
      <w:proofErr w:type="gramStart"/>
      <w:r w:rsidRPr="00A039A9">
        <w:rPr>
          <w:sz w:val="22"/>
          <w:szCs w:val="22"/>
        </w:rPr>
        <w:t>nomeia e constitui</w:t>
      </w:r>
      <w:proofErr w:type="gramEnd"/>
      <w:r w:rsidRPr="00A039A9">
        <w:rPr>
          <w:sz w:val="22"/>
          <w:szCs w:val="22"/>
        </w:rPr>
        <w:t xml:space="preserve"> seu procurador o Sr. </w:t>
      </w:r>
      <w:r w:rsidRPr="00A039A9">
        <w:rPr>
          <w:b/>
          <w:i/>
          <w:sz w:val="22"/>
          <w:szCs w:val="22"/>
        </w:rPr>
        <w:t>NOME COMPLETO, NACIONALIDADE, PROFISSÃO, ESTADO CIVIL, RG, CPF e ENDEREÇO COMPLETO</w:t>
      </w:r>
      <w:r w:rsidRPr="00A039A9">
        <w:rPr>
          <w:sz w:val="22"/>
          <w:szCs w:val="22"/>
        </w:rPr>
        <w:t xml:space="preserve">, para praticar todos os atos referentes ao Processo Licitatório </w:t>
      </w:r>
      <w:r w:rsidRPr="000B36B6">
        <w:rPr>
          <w:sz w:val="22"/>
          <w:szCs w:val="22"/>
        </w:rPr>
        <w:t>Nº 00</w:t>
      </w:r>
      <w:r>
        <w:rPr>
          <w:sz w:val="22"/>
          <w:szCs w:val="22"/>
        </w:rPr>
        <w:t>3</w:t>
      </w:r>
      <w:r w:rsidRPr="00A039A9">
        <w:rPr>
          <w:sz w:val="22"/>
          <w:szCs w:val="22"/>
        </w:rPr>
        <w:t xml:space="preserve">/2016 - Pregão Nº </w:t>
      </w:r>
      <w:r w:rsidRPr="000B36B6">
        <w:rPr>
          <w:sz w:val="22"/>
          <w:szCs w:val="22"/>
        </w:rPr>
        <w:t>003/2016</w:t>
      </w:r>
      <w:r w:rsidRPr="00A039A9">
        <w:rPr>
          <w:sz w:val="22"/>
          <w:szCs w:val="22"/>
        </w:rPr>
        <w:t>.</w:t>
      </w:r>
    </w:p>
    <w:p w:rsidR="00C0625A" w:rsidRPr="00A039A9" w:rsidRDefault="00C0625A" w:rsidP="00760D89">
      <w:pPr>
        <w:spacing w:line="360" w:lineRule="auto"/>
        <w:jc w:val="both"/>
        <w:rPr>
          <w:sz w:val="22"/>
          <w:szCs w:val="22"/>
        </w:rPr>
      </w:pPr>
    </w:p>
    <w:p w:rsidR="00C0625A" w:rsidRPr="00A039A9" w:rsidRDefault="00C0625A" w:rsidP="00760D89">
      <w:pPr>
        <w:jc w:val="center"/>
        <w:rPr>
          <w:sz w:val="22"/>
          <w:szCs w:val="22"/>
        </w:rPr>
      </w:pPr>
    </w:p>
    <w:p w:rsidR="00C0625A" w:rsidRPr="00A039A9" w:rsidRDefault="00C0625A" w:rsidP="00760D89">
      <w:pPr>
        <w:jc w:val="center"/>
        <w:rPr>
          <w:sz w:val="22"/>
          <w:szCs w:val="22"/>
        </w:rPr>
      </w:pPr>
      <w:r w:rsidRPr="00A039A9">
        <w:rPr>
          <w:sz w:val="22"/>
          <w:szCs w:val="22"/>
        </w:rPr>
        <w:t>Formiga/MG, ______ de _________________________ de 2016.</w:t>
      </w:r>
    </w:p>
    <w:p w:rsidR="00C0625A" w:rsidRPr="00A039A9" w:rsidRDefault="00C0625A" w:rsidP="00760D89">
      <w:pPr>
        <w:jc w:val="both"/>
        <w:rPr>
          <w:sz w:val="22"/>
          <w:szCs w:val="22"/>
        </w:rPr>
      </w:pPr>
    </w:p>
    <w:p w:rsidR="00C0625A" w:rsidRPr="00A039A9" w:rsidRDefault="00C0625A" w:rsidP="00760D89">
      <w:pPr>
        <w:pStyle w:val="Ttulo5"/>
        <w:rPr>
          <w:rFonts w:ascii="Times New Roman" w:hAnsi="Times New Roman"/>
          <w:sz w:val="22"/>
          <w:szCs w:val="22"/>
        </w:rPr>
      </w:pPr>
    </w:p>
    <w:p w:rsidR="00C0625A" w:rsidRPr="00A039A9" w:rsidRDefault="00C0625A" w:rsidP="00760D89">
      <w:pPr>
        <w:rPr>
          <w:sz w:val="22"/>
          <w:szCs w:val="22"/>
        </w:rPr>
      </w:pPr>
    </w:p>
    <w:p w:rsidR="00C0625A" w:rsidRPr="00A039A9" w:rsidRDefault="00C0625A" w:rsidP="00760D89">
      <w:pPr>
        <w:jc w:val="center"/>
        <w:outlineLvl w:val="0"/>
        <w:rPr>
          <w:sz w:val="22"/>
          <w:szCs w:val="22"/>
        </w:rPr>
      </w:pPr>
      <w:r w:rsidRPr="00A039A9">
        <w:rPr>
          <w:sz w:val="22"/>
          <w:szCs w:val="22"/>
        </w:rPr>
        <w:t>___________________________________</w:t>
      </w:r>
    </w:p>
    <w:p w:rsidR="00C0625A" w:rsidRPr="00A039A9" w:rsidRDefault="00C0625A" w:rsidP="00760D89">
      <w:pPr>
        <w:jc w:val="center"/>
        <w:outlineLvl w:val="0"/>
        <w:rPr>
          <w:sz w:val="22"/>
          <w:szCs w:val="22"/>
        </w:rPr>
      </w:pPr>
      <w:r w:rsidRPr="00A039A9">
        <w:rPr>
          <w:sz w:val="22"/>
          <w:szCs w:val="22"/>
        </w:rPr>
        <w:t>Nome da empresa</w:t>
      </w:r>
    </w:p>
    <w:p w:rsidR="00C0625A" w:rsidRPr="00A039A9" w:rsidRDefault="00C0625A" w:rsidP="00760D89">
      <w:pPr>
        <w:jc w:val="center"/>
        <w:outlineLvl w:val="0"/>
        <w:rPr>
          <w:sz w:val="22"/>
          <w:szCs w:val="22"/>
        </w:rPr>
      </w:pPr>
      <w:r w:rsidRPr="00A039A9">
        <w:rPr>
          <w:sz w:val="22"/>
          <w:szCs w:val="22"/>
        </w:rPr>
        <w:t>CNPJ</w:t>
      </w:r>
    </w:p>
    <w:p w:rsidR="00C0625A" w:rsidRPr="00A039A9" w:rsidRDefault="00C0625A" w:rsidP="00760D89">
      <w:pPr>
        <w:pStyle w:val="Ttulo"/>
        <w:rPr>
          <w:sz w:val="22"/>
          <w:szCs w:val="22"/>
        </w:rPr>
      </w:pPr>
    </w:p>
    <w:p w:rsidR="00C0625A" w:rsidRPr="00A039A9" w:rsidRDefault="00C0625A" w:rsidP="00760D89">
      <w:pPr>
        <w:outlineLvl w:val="0"/>
        <w:rPr>
          <w:sz w:val="22"/>
          <w:szCs w:val="22"/>
        </w:rPr>
      </w:pPr>
    </w:p>
    <w:p w:rsidR="00C0625A" w:rsidRPr="00A039A9" w:rsidRDefault="00C0625A" w:rsidP="00760D89">
      <w:pPr>
        <w:jc w:val="center"/>
        <w:outlineLvl w:val="0"/>
        <w:rPr>
          <w:sz w:val="22"/>
          <w:szCs w:val="22"/>
        </w:rPr>
      </w:pPr>
      <w:r w:rsidRPr="00A039A9">
        <w:rPr>
          <w:sz w:val="22"/>
          <w:szCs w:val="22"/>
        </w:rPr>
        <w:t>___________________________________</w:t>
      </w:r>
    </w:p>
    <w:p w:rsidR="00C0625A" w:rsidRPr="00A039A9" w:rsidRDefault="00C0625A" w:rsidP="00760D89">
      <w:pPr>
        <w:jc w:val="center"/>
        <w:outlineLvl w:val="0"/>
        <w:rPr>
          <w:sz w:val="22"/>
          <w:szCs w:val="22"/>
        </w:rPr>
      </w:pPr>
      <w:r w:rsidRPr="00A039A9">
        <w:rPr>
          <w:sz w:val="22"/>
          <w:szCs w:val="22"/>
        </w:rPr>
        <w:t>Responsável</w:t>
      </w:r>
    </w:p>
    <w:p w:rsidR="00C0625A" w:rsidRPr="00A039A9" w:rsidRDefault="00C0625A" w:rsidP="00760D89">
      <w:pPr>
        <w:jc w:val="center"/>
        <w:outlineLvl w:val="0"/>
        <w:rPr>
          <w:sz w:val="22"/>
          <w:szCs w:val="22"/>
        </w:rPr>
      </w:pPr>
      <w:r w:rsidRPr="00A039A9">
        <w:rPr>
          <w:sz w:val="22"/>
          <w:szCs w:val="22"/>
        </w:rPr>
        <w:t>Nome</w:t>
      </w:r>
    </w:p>
    <w:p w:rsidR="00C0625A" w:rsidRPr="00A039A9" w:rsidRDefault="00C0625A" w:rsidP="00760D89">
      <w:pPr>
        <w:jc w:val="center"/>
        <w:outlineLvl w:val="0"/>
        <w:rPr>
          <w:sz w:val="22"/>
          <w:szCs w:val="22"/>
        </w:rPr>
      </w:pPr>
      <w:r w:rsidRPr="00A039A9">
        <w:rPr>
          <w:sz w:val="22"/>
          <w:szCs w:val="22"/>
        </w:rPr>
        <w:t>RG/CPF</w:t>
      </w:r>
    </w:p>
    <w:p w:rsidR="00C0625A" w:rsidRPr="00A039A9" w:rsidRDefault="00C0625A" w:rsidP="00760D89">
      <w:pPr>
        <w:pStyle w:val="Textoembloco"/>
        <w:spacing w:line="270" w:lineRule="exact"/>
        <w:ind w:left="0" w:firstLine="0"/>
        <w:jc w:val="center"/>
        <w:rPr>
          <w:szCs w:val="22"/>
        </w:rPr>
      </w:pPr>
    </w:p>
    <w:p w:rsidR="00C0625A" w:rsidRPr="00A039A9" w:rsidRDefault="00C0625A" w:rsidP="00760D89">
      <w:pPr>
        <w:pStyle w:val="Textoembloco"/>
        <w:spacing w:line="270" w:lineRule="exact"/>
        <w:ind w:left="0" w:firstLine="0"/>
        <w:jc w:val="center"/>
        <w:rPr>
          <w:szCs w:val="22"/>
        </w:rPr>
      </w:pPr>
    </w:p>
    <w:p w:rsidR="00C0625A" w:rsidRPr="00A039A9" w:rsidRDefault="00C0625A" w:rsidP="0006350A">
      <w:pPr>
        <w:autoSpaceDE w:val="0"/>
        <w:autoSpaceDN w:val="0"/>
        <w:adjustRightInd w:val="0"/>
        <w:jc w:val="center"/>
        <w:rPr>
          <w:b/>
          <w:i/>
          <w:sz w:val="22"/>
          <w:szCs w:val="22"/>
        </w:rPr>
      </w:pPr>
      <w:r w:rsidRPr="00A039A9">
        <w:rPr>
          <w:b/>
          <w:i/>
          <w:sz w:val="22"/>
          <w:szCs w:val="22"/>
        </w:rPr>
        <w:t>OBS: Este modelo deverá ser emitido pela empresa licitante em papel que a identifique.</w:t>
      </w:r>
    </w:p>
    <w:p w:rsidR="00C0625A" w:rsidRPr="00A039A9" w:rsidRDefault="00C0625A" w:rsidP="0006350A">
      <w:pPr>
        <w:rPr>
          <w:sz w:val="22"/>
          <w:szCs w:val="22"/>
        </w:rPr>
      </w:pPr>
    </w:p>
    <w:p w:rsidR="00C0625A" w:rsidRPr="00A039A9" w:rsidRDefault="00C0625A" w:rsidP="0006350A">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b/>
          <w:sz w:val="22"/>
          <w:szCs w:val="22"/>
        </w:rPr>
      </w:pPr>
    </w:p>
    <w:p w:rsidR="00C0625A" w:rsidRPr="00A039A9" w:rsidRDefault="00C0625A" w:rsidP="00760D89">
      <w:pPr>
        <w:pStyle w:val="Textoembloco"/>
        <w:spacing w:line="270" w:lineRule="exact"/>
        <w:ind w:left="0" w:firstLine="0"/>
        <w:jc w:val="center"/>
        <w:rPr>
          <w:szCs w:val="22"/>
        </w:rPr>
      </w:pPr>
    </w:p>
    <w:p w:rsidR="00C0625A" w:rsidRPr="00A039A9" w:rsidRDefault="00C0625A" w:rsidP="009B2D08">
      <w:pPr>
        <w:jc w:val="center"/>
        <w:rPr>
          <w:sz w:val="22"/>
          <w:szCs w:val="22"/>
        </w:rPr>
      </w:pPr>
    </w:p>
    <w:p w:rsidR="00C0625A" w:rsidRPr="00A039A9" w:rsidRDefault="00C0625A" w:rsidP="00B13B73">
      <w:pPr>
        <w:jc w:val="center"/>
        <w:rPr>
          <w:b/>
          <w:sz w:val="22"/>
          <w:szCs w:val="22"/>
        </w:rPr>
      </w:pPr>
    </w:p>
    <w:p w:rsidR="00C0625A" w:rsidRPr="00A039A9" w:rsidRDefault="00C0625A" w:rsidP="00B13B73">
      <w:pPr>
        <w:jc w:val="center"/>
        <w:rPr>
          <w:b/>
          <w:sz w:val="22"/>
          <w:szCs w:val="22"/>
        </w:rPr>
      </w:pPr>
    </w:p>
    <w:p w:rsidR="00C0625A" w:rsidRDefault="00C0625A">
      <w:pPr>
        <w:rPr>
          <w:b/>
          <w:sz w:val="22"/>
          <w:szCs w:val="22"/>
        </w:rPr>
      </w:pPr>
      <w:r>
        <w:rPr>
          <w:b/>
          <w:sz w:val="22"/>
          <w:szCs w:val="22"/>
        </w:rPr>
        <w:br w:type="page"/>
      </w:r>
    </w:p>
    <w:p w:rsidR="00C0625A" w:rsidRPr="00A039A9" w:rsidRDefault="00C0625A" w:rsidP="00B13B73">
      <w:pPr>
        <w:jc w:val="center"/>
        <w:rPr>
          <w:b/>
          <w:sz w:val="22"/>
          <w:szCs w:val="22"/>
        </w:rPr>
      </w:pPr>
      <w:proofErr w:type="gramStart"/>
      <w:r w:rsidRPr="00A039A9">
        <w:rPr>
          <w:b/>
          <w:sz w:val="22"/>
          <w:szCs w:val="22"/>
        </w:rPr>
        <w:t>ANEXO VI</w:t>
      </w:r>
      <w:proofErr w:type="gramEnd"/>
      <w:r w:rsidRPr="00A039A9">
        <w:rPr>
          <w:b/>
          <w:sz w:val="22"/>
          <w:szCs w:val="22"/>
        </w:rPr>
        <w:t xml:space="preserve"> - DECLARAÇÃO DE MICROEMPRESA OU EMPRESA DE PEQUENO PORTE</w:t>
      </w:r>
    </w:p>
    <w:p w:rsidR="00C0625A" w:rsidRPr="00A039A9" w:rsidRDefault="00C0625A" w:rsidP="002B73D2">
      <w:pPr>
        <w:autoSpaceDE w:val="0"/>
        <w:autoSpaceDN w:val="0"/>
        <w:adjustRightInd w:val="0"/>
        <w:jc w:val="both"/>
        <w:rPr>
          <w:sz w:val="22"/>
          <w:szCs w:val="22"/>
        </w:rPr>
      </w:pPr>
    </w:p>
    <w:p w:rsidR="00C0625A" w:rsidRPr="000B36B6" w:rsidRDefault="00C0625A" w:rsidP="002B73D2">
      <w:pPr>
        <w:tabs>
          <w:tab w:val="left" w:pos="5954"/>
        </w:tabs>
        <w:jc w:val="center"/>
        <w:rPr>
          <w:b/>
          <w:sz w:val="22"/>
          <w:szCs w:val="22"/>
        </w:rPr>
      </w:pPr>
    </w:p>
    <w:p w:rsidR="00C0625A" w:rsidRPr="000B36B6" w:rsidRDefault="00C0625A" w:rsidP="002B73D2">
      <w:pPr>
        <w:tabs>
          <w:tab w:val="left" w:pos="5954"/>
        </w:tabs>
        <w:jc w:val="center"/>
        <w:rPr>
          <w:b/>
          <w:sz w:val="22"/>
          <w:szCs w:val="22"/>
        </w:rPr>
      </w:pPr>
      <w:r w:rsidRPr="000B36B6">
        <w:rPr>
          <w:b/>
          <w:sz w:val="22"/>
          <w:szCs w:val="22"/>
        </w:rPr>
        <w:t>PROCESSO LICITATÓRIO - Nº 00</w:t>
      </w:r>
      <w:r>
        <w:rPr>
          <w:b/>
          <w:sz w:val="22"/>
          <w:szCs w:val="22"/>
        </w:rPr>
        <w:t>3</w:t>
      </w:r>
      <w:r w:rsidRPr="000B36B6">
        <w:rPr>
          <w:b/>
          <w:sz w:val="22"/>
          <w:szCs w:val="22"/>
        </w:rPr>
        <w:t>/2016</w:t>
      </w:r>
    </w:p>
    <w:p w:rsidR="00C0625A" w:rsidRPr="000B36B6" w:rsidRDefault="00C0625A" w:rsidP="002B73D2">
      <w:pPr>
        <w:tabs>
          <w:tab w:val="left" w:pos="5954"/>
        </w:tabs>
        <w:jc w:val="center"/>
        <w:rPr>
          <w:b/>
          <w:sz w:val="22"/>
          <w:szCs w:val="22"/>
        </w:rPr>
      </w:pPr>
      <w:r w:rsidRPr="000B36B6">
        <w:rPr>
          <w:b/>
          <w:sz w:val="22"/>
          <w:szCs w:val="22"/>
        </w:rPr>
        <w:t>PREGÃO Nº 00</w:t>
      </w:r>
      <w:r>
        <w:rPr>
          <w:b/>
          <w:sz w:val="22"/>
          <w:szCs w:val="22"/>
        </w:rPr>
        <w:t>3</w:t>
      </w:r>
      <w:r w:rsidRPr="000B36B6">
        <w:rPr>
          <w:b/>
          <w:sz w:val="22"/>
          <w:szCs w:val="22"/>
        </w:rPr>
        <w:t>/2016</w:t>
      </w:r>
    </w:p>
    <w:p w:rsidR="00C0625A" w:rsidRPr="000B36B6" w:rsidRDefault="00C0625A" w:rsidP="002B73D2">
      <w:pPr>
        <w:autoSpaceDE w:val="0"/>
        <w:autoSpaceDN w:val="0"/>
        <w:adjustRightInd w:val="0"/>
        <w:jc w:val="both"/>
        <w:rPr>
          <w:sz w:val="22"/>
          <w:szCs w:val="22"/>
        </w:rPr>
      </w:pPr>
    </w:p>
    <w:p w:rsidR="00C0625A" w:rsidRPr="00A039A9" w:rsidRDefault="00C0625A" w:rsidP="002B73D2">
      <w:pPr>
        <w:autoSpaceDE w:val="0"/>
        <w:autoSpaceDN w:val="0"/>
        <w:adjustRightInd w:val="0"/>
        <w:jc w:val="both"/>
        <w:rPr>
          <w:sz w:val="22"/>
          <w:szCs w:val="22"/>
        </w:rPr>
      </w:pPr>
    </w:p>
    <w:p w:rsidR="00C0625A" w:rsidRPr="00A039A9" w:rsidRDefault="00C0625A" w:rsidP="002B73D2">
      <w:pPr>
        <w:autoSpaceDE w:val="0"/>
        <w:autoSpaceDN w:val="0"/>
        <w:adjustRightInd w:val="0"/>
        <w:rPr>
          <w:sz w:val="22"/>
          <w:szCs w:val="22"/>
        </w:rPr>
      </w:pPr>
    </w:p>
    <w:p w:rsidR="00C0625A" w:rsidRPr="00A039A9" w:rsidRDefault="00C0625A" w:rsidP="002B73D2">
      <w:pPr>
        <w:autoSpaceDE w:val="0"/>
        <w:autoSpaceDN w:val="0"/>
        <w:adjustRightInd w:val="0"/>
        <w:jc w:val="center"/>
        <w:rPr>
          <w:b/>
          <w:sz w:val="22"/>
          <w:szCs w:val="22"/>
        </w:rPr>
      </w:pPr>
      <w:r w:rsidRPr="00A039A9">
        <w:rPr>
          <w:b/>
          <w:sz w:val="22"/>
          <w:szCs w:val="22"/>
        </w:rPr>
        <w:t xml:space="preserve">DECLARAÇÃO </w:t>
      </w:r>
    </w:p>
    <w:p w:rsidR="00C0625A" w:rsidRPr="00A039A9" w:rsidRDefault="00C0625A" w:rsidP="002B73D2">
      <w:pPr>
        <w:autoSpaceDE w:val="0"/>
        <w:autoSpaceDN w:val="0"/>
        <w:adjustRightInd w:val="0"/>
        <w:jc w:val="center"/>
        <w:rPr>
          <w:b/>
          <w:sz w:val="22"/>
          <w:szCs w:val="22"/>
        </w:rPr>
      </w:pPr>
    </w:p>
    <w:p w:rsidR="00C0625A" w:rsidRPr="00A039A9" w:rsidRDefault="00C0625A" w:rsidP="002B73D2">
      <w:pPr>
        <w:autoSpaceDE w:val="0"/>
        <w:autoSpaceDN w:val="0"/>
        <w:adjustRightInd w:val="0"/>
        <w:jc w:val="center"/>
        <w:rPr>
          <w:b/>
          <w:sz w:val="22"/>
          <w:szCs w:val="22"/>
        </w:rPr>
      </w:pPr>
    </w:p>
    <w:p w:rsidR="00C0625A" w:rsidRPr="00A039A9" w:rsidRDefault="00C0625A" w:rsidP="00567364">
      <w:pPr>
        <w:autoSpaceDE w:val="0"/>
        <w:autoSpaceDN w:val="0"/>
        <w:adjustRightInd w:val="0"/>
        <w:jc w:val="both"/>
        <w:rPr>
          <w:sz w:val="22"/>
          <w:szCs w:val="22"/>
        </w:rPr>
      </w:pPr>
      <w:proofErr w:type="gramStart"/>
      <w:r w:rsidRPr="00A039A9">
        <w:rPr>
          <w:sz w:val="22"/>
          <w:szCs w:val="22"/>
        </w:rPr>
        <w:t>....................</w:t>
      </w:r>
      <w:proofErr w:type="gramEnd"/>
      <w:r w:rsidRPr="00A039A9">
        <w:rPr>
          <w:sz w:val="22"/>
          <w:szCs w:val="22"/>
        </w:rPr>
        <w:t xml:space="preserve"> (nome da empresa</w:t>
      </w:r>
      <w:proofErr w:type="gramStart"/>
      <w:r w:rsidRPr="00A039A9">
        <w:rPr>
          <w:sz w:val="22"/>
          <w:szCs w:val="22"/>
        </w:rPr>
        <w:t>) ...</w:t>
      </w:r>
      <w:proofErr w:type="gramEnd"/>
      <w:r w:rsidRPr="00A039A9">
        <w:rPr>
          <w:sz w:val="22"/>
          <w:szCs w:val="22"/>
        </w:rPr>
        <w:t>................., inscrita no CNPJ sob o n.º ..........................................., sediada .............. (endereço completo</w:t>
      </w:r>
      <w:proofErr w:type="gramStart"/>
      <w:r w:rsidRPr="00A039A9">
        <w:rPr>
          <w:sz w:val="22"/>
          <w:szCs w:val="22"/>
        </w:rPr>
        <w:t>) ...</w:t>
      </w:r>
      <w:proofErr w:type="gramEnd"/>
      <w:r w:rsidRPr="00A039A9">
        <w:rPr>
          <w:sz w:val="22"/>
          <w:szCs w:val="22"/>
        </w:rPr>
        <w:t xml:space="preserve">.............., por intermédio de seu representante legal o(a) Sr(a) .........................................., portador(a) da Carteira de Identidade n.º ...................................... </w:t>
      </w:r>
      <w:proofErr w:type="gramStart"/>
      <w:r w:rsidRPr="00A039A9">
        <w:rPr>
          <w:sz w:val="22"/>
          <w:szCs w:val="22"/>
        </w:rPr>
        <w:t>e</w:t>
      </w:r>
      <w:proofErr w:type="gramEnd"/>
      <w:r w:rsidRPr="00A039A9">
        <w:rPr>
          <w:sz w:val="22"/>
          <w:szCs w:val="22"/>
        </w:rPr>
        <w:t xml:space="preserve"> do CPF n.º ................................. DECLARA, sob as penas da lei, que se enquadra como (</w:t>
      </w:r>
      <w:r w:rsidRPr="00A039A9">
        <w:rPr>
          <w:b/>
          <w:sz w:val="22"/>
          <w:szCs w:val="22"/>
        </w:rPr>
        <w:t>Microempresa ou Empresa de Pequeno Porte</w:t>
      </w:r>
      <w:r w:rsidRPr="00A039A9">
        <w:rPr>
          <w:sz w:val="22"/>
          <w:szCs w:val="22"/>
        </w:rPr>
        <w:t xml:space="preserv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w:t>
      </w:r>
    </w:p>
    <w:p w:rsidR="00C0625A" w:rsidRPr="00A039A9" w:rsidRDefault="00C0625A" w:rsidP="002B73D2">
      <w:pPr>
        <w:autoSpaceDE w:val="0"/>
        <w:autoSpaceDN w:val="0"/>
        <w:adjustRightInd w:val="0"/>
        <w:ind w:left="300" w:firstLine="1120"/>
        <w:jc w:val="both"/>
        <w:rPr>
          <w:sz w:val="22"/>
          <w:szCs w:val="22"/>
        </w:rPr>
      </w:pPr>
    </w:p>
    <w:p w:rsidR="00C0625A" w:rsidRPr="00A039A9" w:rsidRDefault="00C0625A" w:rsidP="0006350A">
      <w:pPr>
        <w:autoSpaceDE w:val="0"/>
        <w:autoSpaceDN w:val="0"/>
        <w:adjustRightInd w:val="0"/>
        <w:jc w:val="both"/>
        <w:rPr>
          <w:sz w:val="22"/>
          <w:szCs w:val="22"/>
        </w:rPr>
      </w:pPr>
    </w:p>
    <w:p w:rsidR="00C0625A" w:rsidRPr="00A039A9" w:rsidRDefault="00C0625A" w:rsidP="0006350A">
      <w:pPr>
        <w:autoSpaceDE w:val="0"/>
        <w:autoSpaceDN w:val="0"/>
        <w:adjustRightInd w:val="0"/>
        <w:ind w:left="284" w:hanging="284"/>
        <w:jc w:val="both"/>
        <w:rPr>
          <w:sz w:val="22"/>
          <w:szCs w:val="22"/>
        </w:rPr>
      </w:pPr>
      <w:r w:rsidRPr="00A039A9">
        <w:rPr>
          <w:sz w:val="22"/>
          <w:szCs w:val="22"/>
        </w:rPr>
        <w:sym w:font="Wingdings" w:char="F06F"/>
      </w:r>
      <w:r w:rsidRPr="00A039A9">
        <w:rPr>
          <w:sz w:val="22"/>
          <w:szCs w:val="22"/>
        </w:rPr>
        <w:t xml:space="preserve">  Declaramos possuir restrição fiscal no (s) documento (s) de habilitação e pretendemos utilizar o prazo previsto no art. 43, §1º da Lei Complementar nº 123 de 14 de dezembro de 2006, para regularização, estando ciente que, do contrário, decairá o direito à contratação, estando sujeita às sanções previstas no art. 81, da Lei Federal nº 8.666/1993.</w:t>
      </w:r>
    </w:p>
    <w:p w:rsidR="00C0625A" w:rsidRPr="00A039A9" w:rsidRDefault="00C0625A" w:rsidP="0006350A">
      <w:pPr>
        <w:autoSpaceDE w:val="0"/>
        <w:autoSpaceDN w:val="0"/>
        <w:adjustRightInd w:val="0"/>
        <w:ind w:left="284"/>
        <w:jc w:val="both"/>
        <w:rPr>
          <w:sz w:val="22"/>
          <w:szCs w:val="22"/>
        </w:rPr>
      </w:pPr>
      <w:r w:rsidRPr="00A039A9">
        <w:rPr>
          <w:sz w:val="22"/>
          <w:szCs w:val="22"/>
        </w:rPr>
        <w:t>(Observação: em caso afirmativo, assinalar a ressalva acima)</w:t>
      </w:r>
    </w:p>
    <w:p w:rsidR="00C0625A" w:rsidRPr="00A039A9" w:rsidRDefault="00C0625A" w:rsidP="002B73D2">
      <w:pPr>
        <w:autoSpaceDE w:val="0"/>
        <w:autoSpaceDN w:val="0"/>
        <w:adjustRightInd w:val="0"/>
        <w:ind w:left="300" w:firstLine="1120"/>
        <w:jc w:val="both"/>
        <w:rPr>
          <w:sz w:val="22"/>
          <w:szCs w:val="22"/>
        </w:rPr>
      </w:pPr>
    </w:p>
    <w:p w:rsidR="00C0625A" w:rsidRPr="00A039A9" w:rsidRDefault="00C0625A" w:rsidP="002B73D2">
      <w:pPr>
        <w:autoSpaceDE w:val="0"/>
        <w:autoSpaceDN w:val="0"/>
        <w:adjustRightInd w:val="0"/>
        <w:ind w:left="300" w:firstLine="1120"/>
        <w:jc w:val="both"/>
        <w:rPr>
          <w:sz w:val="22"/>
          <w:szCs w:val="22"/>
        </w:rPr>
      </w:pPr>
    </w:p>
    <w:p w:rsidR="00C0625A" w:rsidRPr="00A039A9" w:rsidRDefault="00C0625A" w:rsidP="0091272A">
      <w:pPr>
        <w:pStyle w:val="Recuodecorpodetexto2"/>
        <w:tabs>
          <w:tab w:val="left" w:pos="567"/>
        </w:tabs>
        <w:ind w:left="0"/>
        <w:jc w:val="center"/>
        <w:rPr>
          <w:sz w:val="22"/>
          <w:szCs w:val="22"/>
        </w:rPr>
      </w:pPr>
      <w:proofErr w:type="spellStart"/>
      <w:r w:rsidRPr="00A039A9">
        <w:rPr>
          <w:sz w:val="22"/>
          <w:szCs w:val="22"/>
        </w:rPr>
        <w:t>Formiga-MG</w:t>
      </w:r>
      <w:proofErr w:type="spellEnd"/>
      <w:r w:rsidRPr="00A039A9">
        <w:rPr>
          <w:sz w:val="22"/>
          <w:szCs w:val="22"/>
        </w:rPr>
        <w:t>, ____ de _______________ de 2016.</w:t>
      </w:r>
    </w:p>
    <w:p w:rsidR="00C0625A" w:rsidRPr="00A039A9" w:rsidRDefault="00C0625A" w:rsidP="0091272A">
      <w:pPr>
        <w:pStyle w:val="Recuodecorpodetexto2"/>
        <w:tabs>
          <w:tab w:val="left" w:pos="567"/>
        </w:tabs>
        <w:ind w:left="0"/>
        <w:jc w:val="center"/>
        <w:rPr>
          <w:sz w:val="22"/>
          <w:szCs w:val="22"/>
        </w:rPr>
      </w:pPr>
    </w:p>
    <w:p w:rsidR="00C0625A" w:rsidRPr="00A039A9" w:rsidRDefault="00C0625A" w:rsidP="0091272A">
      <w:pPr>
        <w:pStyle w:val="Recuodecorpodetexto2"/>
        <w:tabs>
          <w:tab w:val="left" w:pos="567"/>
        </w:tabs>
        <w:spacing w:after="0" w:line="240" w:lineRule="auto"/>
        <w:ind w:left="0"/>
        <w:jc w:val="center"/>
        <w:rPr>
          <w:sz w:val="22"/>
          <w:szCs w:val="22"/>
        </w:rPr>
      </w:pPr>
    </w:p>
    <w:p w:rsidR="00C0625A" w:rsidRPr="00A039A9" w:rsidRDefault="00C0625A" w:rsidP="0091272A">
      <w:pPr>
        <w:pStyle w:val="Recuodecorpodetexto2"/>
        <w:tabs>
          <w:tab w:val="left" w:pos="567"/>
        </w:tabs>
        <w:spacing w:after="0" w:line="240" w:lineRule="auto"/>
        <w:ind w:left="0"/>
        <w:jc w:val="center"/>
        <w:rPr>
          <w:sz w:val="22"/>
          <w:szCs w:val="22"/>
        </w:rPr>
      </w:pPr>
      <w:r w:rsidRPr="00A039A9">
        <w:rPr>
          <w:sz w:val="22"/>
          <w:szCs w:val="22"/>
        </w:rPr>
        <w:t>________________________________________________</w:t>
      </w:r>
    </w:p>
    <w:p w:rsidR="00C0625A" w:rsidRPr="00A039A9" w:rsidRDefault="00C0625A" w:rsidP="0091272A">
      <w:pPr>
        <w:pStyle w:val="Recuodecorpodetexto2"/>
        <w:tabs>
          <w:tab w:val="left" w:pos="567"/>
        </w:tabs>
        <w:spacing w:after="0" w:line="240" w:lineRule="auto"/>
        <w:ind w:left="0"/>
        <w:jc w:val="center"/>
        <w:rPr>
          <w:sz w:val="22"/>
          <w:szCs w:val="22"/>
        </w:rPr>
      </w:pPr>
      <w:r w:rsidRPr="00A039A9">
        <w:rPr>
          <w:sz w:val="22"/>
          <w:szCs w:val="22"/>
        </w:rPr>
        <w:t>Nome e Assinatura do representante legal da empresa</w:t>
      </w:r>
    </w:p>
    <w:p w:rsidR="00C0625A" w:rsidRPr="00A039A9" w:rsidRDefault="00C0625A" w:rsidP="002B73D2">
      <w:pPr>
        <w:autoSpaceDE w:val="0"/>
        <w:autoSpaceDN w:val="0"/>
        <w:adjustRightInd w:val="0"/>
        <w:ind w:left="720"/>
        <w:jc w:val="both"/>
        <w:rPr>
          <w:sz w:val="22"/>
          <w:szCs w:val="22"/>
        </w:rPr>
      </w:pPr>
    </w:p>
    <w:p w:rsidR="00C0625A" w:rsidRPr="00A039A9"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Default="00C0625A" w:rsidP="002B73D2">
      <w:pPr>
        <w:autoSpaceDE w:val="0"/>
        <w:autoSpaceDN w:val="0"/>
        <w:adjustRightInd w:val="0"/>
        <w:ind w:left="720"/>
        <w:jc w:val="both"/>
        <w:rPr>
          <w:sz w:val="22"/>
          <w:szCs w:val="22"/>
        </w:rPr>
      </w:pPr>
    </w:p>
    <w:p w:rsidR="00C0625A" w:rsidRPr="00A039A9" w:rsidRDefault="00C0625A" w:rsidP="002B73D2">
      <w:pPr>
        <w:autoSpaceDE w:val="0"/>
        <w:autoSpaceDN w:val="0"/>
        <w:adjustRightInd w:val="0"/>
        <w:ind w:left="720"/>
        <w:jc w:val="both"/>
        <w:rPr>
          <w:sz w:val="22"/>
          <w:szCs w:val="22"/>
        </w:rPr>
      </w:pPr>
    </w:p>
    <w:p w:rsidR="00C0625A" w:rsidRPr="00A039A9" w:rsidRDefault="00C0625A" w:rsidP="0006350A">
      <w:pPr>
        <w:autoSpaceDE w:val="0"/>
        <w:autoSpaceDN w:val="0"/>
        <w:adjustRightInd w:val="0"/>
        <w:jc w:val="center"/>
        <w:rPr>
          <w:b/>
          <w:i/>
          <w:sz w:val="22"/>
          <w:szCs w:val="22"/>
        </w:rPr>
      </w:pPr>
      <w:r w:rsidRPr="00A039A9">
        <w:rPr>
          <w:b/>
          <w:i/>
          <w:sz w:val="22"/>
          <w:szCs w:val="22"/>
        </w:rPr>
        <w:t>OBS: Este modelo deverá ser em papel impresso da empresa, e conter o carimbo padronizado do CNPJ da empresa.</w:t>
      </w:r>
    </w:p>
    <w:p w:rsidR="00C0625A" w:rsidRPr="00A039A9" w:rsidRDefault="00C0625A" w:rsidP="0006350A">
      <w:pPr>
        <w:pStyle w:val="Corpodetexto"/>
        <w:jc w:val="left"/>
        <w:rPr>
          <w:sz w:val="22"/>
          <w:szCs w:val="22"/>
        </w:rPr>
      </w:pPr>
    </w:p>
    <w:p w:rsidR="00C0625A" w:rsidRPr="00A039A9" w:rsidRDefault="00C0625A" w:rsidP="0006350A">
      <w:pPr>
        <w:pStyle w:val="Recuodecorpodetexto2"/>
        <w:tabs>
          <w:tab w:val="left" w:pos="567"/>
        </w:tabs>
        <w:ind w:left="0"/>
        <w:jc w:val="center"/>
        <w:rPr>
          <w:b/>
          <w:i/>
          <w:sz w:val="22"/>
          <w:szCs w:val="22"/>
        </w:rPr>
      </w:pPr>
    </w:p>
    <w:p w:rsidR="00C0625A" w:rsidRPr="00A039A9" w:rsidRDefault="00C0625A" w:rsidP="0006350A">
      <w:pPr>
        <w:pStyle w:val="Recuodecorpodetexto2"/>
        <w:tabs>
          <w:tab w:val="left" w:pos="567"/>
        </w:tabs>
        <w:ind w:left="0"/>
        <w:jc w:val="center"/>
        <w:rPr>
          <w:b/>
          <w:i/>
          <w:sz w:val="22"/>
          <w:szCs w:val="22"/>
        </w:rPr>
      </w:pPr>
    </w:p>
    <w:p w:rsidR="00C0625A" w:rsidRDefault="00C0625A">
      <w:pPr>
        <w:rPr>
          <w:b/>
          <w:sz w:val="22"/>
          <w:szCs w:val="22"/>
          <w:lang w:val="it-IT"/>
        </w:rPr>
      </w:pPr>
    </w:p>
    <w:sectPr w:rsidR="00C0625A" w:rsidSect="00783F47">
      <w:pgSz w:w="11907" w:h="16840" w:code="9"/>
      <w:pgMar w:top="1134" w:right="1134" w:bottom="102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25A" w:rsidRDefault="00C0625A">
      <w:r>
        <w:separator/>
      </w:r>
    </w:p>
  </w:endnote>
  <w:endnote w:type="continuationSeparator" w:id="1">
    <w:p w:rsidR="00C0625A" w:rsidRDefault="00C06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25A" w:rsidRDefault="00C0625A">
      <w:r>
        <w:separator/>
      </w:r>
    </w:p>
  </w:footnote>
  <w:footnote w:type="continuationSeparator" w:id="1">
    <w:p w:rsidR="00C0625A" w:rsidRDefault="00C06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34E"/>
    <w:multiLevelType w:val="hybridMultilevel"/>
    <w:tmpl w:val="798A2944"/>
    <w:lvl w:ilvl="0" w:tplc="2432E35A">
      <w:start w:val="6"/>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0314351F"/>
    <w:multiLevelType w:val="hybridMultilevel"/>
    <w:tmpl w:val="A57E5426"/>
    <w:lvl w:ilvl="0" w:tplc="9DCC0538">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
    <w:nsid w:val="0E516459"/>
    <w:multiLevelType w:val="multilevel"/>
    <w:tmpl w:val="1178842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720" w:hanging="72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Zero"/>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3427030"/>
    <w:multiLevelType w:val="multilevel"/>
    <w:tmpl w:val="237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6687D"/>
    <w:multiLevelType w:val="hybridMultilevel"/>
    <w:tmpl w:val="66DA331E"/>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1A4C1810"/>
    <w:multiLevelType w:val="hybridMultilevel"/>
    <w:tmpl w:val="A54E421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B926D52"/>
    <w:multiLevelType w:val="multilevel"/>
    <w:tmpl w:val="206C3A9E"/>
    <w:lvl w:ilvl="0">
      <w:start w:val="6"/>
      <w:numFmt w:val="decimal"/>
      <w:lvlText w:val="%1."/>
      <w:lvlJc w:val="left"/>
      <w:pPr>
        <w:tabs>
          <w:tab w:val="num" w:pos="360"/>
        </w:tabs>
        <w:ind w:left="360" w:hanging="360"/>
      </w:pPr>
      <w:rPr>
        <w:rFonts w:cs="Times New Roman" w:hint="default"/>
        <w:b/>
      </w:rPr>
    </w:lvl>
    <w:lvl w:ilvl="1">
      <w:start w:val="5"/>
      <w:numFmt w:val="decimal"/>
      <w:isLgl/>
      <w:lvlText w:val="%1.%2."/>
      <w:lvlJc w:val="left"/>
      <w:pPr>
        <w:tabs>
          <w:tab w:val="num" w:pos="786"/>
        </w:tabs>
        <w:ind w:left="786" w:hanging="720"/>
      </w:pPr>
      <w:rPr>
        <w:rFonts w:cs="Times New Roman" w:hint="default"/>
      </w:rPr>
    </w:lvl>
    <w:lvl w:ilvl="2">
      <w:start w:val="1"/>
      <w:numFmt w:val="decimal"/>
      <w:isLgl/>
      <w:lvlText w:val="%1.%2.%3."/>
      <w:lvlJc w:val="left"/>
      <w:pPr>
        <w:tabs>
          <w:tab w:val="num" w:pos="852"/>
        </w:tabs>
        <w:ind w:left="852" w:hanging="720"/>
      </w:pPr>
      <w:rPr>
        <w:rFonts w:cs="Times New Roman" w:hint="default"/>
      </w:rPr>
    </w:lvl>
    <w:lvl w:ilvl="3">
      <w:start w:val="1"/>
      <w:numFmt w:val="decimal"/>
      <w:isLgl/>
      <w:lvlText w:val="%1.%2.%3.%4."/>
      <w:lvlJc w:val="left"/>
      <w:pPr>
        <w:tabs>
          <w:tab w:val="num" w:pos="1278"/>
        </w:tabs>
        <w:ind w:left="1278" w:hanging="1080"/>
      </w:pPr>
      <w:rPr>
        <w:rFonts w:cs="Times New Roman" w:hint="default"/>
      </w:rPr>
    </w:lvl>
    <w:lvl w:ilvl="4">
      <w:start w:val="1"/>
      <w:numFmt w:val="decimal"/>
      <w:isLgl/>
      <w:lvlText w:val="%1.%2.%3.%4.%5."/>
      <w:lvlJc w:val="left"/>
      <w:pPr>
        <w:tabs>
          <w:tab w:val="num" w:pos="1344"/>
        </w:tabs>
        <w:ind w:left="1344" w:hanging="1080"/>
      </w:pPr>
      <w:rPr>
        <w:rFonts w:cs="Times New Roman" w:hint="default"/>
      </w:rPr>
    </w:lvl>
    <w:lvl w:ilvl="5">
      <w:start w:val="1"/>
      <w:numFmt w:val="decimal"/>
      <w:isLgl/>
      <w:lvlText w:val="%1.%2.%3.%4.%5.%6."/>
      <w:lvlJc w:val="left"/>
      <w:pPr>
        <w:tabs>
          <w:tab w:val="num" w:pos="1770"/>
        </w:tabs>
        <w:ind w:left="1770" w:hanging="1440"/>
      </w:pPr>
      <w:rPr>
        <w:rFonts w:cs="Times New Roman" w:hint="default"/>
      </w:rPr>
    </w:lvl>
    <w:lvl w:ilvl="6">
      <w:start w:val="1"/>
      <w:numFmt w:val="decimal"/>
      <w:isLgl/>
      <w:lvlText w:val="%1.%2.%3.%4.%5.%6.%7."/>
      <w:lvlJc w:val="left"/>
      <w:pPr>
        <w:tabs>
          <w:tab w:val="num" w:pos="1836"/>
        </w:tabs>
        <w:ind w:left="1836" w:hanging="1440"/>
      </w:pPr>
      <w:rPr>
        <w:rFonts w:cs="Times New Roman" w:hint="default"/>
      </w:rPr>
    </w:lvl>
    <w:lvl w:ilvl="7">
      <w:start w:val="1"/>
      <w:numFmt w:val="decimal"/>
      <w:isLgl/>
      <w:lvlText w:val="%1.%2.%3.%4.%5.%6.%7.%8."/>
      <w:lvlJc w:val="left"/>
      <w:pPr>
        <w:tabs>
          <w:tab w:val="num" w:pos="2262"/>
        </w:tabs>
        <w:ind w:left="2262" w:hanging="1800"/>
      </w:pPr>
      <w:rPr>
        <w:rFonts w:cs="Times New Roman" w:hint="default"/>
      </w:rPr>
    </w:lvl>
    <w:lvl w:ilvl="8">
      <w:start w:val="1"/>
      <w:numFmt w:val="decimal"/>
      <w:isLgl/>
      <w:lvlText w:val="%1.%2.%3.%4.%5.%6.%7.%8.%9."/>
      <w:lvlJc w:val="left"/>
      <w:pPr>
        <w:tabs>
          <w:tab w:val="num" w:pos="2688"/>
        </w:tabs>
        <w:ind w:left="2688" w:hanging="2160"/>
      </w:pPr>
      <w:rPr>
        <w:rFonts w:cs="Times New Roman" w:hint="default"/>
      </w:rPr>
    </w:lvl>
  </w:abstractNum>
  <w:abstractNum w:abstractNumId="7">
    <w:nsid w:val="1E277BED"/>
    <w:multiLevelType w:val="hybridMultilevel"/>
    <w:tmpl w:val="B5A62146"/>
    <w:lvl w:ilvl="0" w:tplc="8A349244">
      <w:start w:val="6"/>
      <w:numFmt w:val="bullet"/>
      <w:lvlText w:val=""/>
      <w:lvlJc w:val="left"/>
      <w:pPr>
        <w:tabs>
          <w:tab w:val="num" w:pos="1080"/>
        </w:tabs>
        <w:ind w:left="1080" w:hanging="360"/>
      </w:pPr>
      <w:rPr>
        <w:rFonts w:ascii="Symbol" w:eastAsia="Times New Roman"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nsid w:val="208F3986"/>
    <w:multiLevelType w:val="singleLevel"/>
    <w:tmpl w:val="B7F028C2"/>
    <w:lvl w:ilvl="0">
      <w:start w:val="12"/>
      <w:numFmt w:val="upperRoman"/>
      <w:pStyle w:val="Ttulo8"/>
      <w:lvlText w:val="%1-"/>
      <w:lvlJc w:val="left"/>
      <w:pPr>
        <w:tabs>
          <w:tab w:val="num" w:pos="720"/>
        </w:tabs>
        <w:ind w:left="720" w:hanging="720"/>
      </w:pPr>
      <w:rPr>
        <w:rFonts w:cs="Times New Roman" w:hint="default"/>
      </w:rPr>
    </w:lvl>
  </w:abstractNum>
  <w:abstractNum w:abstractNumId="9">
    <w:nsid w:val="21B12A30"/>
    <w:multiLevelType w:val="hybridMultilevel"/>
    <w:tmpl w:val="458469F6"/>
    <w:lvl w:ilvl="0" w:tplc="E502347C">
      <w:start w:val="1"/>
      <w:numFmt w:val="bullet"/>
      <w:lvlText w:val=""/>
      <w:lvlJc w:val="left"/>
      <w:pPr>
        <w:tabs>
          <w:tab w:val="num" w:pos="0"/>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796645A"/>
    <w:multiLevelType w:val="hybridMultilevel"/>
    <w:tmpl w:val="13FE464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29FE2429"/>
    <w:multiLevelType w:val="hybridMultilevel"/>
    <w:tmpl w:val="E96EE9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3F77EE"/>
    <w:multiLevelType w:val="hybridMultilevel"/>
    <w:tmpl w:val="13FE464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D0A0EC0"/>
    <w:multiLevelType w:val="singleLevel"/>
    <w:tmpl w:val="017E912A"/>
    <w:lvl w:ilvl="0">
      <w:start w:val="6"/>
      <w:numFmt w:val="decimal"/>
      <w:lvlText w:val=""/>
      <w:lvlJc w:val="left"/>
      <w:pPr>
        <w:tabs>
          <w:tab w:val="num" w:pos="360"/>
        </w:tabs>
        <w:ind w:left="360" w:hanging="360"/>
      </w:pPr>
      <w:rPr>
        <w:rFonts w:cs="Times New Roman"/>
        <w:b/>
      </w:rPr>
    </w:lvl>
  </w:abstractNum>
  <w:abstractNum w:abstractNumId="14">
    <w:nsid w:val="2E733F9B"/>
    <w:multiLevelType w:val="multilevel"/>
    <w:tmpl w:val="9D9A9784"/>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06841A9"/>
    <w:multiLevelType w:val="hybridMultilevel"/>
    <w:tmpl w:val="E53A7A30"/>
    <w:lvl w:ilvl="0" w:tplc="04160001">
      <w:start w:val="22"/>
      <w:numFmt w:val="bullet"/>
      <w:lvlText w:val=""/>
      <w:lvlJc w:val="left"/>
      <w:pPr>
        <w:ind w:left="1068" w:hanging="360"/>
      </w:pPr>
      <w:rPr>
        <w:rFonts w:ascii="Symbol" w:eastAsia="Times New Roman" w:hAnsi="Symbol"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nsid w:val="30F60A7A"/>
    <w:multiLevelType w:val="multilevel"/>
    <w:tmpl w:val="16A6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25E91"/>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8">
    <w:nsid w:val="3894497F"/>
    <w:multiLevelType w:val="hybridMultilevel"/>
    <w:tmpl w:val="48E29B3C"/>
    <w:lvl w:ilvl="0" w:tplc="3AF07D82">
      <w:start w:val="7"/>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3A12160C"/>
    <w:multiLevelType w:val="multilevel"/>
    <w:tmpl w:val="23FA8814"/>
    <w:lvl w:ilvl="0">
      <w:start w:val="10"/>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E3A67DC"/>
    <w:multiLevelType w:val="singleLevel"/>
    <w:tmpl w:val="10109C2E"/>
    <w:lvl w:ilvl="0">
      <w:start w:val="1"/>
      <w:numFmt w:val="lowerLetter"/>
      <w:lvlText w:val="%1)"/>
      <w:lvlJc w:val="left"/>
      <w:pPr>
        <w:tabs>
          <w:tab w:val="num" w:pos="1398"/>
        </w:tabs>
        <w:ind w:left="1398" w:hanging="405"/>
      </w:pPr>
      <w:rPr>
        <w:rFonts w:cs="Times New Roman" w:hint="default"/>
      </w:rPr>
    </w:lvl>
  </w:abstractNum>
  <w:abstractNum w:abstractNumId="21">
    <w:nsid w:val="3FE277EE"/>
    <w:multiLevelType w:val="multilevel"/>
    <w:tmpl w:val="7276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833D6"/>
    <w:multiLevelType w:val="singleLevel"/>
    <w:tmpl w:val="B298E9E4"/>
    <w:lvl w:ilvl="0">
      <w:start w:val="1"/>
      <w:numFmt w:val="upperLetter"/>
      <w:lvlText w:val="%1-"/>
      <w:lvlJc w:val="left"/>
      <w:pPr>
        <w:tabs>
          <w:tab w:val="num" w:pos="360"/>
        </w:tabs>
        <w:ind w:left="360" w:hanging="360"/>
      </w:pPr>
      <w:rPr>
        <w:rFonts w:cs="Times New Roman" w:hint="default"/>
      </w:rPr>
    </w:lvl>
  </w:abstractNum>
  <w:abstractNum w:abstractNumId="23">
    <w:nsid w:val="4A101134"/>
    <w:multiLevelType w:val="hybridMultilevel"/>
    <w:tmpl w:val="563E21C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4B0C5D7E"/>
    <w:multiLevelType w:val="multilevel"/>
    <w:tmpl w:val="F4EC8CF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5">
    <w:nsid w:val="4F2D29C1"/>
    <w:multiLevelType w:val="singleLevel"/>
    <w:tmpl w:val="10109C2E"/>
    <w:lvl w:ilvl="0">
      <w:start w:val="1"/>
      <w:numFmt w:val="lowerLetter"/>
      <w:lvlText w:val="%1)"/>
      <w:lvlJc w:val="left"/>
      <w:pPr>
        <w:tabs>
          <w:tab w:val="num" w:pos="1652"/>
        </w:tabs>
        <w:ind w:left="1652" w:hanging="405"/>
      </w:pPr>
      <w:rPr>
        <w:rFonts w:cs="Times New Roman" w:hint="default"/>
      </w:rPr>
    </w:lvl>
  </w:abstractNum>
  <w:abstractNum w:abstractNumId="26">
    <w:nsid w:val="4F7879C5"/>
    <w:multiLevelType w:val="singleLevel"/>
    <w:tmpl w:val="04160019"/>
    <w:lvl w:ilvl="0">
      <w:start w:val="1"/>
      <w:numFmt w:val="lowerLetter"/>
      <w:lvlText w:val="(%1)"/>
      <w:lvlJc w:val="left"/>
      <w:pPr>
        <w:tabs>
          <w:tab w:val="num" w:pos="360"/>
        </w:tabs>
        <w:ind w:left="360" w:hanging="360"/>
      </w:pPr>
      <w:rPr>
        <w:rFonts w:cs="Times New Roman"/>
        <w:b w:val="0"/>
      </w:rPr>
    </w:lvl>
  </w:abstractNum>
  <w:abstractNum w:abstractNumId="27">
    <w:nsid w:val="54807D0E"/>
    <w:multiLevelType w:val="multilevel"/>
    <w:tmpl w:val="D0E6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D92723"/>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29">
    <w:nsid w:val="652E6329"/>
    <w:multiLevelType w:val="hybridMultilevel"/>
    <w:tmpl w:val="63C27580"/>
    <w:lvl w:ilvl="0" w:tplc="0416000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9DA279F"/>
    <w:multiLevelType w:val="multilevel"/>
    <w:tmpl w:val="DB3A0324"/>
    <w:lvl w:ilvl="0">
      <w:start w:val="6"/>
      <w:numFmt w:val="decimal"/>
      <w:lvlText w:val="%1"/>
      <w:lvlJc w:val="left"/>
      <w:pPr>
        <w:tabs>
          <w:tab w:val="num" w:pos="720"/>
        </w:tabs>
        <w:ind w:left="720" w:hanging="360"/>
      </w:pPr>
      <w:rPr>
        <w:rFonts w:cs="Times New Roman" w:hint="default"/>
        <w:b/>
      </w:rPr>
    </w:lvl>
    <w:lvl w:ilvl="1">
      <w:start w:val="1"/>
      <w:numFmt w:val="decimal"/>
      <w:isLgl/>
      <w:lvlText w:val="%1.%2"/>
      <w:lvlJc w:val="left"/>
      <w:pPr>
        <w:ind w:left="944" w:hanging="48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392" w:hanging="720"/>
      </w:pPr>
      <w:rPr>
        <w:rFonts w:cs="Times New Roman" w:hint="default"/>
      </w:rPr>
    </w:lvl>
    <w:lvl w:ilvl="4">
      <w:start w:val="1"/>
      <w:numFmt w:val="decimal"/>
      <w:isLgl/>
      <w:lvlText w:val="%1.%2.%3.%4.%5"/>
      <w:lvlJc w:val="left"/>
      <w:pPr>
        <w:ind w:left="1856" w:hanging="1080"/>
      </w:pPr>
      <w:rPr>
        <w:rFonts w:cs="Times New Roman" w:hint="default"/>
      </w:rPr>
    </w:lvl>
    <w:lvl w:ilvl="5">
      <w:start w:val="1"/>
      <w:numFmt w:val="decimal"/>
      <w:isLgl/>
      <w:lvlText w:val="%1.%2.%3.%4.%5.%6"/>
      <w:lvlJc w:val="left"/>
      <w:pPr>
        <w:ind w:left="1960" w:hanging="1080"/>
      </w:pPr>
      <w:rPr>
        <w:rFonts w:cs="Times New Roman" w:hint="default"/>
      </w:rPr>
    </w:lvl>
    <w:lvl w:ilvl="6">
      <w:start w:val="1"/>
      <w:numFmt w:val="decimal"/>
      <w:isLgl/>
      <w:lvlText w:val="%1.%2.%3.%4.%5.%6.%7"/>
      <w:lvlJc w:val="left"/>
      <w:pPr>
        <w:ind w:left="2424" w:hanging="1440"/>
      </w:pPr>
      <w:rPr>
        <w:rFonts w:cs="Times New Roman" w:hint="default"/>
      </w:rPr>
    </w:lvl>
    <w:lvl w:ilvl="7">
      <w:start w:val="1"/>
      <w:numFmt w:val="decimal"/>
      <w:isLgl/>
      <w:lvlText w:val="%1.%2.%3.%4.%5.%6.%7.%8"/>
      <w:lvlJc w:val="left"/>
      <w:pPr>
        <w:ind w:left="2528" w:hanging="1440"/>
      </w:pPr>
      <w:rPr>
        <w:rFonts w:cs="Times New Roman" w:hint="default"/>
      </w:rPr>
    </w:lvl>
    <w:lvl w:ilvl="8">
      <w:start w:val="1"/>
      <w:numFmt w:val="decimal"/>
      <w:isLgl/>
      <w:lvlText w:val="%1.%2.%3.%4.%5.%6.%7.%8.%9"/>
      <w:lvlJc w:val="left"/>
      <w:pPr>
        <w:ind w:left="2632" w:hanging="1440"/>
      </w:pPr>
      <w:rPr>
        <w:rFonts w:cs="Times New Roman" w:hint="default"/>
      </w:rPr>
    </w:lvl>
  </w:abstractNum>
  <w:abstractNum w:abstractNumId="31">
    <w:nsid w:val="6F2D4EAC"/>
    <w:multiLevelType w:val="hybridMultilevel"/>
    <w:tmpl w:val="18BC6778"/>
    <w:lvl w:ilvl="0" w:tplc="2FD09DD2">
      <w:start w:val="6"/>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748"/>
        </w:tabs>
        <w:ind w:left="748"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75ED52D3"/>
    <w:multiLevelType w:val="hybridMultilevel"/>
    <w:tmpl w:val="09FA159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76EA41B0"/>
    <w:multiLevelType w:val="hybridMultilevel"/>
    <w:tmpl w:val="DB1E9A42"/>
    <w:lvl w:ilvl="0" w:tplc="99B09606">
      <w:start w:val="7"/>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nsid w:val="77EA3098"/>
    <w:multiLevelType w:val="multilevel"/>
    <w:tmpl w:val="C65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6354DC"/>
    <w:multiLevelType w:val="hybridMultilevel"/>
    <w:tmpl w:val="94ECA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6"/>
  </w:num>
  <w:num w:numId="4">
    <w:abstractNumId w:val="25"/>
  </w:num>
  <w:num w:numId="5">
    <w:abstractNumId w:val="22"/>
  </w:num>
  <w:num w:numId="6">
    <w:abstractNumId w:val="17"/>
  </w:num>
  <w:num w:numId="7">
    <w:abstractNumId w:val="13"/>
    <w:lvlOverride w:ilvl="0">
      <w:startOverride w:val="6"/>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num>
  <w:num w:numId="10">
    <w:abstractNumId w:val="24"/>
  </w:num>
  <w:num w:numId="11">
    <w:abstractNumId w:val="9"/>
  </w:num>
  <w:num w:numId="12">
    <w:abstractNumId w:val="0"/>
  </w:num>
  <w:num w:numId="13">
    <w:abstractNumId w:val="31"/>
  </w:num>
  <w:num w:numId="14">
    <w:abstractNumId w:val="18"/>
  </w:num>
  <w:num w:numId="15">
    <w:abstractNumId w:val="33"/>
  </w:num>
  <w:num w:numId="16">
    <w:abstractNumId w:val="30"/>
  </w:num>
  <w:num w:numId="17">
    <w:abstractNumId w:val="7"/>
  </w:num>
  <w:num w:numId="18">
    <w:abstractNumId w:val="11"/>
  </w:num>
  <w:num w:numId="19">
    <w:abstractNumId w:val="4"/>
  </w:num>
  <w:num w:numId="20">
    <w:abstractNumId w:val="3"/>
  </w:num>
  <w:num w:numId="21">
    <w:abstractNumId w:val="16"/>
  </w:num>
  <w:num w:numId="22">
    <w:abstractNumId w:val="27"/>
  </w:num>
  <w:num w:numId="23">
    <w:abstractNumId w:val="21"/>
  </w:num>
  <w:num w:numId="24">
    <w:abstractNumId w:val="34"/>
  </w:num>
  <w:num w:numId="25">
    <w:abstractNumId w:val="20"/>
  </w:num>
  <w:num w:numId="26">
    <w:abstractNumId w:val="5"/>
  </w:num>
  <w:num w:numId="27">
    <w:abstractNumId w:val="10"/>
  </w:num>
  <w:num w:numId="28">
    <w:abstractNumId w:val="15"/>
  </w:num>
  <w:num w:numId="29">
    <w:abstractNumId w:val="2"/>
  </w:num>
  <w:num w:numId="30">
    <w:abstractNumId w:val="12"/>
  </w:num>
  <w:num w:numId="31">
    <w:abstractNumId w:val="32"/>
  </w:num>
  <w:num w:numId="32">
    <w:abstractNumId w:val="19"/>
  </w:num>
  <w:num w:numId="33">
    <w:abstractNumId w:val="1"/>
  </w:num>
  <w:num w:numId="34">
    <w:abstractNumId w:val="23"/>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7B7"/>
    <w:rsid w:val="00000FC8"/>
    <w:rsid w:val="00001096"/>
    <w:rsid w:val="000016C7"/>
    <w:rsid w:val="00002B53"/>
    <w:rsid w:val="00002CE5"/>
    <w:rsid w:val="00003112"/>
    <w:rsid w:val="00010D40"/>
    <w:rsid w:val="00014A6B"/>
    <w:rsid w:val="00016DDB"/>
    <w:rsid w:val="00020586"/>
    <w:rsid w:val="00022431"/>
    <w:rsid w:val="00022627"/>
    <w:rsid w:val="00025C39"/>
    <w:rsid w:val="000303CB"/>
    <w:rsid w:val="00032D92"/>
    <w:rsid w:val="000332D0"/>
    <w:rsid w:val="00033311"/>
    <w:rsid w:val="00034D1C"/>
    <w:rsid w:val="00035A59"/>
    <w:rsid w:val="00037536"/>
    <w:rsid w:val="00040021"/>
    <w:rsid w:val="00040192"/>
    <w:rsid w:val="000405D1"/>
    <w:rsid w:val="00050500"/>
    <w:rsid w:val="00051169"/>
    <w:rsid w:val="00054D80"/>
    <w:rsid w:val="00056CA9"/>
    <w:rsid w:val="000617CC"/>
    <w:rsid w:val="000624F2"/>
    <w:rsid w:val="00062B8A"/>
    <w:rsid w:val="0006350A"/>
    <w:rsid w:val="000647C2"/>
    <w:rsid w:val="00065133"/>
    <w:rsid w:val="0007060B"/>
    <w:rsid w:val="0007187F"/>
    <w:rsid w:val="00073962"/>
    <w:rsid w:val="00074DCB"/>
    <w:rsid w:val="00075151"/>
    <w:rsid w:val="000805D7"/>
    <w:rsid w:val="0008091F"/>
    <w:rsid w:val="000818E3"/>
    <w:rsid w:val="00081F78"/>
    <w:rsid w:val="00087665"/>
    <w:rsid w:val="000905B7"/>
    <w:rsid w:val="0009139B"/>
    <w:rsid w:val="000913B5"/>
    <w:rsid w:val="00091B9D"/>
    <w:rsid w:val="00092BA3"/>
    <w:rsid w:val="00093145"/>
    <w:rsid w:val="00094AE7"/>
    <w:rsid w:val="000A0DB9"/>
    <w:rsid w:val="000A231A"/>
    <w:rsid w:val="000A4F30"/>
    <w:rsid w:val="000A5961"/>
    <w:rsid w:val="000B120E"/>
    <w:rsid w:val="000B1D09"/>
    <w:rsid w:val="000B36B6"/>
    <w:rsid w:val="000B77DF"/>
    <w:rsid w:val="000C0022"/>
    <w:rsid w:val="000C0A97"/>
    <w:rsid w:val="000C49E2"/>
    <w:rsid w:val="000C49EE"/>
    <w:rsid w:val="000D09A9"/>
    <w:rsid w:val="000D197E"/>
    <w:rsid w:val="000D363E"/>
    <w:rsid w:val="000D4110"/>
    <w:rsid w:val="000D4377"/>
    <w:rsid w:val="000D6BA0"/>
    <w:rsid w:val="000E01BB"/>
    <w:rsid w:val="000E0691"/>
    <w:rsid w:val="000E2EDE"/>
    <w:rsid w:val="000E65BC"/>
    <w:rsid w:val="000F2706"/>
    <w:rsid w:val="000F28B5"/>
    <w:rsid w:val="000F444C"/>
    <w:rsid w:val="000F5185"/>
    <w:rsid w:val="000F5A7A"/>
    <w:rsid w:val="00103DA9"/>
    <w:rsid w:val="00103DF2"/>
    <w:rsid w:val="001043D1"/>
    <w:rsid w:val="001047E3"/>
    <w:rsid w:val="00104DBB"/>
    <w:rsid w:val="00107808"/>
    <w:rsid w:val="00111AF4"/>
    <w:rsid w:val="001120E8"/>
    <w:rsid w:val="00112AD0"/>
    <w:rsid w:val="00112B4A"/>
    <w:rsid w:val="001210A0"/>
    <w:rsid w:val="001256B3"/>
    <w:rsid w:val="00126DEE"/>
    <w:rsid w:val="001277E9"/>
    <w:rsid w:val="00127C3C"/>
    <w:rsid w:val="0013099B"/>
    <w:rsid w:val="00132953"/>
    <w:rsid w:val="001341F9"/>
    <w:rsid w:val="001368F8"/>
    <w:rsid w:val="00143D76"/>
    <w:rsid w:val="00144D53"/>
    <w:rsid w:val="00145ABE"/>
    <w:rsid w:val="00146F6C"/>
    <w:rsid w:val="00147130"/>
    <w:rsid w:val="00147941"/>
    <w:rsid w:val="00147EEA"/>
    <w:rsid w:val="0015161C"/>
    <w:rsid w:val="00151661"/>
    <w:rsid w:val="00155B8F"/>
    <w:rsid w:val="00155D35"/>
    <w:rsid w:val="001608E5"/>
    <w:rsid w:val="00161F87"/>
    <w:rsid w:val="0016215F"/>
    <w:rsid w:val="00164054"/>
    <w:rsid w:val="001640B5"/>
    <w:rsid w:val="001658EC"/>
    <w:rsid w:val="00166E31"/>
    <w:rsid w:val="00166ECA"/>
    <w:rsid w:val="0016769E"/>
    <w:rsid w:val="00177077"/>
    <w:rsid w:val="00180D8F"/>
    <w:rsid w:val="001826A1"/>
    <w:rsid w:val="00184AC0"/>
    <w:rsid w:val="001901DD"/>
    <w:rsid w:val="00193C79"/>
    <w:rsid w:val="00196345"/>
    <w:rsid w:val="00196C9A"/>
    <w:rsid w:val="0019733C"/>
    <w:rsid w:val="001A0937"/>
    <w:rsid w:val="001A1F27"/>
    <w:rsid w:val="001A217B"/>
    <w:rsid w:val="001A4A7E"/>
    <w:rsid w:val="001A56C8"/>
    <w:rsid w:val="001B2B31"/>
    <w:rsid w:val="001B5E91"/>
    <w:rsid w:val="001C4417"/>
    <w:rsid w:val="001C650D"/>
    <w:rsid w:val="001D0D10"/>
    <w:rsid w:val="001D1864"/>
    <w:rsid w:val="001D3679"/>
    <w:rsid w:val="001D58AE"/>
    <w:rsid w:val="001D600C"/>
    <w:rsid w:val="001D61D4"/>
    <w:rsid w:val="001D66B0"/>
    <w:rsid w:val="001E0CA4"/>
    <w:rsid w:val="001E15AB"/>
    <w:rsid w:val="001E274B"/>
    <w:rsid w:val="001E27F3"/>
    <w:rsid w:val="001E2D5A"/>
    <w:rsid w:val="001E551C"/>
    <w:rsid w:val="001E69D7"/>
    <w:rsid w:val="001E7524"/>
    <w:rsid w:val="001F07FD"/>
    <w:rsid w:val="001F1A7F"/>
    <w:rsid w:val="001F4E3D"/>
    <w:rsid w:val="001F5112"/>
    <w:rsid w:val="001F5D76"/>
    <w:rsid w:val="001F782F"/>
    <w:rsid w:val="001F7F09"/>
    <w:rsid w:val="002013F1"/>
    <w:rsid w:val="00201D20"/>
    <w:rsid w:val="00202811"/>
    <w:rsid w:val="0020283E"/>
    <w:rsid w:val="002103D7"/>
    <w:rsid w:val="002115F8"/>
    <w:rsid w:val="00212C9A"/>
    <w:rsid w:val="0021486E"/>
    <w:rsid w:val="0021563D"/>
    <w:rsid w:val="002157DD"/>
    <w:rsid w:val="002167BA"/>
    <w:rsid w:val="00217DAF"/>
    <w:rsid w:val="0022281A"/>
    <w:rsid w:val="00224198"/>
    <w:rsid w:val="00224C0D"/>
    <w:rsid w:val="0022619E"/>
    <w:rsid w:val="002264F2"/>
    <w:rsid w:val="002276B9"/>
    <w:rsid w:val="00227DD4"/>
    <w:rsid w:val="00227FD1"/>
    <w:rsid w:val="00230D32"/>
    <w:rsid w:val="002334C9"/>
    <w:rsid w:val="002344D0"/>
    <w:rsid w:val="00237422"/>
    <w:rsid w:val="00241344"/>
    <w:rsid w:val="00244AA6"/>
    <w:rsid w:val="00245ACE"/>
    <w:rsid w:val="00245C8E"/>
    <w:rsid w:val="0024607F"/>
    <w:rsid w:val="00251584"/>
    <w:rsid w:val="002522D7"/>
    <w:rsid w:val="00253AAB"/>
    <w:rsid w:val="00253B6F"/>
    <w:rsid w:val="002548CB"/>
    <w:rsid w:val="00254A3B"/>
    <w:rsid w:val="00255631"/>
    <w:rsid w:val="002605FA"/>
    <w:rsid w:val="00261216"/>
    <w:rsid w:val="00261D23"/>
    <w:rsid w:val="002644D5"/>
    <w:rsid w:val="00264656"/>
    <w:rsid w:val="00272250"/>
    <w:rsid w:val="00273ED9"/>
    <w:rsid w:val="00275D88"/>
    <w:rsid w:val="0027657C"/>
    <w:rsid w:val="00277D9A"/>
    <w:rsid w:val="00280A26"/>
    <w:rsid w:val="0028312B"/>
    <w:rsid w:val="00284136"/>
    <w:rsid w:val="002910A4"/>
    <w:rsid w:val="0029280E"/>
    <w:rsid w:val="002928CB"/>
    <w:rsid w:val="00296519"/>
    <w:rsid w:val="00297419"/>
    <w:rsid w:val="002A42CF"/>
    <w:rsid w:val="002A79F6"/>
    <w:rsid w:val="002B1CF5"/>
    <w:rsid w:val="002B2BB3"/>
    <w:rsid w:val="002B3374"/>
    <w:rsid w:val="002B3484"/>
    <w:rsid w:val="002B469D"/>
    <w:rsid w:val="002B5A2A"/>
    <w:rsid w:val="002B5DA1"/>
    <w:rsid w:val="002B6BAE"/>
    <w:rsid w:val="002B73D2"/>
    <w:rsid w:val="002B7E4F"/>
    <w:rsid w:val="002C10E4"/>
    <w:rsid w:val="002C251F"/>
    <w:rsid w:val="002C48A0"/>
    <w:rsid w:val="002C598C"/>
    <w:rsid w:val="002C6354"/>
    <w:rsid w:val="002C7549"/>
    <w:rsid w:val="002C7D62"/>
    <w:rsid w:val="002D3332"/>
    <w:rsid w:val="002D55B6"/>
    <w:rsid w:val="002D5CDC"/>
    <w:rsid w:val="002D7A38"/>
    <w:rsid w:val="002E1163"/>
    <w:rsid w:val="002E2D70"/>
    <w:rsid w:val="002E45A7"/>
    <w:rsid w:val="002E4786"/>
    <w:rsid w:val="002E7097"/>
    <w:rsid w:val="002E7342"/>
    <w:rsid w:val="002E7C62"/>
    <w:rsid w:val="002F6A46"/>
    <w:rsid w:val="00301779"/>
    <w:rsid w:val="00301E7B"/>
    <w:rsid w:val="00303D3A"/>
    <w:rsid w:val="00303E4F"/>
    <w:rsid w:val="00304FA7"/>
    <w:rsid w:val="00305719"/>
    <w:rsid w:val="003062C4"/>
    <w:rsid w:val="0030653E"/>
    <w:rsid w:val="0031070A"/>
    <w:rsid w:val="00312860"/>
    <w:rsid w:val="00313C0A"/>
    <w:rsid w:val="00317AC8"/>
    <w:rsid w:val="00323C45"/>
    <w:rsid w:val="003304CB"/>
    <w:rsid w:val="00331382"/>
    <w:rsid w:val="00337BCF"/>
    <w:rsid w:val="00340963"/>
    <w:rsid w:val="00340E9B"/>
    <w:rsid w:val="00341C34"/>
    <w:rsid w:val="00343CF6"/>
    <w:rsid w:val="003463A3"/>
    <w:rsid w:val="00350C5B"/>
    <w:rsid w:val="00351806"/>
    <w:rsid w:val="00352319"/>
    <w:rsid w:val="00352502"/>
    <w:rsid w:val="0035580D"/>
    <w:rsid w:val="003566AE"/>
    <w:rsid w:val="00356F28"/>
    <w:rsid w:val="00357507"/>
    <w:rsid w:val="00357ADB"/>
    <w:rsid w:val="003623FD"/>
    <w:rsid w:val="003631D1"/>
    <w:rsid w:val="00363AFD"/>
    <w:rsid w:val="003646E0"/>
    <w:rsid w:val="003647AE"/>
    <w:rsid w:val="00364F49"/>
    <w:rsid w:val="0036636E"/>
    <w:rsid w:val="0036678F"/>
    <w:rsid w:val="00372DC5"/>
    <w:rsid w:val="0038077A"/>
    <w:rsid w:val="00380A24"/>
    <w:rsid w:val="00380ABE"/>
    <w:rsid w:val="00382E0A"/>
    <w:rsid w:val="0038390D"/>
    <w:rsid w:val="00384911"/>
    <w:rsid w:val="00384D93"/>
    <w:rsid w:val="00385006"/>
    <w:rsid w:val="003861D9"/>
    <w:rsid w:val="00386339"/>
    <w:rsid w:val="003863DF"/>
    <w:rsid w:val="003877ED"/>
    <w:rsid w:val="00391116"/>
    <w:rsid w:val="003A31EE"/>
    <w:rsid w:val="003A4ADB"/>
    <w:rsid w:val="003A7532"/>
    <w:rsid w:val="003B0BC2"/>
    <w:rsid w:val="003B0D33"/>
    <w:rsid w:val="003B2F46"/>
    <w:rsid w:val="003B62F0"/>
    <w:rsid w:val="003B69BA"/>
    <w:rsid w:val="003B6FE0"/>
    <w:rsid w:val="003B7FA7"/>
    <w:rsid w:val="003C2E84"/>
    <w:rsid w:val="003C3203"/>
    <w:rsid w:val="003C3E2B"/>
    <w:rsid w:val="003C428E"/>
    <w:rsid w:val="003C4ACA"/>
    <w:rsid w:val="003C4B00"/>
    <w:rsid w:val="003C58C3"/>
    <w:rsid w:val="003D135E"/>
    <w:rsid w:val="003D202F"/>
    <w:rsid w:val="003D50AB"/>
    <w:rsid w:val="003D5FA1"/>
    <w:rsid w:val="003D6317"/>
    <w:rsid w:val="003E1F40"/>
    <w:rsid w:val="003E4318"/>
    <w:rsid w:val="003E5D2A"/>
    <w:rsid w:val="003F0664"/>
    <w:rsid w:val="003F36AA"/>
    <w:rsid w:val="003F6556"/>
    <w:rsid w:val="00400956"/>
    <w:rsid w:val="004018F4"/>
    <w:rsid w:val="00402D26"/>
    <w:rsid w:val="00410AC7"/>
    <w:rsid w:val="004131A8"/>
    <w:rsid w:val="004136AA"/>
    <w:rsid w:val="00414617"/>
    <w:rsid w:val="00415341"/>
    <w:rsid w:val="00423D77"/>
    <w:rsid w:val="00423F6C"/>
    <w:rsid w:val="004242EE"/>
    <w:rsid w:val="00424B9D"/>
    <w:rsid w:val="00426DB4"/>
    <w:rsid w:val="0043062A"/>
    <w:rsid w:val="00430769"/>
    <w:rsid w:val="00430CC5"/>
    <w:rsid w:val="00431C5B"/>
    <w:rsid w:val="00432B48"/>
    <w:rsid w:val="00437E1B"/>
    <w:rsid w:val="0044007F"/>
    <w:rsid w:val="004409DE"/>
    <w:rsid w:val="00444C6D"/>
    <w:rsid w:val="0044589F"/>
    <w:rsid w:val="004458C5"/>
    <w:rsid w:val="00445DCE"/>
    <w:rsid w:val="004467B0"/>
    <w:rsid w:val="00446EE7"/>
    <w:rsid w:val="0045106B"/>
    <w:rsid w:val="00453F4B"/>
    <w:rsid w:val="00454EC9"/>
    <w:rsid w:val="00455910"/>
    <w:rsid w:val="00455B46"/>
    <w:rsid w:val="004607EB"/>
    <w:rsid w:val="00461819"/>
    <w:rsid w:val="004657F2"/>
    <w:rsid w:val="00465941"/>
    <w:rsid w:val="00466D52"/>
    <w:rsid w:val="0046771F"/>
    <w:rsid w:val="00476BDB"/>
    <w:rsid w:val="00480A04"/>
    <w:rsid w:val="00480A06"/>
    <w:rsid w:val="004824F8"/>
    <w:rsid w:val="0048363D"/>
    <w:rsid w:val="0048430D"/>
    <w:rsid w:val="004847DB"/>
    <w:rsid w:val="00486B0B"/>
    <w:rsid w:val="00490906"/>
    <w:rsid w:val="004951D7"/>
    <w:rsid w:val="00497AC8"/>
    <w:rsid w:val="004A5F4A"/>
    <w:rsid w:val="004B2443"/>
    <w:rsid w:val="004B66EE"/>
    <w:rsid w:val="004B69DE"/>
    <w:rsid w:val="004B6DB3"/>
    <w:rsid w:val="004B7C5E"/>
    <w:rsid w:val="004C1251"/>
    <w:rsid w:val="004C1E29"/>
    <w:rsid w:val="004C1E46"/>
    <w:rsid w:val="004C78D0"/>
    <w:rsid w:val="004D24A1"/>
    <w:rsid w:val="004D3C8A"/>
    <w:rsid w:val="004E11D7"/>
    <w:rsid w:val="004E1DC9"/>
    <w:rsid w:val="004E36D3"/>
    <w:rsid w:val="004E486E"/>
    <w:rsid w:val="004E60FA"/>
    <w:rsid w:val="004E7140"/>
    <w:rsid w:val="004F10BD"/>
    <w:rsid w:val="004F226B"/>
    <w:rsid w:val="00502639"/>
    <w:rsid w:val="005041A3"/>
    <w:rsid w:val="005042B1"/>
    <w:rsid w:val="0050575F"/>
    <w:rsid w:val="00505C3D"/>
    <w:rsid w:val="00511681"/>
    <w:rsid w:val="00511807"/>
    <w:rsid w:val="00512A93"/>
    <w:rsid w:val="005131A2"/>
    <w:rsid w:val="005201A6"/>
    <w:rsid w:val="005204F4"/>
    <w:rsid w:val="0052273D"/>
    <w:rsid w:val="0052544C"/>
    <w:rsid w:val="00527BBE"/>
    <w:rsid w:val="0053512E"/>
    <w:rsid w:val="00547561"/>
    <w:rsid w:val="00547E4D"/>
    <w:rsid w:val="00556F48"/>
    <w:rsid w:val="0056026E"/>
    <w:rsid w:val="0056571F"/>
    <w:rsid w:val="00565765"/>
    <w:rsid w:val="0056644D"/>
    <w:rsid w:val="00567109"/>
    <w:rsid w:val="00567132"/>
    <w:rsid w:val="00567364"/>
    <w:rsid w:val="00570C3A"/>
    <w:rsid w:val="00571609"/>
    <w:rsid w:val="005734D5"/>
    <w:rsid w:val="0057450C"/>
    <w:rsid w:val="00574F97"/>
    <w:rsid w:val="005800F3"/>
    <w:rsid w:val="00581338"/>
    <w:rsid w:val="0058189A"/>
    <w:rsid w:val="00582425"/>
    <w:rsid w:val="00582CB3"/>
    <w:rsid w:val="005906C8"/>
    <w:rsid w:val="00591EAB"/>
    <w:rsid w:val="005967B7"/>
    <w:rsid w:val="005A615B"/>
    <w:rsid w:val="005A647D"/>
    <w:rsid w:val="005B0D41"/>
    <w:rsid w:val="005B22E5"/>
    <w:rsid w:val="005B3AB2"/>
    <w:rsid w:val="005B6130"/>
    <w:rsid w:val="005B644F"/>
    <w:rsid w:val="005B6654"/>
    <w:rsid w:val="005C0380"/>
    <w:rsid w:val="005C0E13"/>
    <w:rsid w:val="005C17A3"/>
    <w:rsid w:val="005C1A4D"/>
    <w:rsid w:val="005C22ED"/>
    <w:rsid w:val="005C3122"/>
    <w:rsid w:val="005C4204"/>
    <w:rsid w:val="005C63AD"/>
    <w:rsid w:val="005C6A03"/>
    <w:rsid w:val="005C6BE5"/>
    <w:rsid w:val="005D2DC7"/>
    <w:rsid w:val="005D37C5"/>
    <w:rsid w:val="005D4D56"/>
    <w:rsid w:val="005D664E"/>
    <w:rsid w:val="005E13B2"/>
    <w:rsid w:val="005E1913"/>
    <w:rsid w:val="005E5EE0"/>
    <w:rsid w:val="005E7F43"/>
    <w:rsid w:val="005F0C43"/>
    <w:rsid w:val="005F1813"/>
    <w:rsid w:val="005F4E16"/>
    <w:rsid w:val="005F775D"/>
    <w:rsid w:val="00602A2B"/>
    <w:rsid w:val="00602E10"/>
    <w:rsid w:val="00603C85"/>
    <w:rsid w:val="00604287"/>
    <w:rsid w:val="0060478D"/>
    <w:rsid w:val="006051CD"/>
    <w:rsid w:val="0060630F"/>
    <w:rsid w:val="006068C4"/>
    <w:rsid w:val="00612C8C"/>
    <w:rsid w:val="00615998"/>
    <w:rsid w:val="00615A59"/>
    <w:rsid w:val="006162EC"/>
    <w:rsid w:val="006171FB"/>
    <w:rsid w:val="0061726B"/>
    <w:rsid w:val="00625A95"/>
    <w:rsid w:val="00626F61"/>
    <w:rsid w:val="00627737"/>
    <w:rsid w:val="00632B77"/>
    <w:rsid w:val="0063309E"/>
    <w:rsid w:val="0064008F"/>
    <w:rsid w:val="00650901"/>
    <w:rsid w:val="0065114F"/>
    <w:rsid w:val="00651301"/>
    <w:rsid w:val="00651FE4"/>
    <w:rsid w:val="00652B58"/>
    <w:rsid w:val="006537C0"/>
    <w:rsid w:val="006555B9"/>
    <w:rsid w:val="00656BF1"/>
    <w:rsid w:val="0065724D"/>
    <w:rsid w:val="00661419"/>
    <w:rsid w:val="00662FB4"/>
    <w:rsid w:val="0067077E"/>
    <w:rsid w:val="006746C5"/>
    <w:rsid w:val="00677080"/>
    <w:rsid w:val="00680582"/>
    <w:rsid w:val="006837E6"/>
    <w:rsid w:val="00683981"/>
    <w:rsid w:val="00684319"/>
    <w:rsid w:val="00687BA8"/>
    <w:rsid w:val="00690E59"/>
    <w:rsid w:val="006921D0"/>
    <w:rsid w:val="0069454F"/>
    <w:rsid w:val="006A2197"/>
    <w:rsid w:val="006A4FBD"/>
    <w:rsid w:val="006A6820"/>
    <w:rsid w:val="006A6D97"/>
    <w:rsid w:val="006A75DB"/>
    <w:rsid w:val="006B5D2D"/>
    <w:rsid w:val="006B638C"/>
    <w:rsid w:val="006B6DFD"/>
    <w:rsid w:val="006B70AB"/>
    <w:rsid w:val="006C51E0"/>
    <w:rsid w:val="006C690E"/>
    <w:rsid w:val="006D1AEB"/>
    <w:rsid w:val="006D3FE4"/>
    <w:rsid w:val="006D5C92"/>
    <w:rsid w:val="006D64DC"/>
    <w:rsid w:val="006E6238"/>
    <w:rsid w:val="006E6AA0"/>
    <w:rsid w:val="006E6B7E"/>
    <w:rsid w:val="006F0030"/>
    <w:rsid w:val="006F0097"/>
    <w:rsid w:val="006F1CAB"/>
    <w:rsid w:val="006F1D7D"/>
    <w:rsid w:val="006F5445"/>
    <w:rsid w:val="006F5DC4"/>
    <w:rsid w:val="006F69E3"/>
    <w:rsid w:val="00700320"/>
    <w:rsid w:val="00706A16"/>
    <w:rsid w:val="0071342E"/>
    <w:rsid w:val="00716766"/>
    <w:rsid w:val="007207C7"/>
    <w:rsid w:val="0072149F"/>
    <w:rsid w:val="00727EB2"/>
    <w:rsid w:val="0073491B"/>
    <w:rsid w:val="00735C67"/>
    <w:rsid w:val="007403CA"/>
    <w:rsid w:val="00741702"/>
    <w:rsid w:val="00745724"/>
    <w:rsid w:val="007475F4"/>
    <w:rsid w:val="007510B0"/>
    <w:rsid w:val="007513F3"/>
    <w:rsid w:val="00752FDA"/>
    <w:rsid w:val="0075392B"/>
    <w:rsid w:val="0075764B"/>
    <w:rsid w:val="00760549"/>
    <w:rsid w:val="00760D89"/>
    <w:rsid w:val="00760F24"/>
    <w:rsid w:val="00760FC8"/>
    <w:rsid w:val="00762CF8"/>
    <w:rsid w:val="00765EA9"/>
    <w:rsid w:val="00766CBD"/>
    <w:rsid w:val="00766CF5"/>
    <w:rsid w:val="00767B86"/>
    <w:rsid w:val="007749EE"/>
    <w:rsid w:val="00776C2B"/>
    <w:rsid w:val="00777CB5"/>
    <w:rsid w:val="0078154E"/>
    <w:rsid w:val="00783F47"/>
    <w:rsid w:val="00784165"/>
    <w:rsid w:val="00785211"/>
    <w:rsid w:val="00785857"/>
    <w:rsid w:val="0078628A"/>
    <w:rsid w:val="007925A4"/>
    <w:rsid w:val="00792671"/>
    <w:rsid w:val="00793BA2"/>
    <w:rsid w:val="00793C07"/>
    <w:rsid w:val="00793DE3"/>
    <w:rsid w:val="007956D9"/>
    <w:rsid w:val="007A00CA"/>
    <w:rsid w:val="007A1FB6"/>
    <w:rsid w:val="007A312E"/>
    <w:rsid w:val="007A3DD8"/>
    <w:rsid w:val="007A61AB"/>
    <w:rsid w:val="007A6979"/>
    <w:rsid w:val="007A6C30"/>
    <w:rsid w:val="007B1145"/>
    <w:rsid w:val="007B2E08"/>
    <w:rsid w:val="007B32A3"/>
    <w:rsid w:val="007B3E72"/>
    <w:rsid w:val="007B4B79"/>
    <w:rsid w:val="007B5E6E"/>
    <w:rsid w:val="007C0990"/>
    <w:rsid w:val="007C1E23"/>
    <w:rsid w:val="007C3D68"/>
    <w:rsid w:val="007C3FCB"/>
    <w:rsid w:val="007C5E01"/>
    <w:rsid w:val="007C7AFD"/>
    <w:rsid w:val="007D062F"/>
    <w:rsid w:val="007D0FC0"/>
    <w:rsid w:val="007D16F3"/>
    <w:rsid w:val="007D27DB"/>
    <w:rsid w:val="007D28CF"/>
    <w:rsid w:val="007D2EFF"/>
    <w:rsid w:val="007D3046"/>
    <w:rsid w:val="007D6906"/>
    <w:rsid w:val="007E3C65"/>
    <w:rsid w:val="007E3F99"/>
    <w:rsid w:val="007E5342"/>
    <w:rsid w:val="007E6270"/>
    <w:rsid w:val="007E6FFA"/>
    <w:rsid w:val="007F39A0"/>
    <w:rsid w:val="007F7657"/>
    <w:rsid w:val="0080191D"/>
    <w:rsid w:val="00802D6F"/>
    <w:rsid w:val="00811A43"/>
    <w:rsid w:val="008131B9"/>
    <w:rsid w:val="008136C7"/>
    <w:rsid w:val="00813E9B"/>
    <w:rsid w:val="00817C6C"/>
    <w:rsid w:val="008206F7"/>
    <w:rsid w:val="00821342"/>
    <w:rsid w:val="0082172D"/>
    <w:rsid w:val="008229CB"/>
    <w:rsid w:val="008332B0"/>
    <w:rsid w:val="00835DE2"/>
    <w:rsid w:val="0083606A"/>
    <w:rsid w:val="008407E4"/>
    <w:rsid w:val="00841E2E"/>
    <w:rsid w:val="00841FD1"/>
    <w:rsid w:val="0084246F"/>
    <w:rsid w:val="008452F8"/>
    <w:rsid w:val="00850236"/>
    <w:rsid w:val="00850588"/>
    <w:rsid w:val="00850D5B"/>
    <w:rsid w:val="00853CB4"/>
    <w:rsid w:val="00860FC3"/>
    <w:rsid w:val="00861E20"/>
    <w:rsid w:val="00864BEC"/>
    <w:rsid w:val="008673E3"/>
    <w:rsid w:val="008764C2"/>
    <w:rsid w:val="008808B8"/>
    <w:rsid w:val="00883C2D"/>
    <w:rsid w:val="00883C91"/>
    <w:rsid w:val="0088414A"/>
    <w:rsid w:val="00885854"/>
    <w:rsid w:val="008916D6"/>
    <w:rsid w:val="00894E96"/>
    <w:rsid w:val="0089507C"/>
    <w:rsid w:val="00895AE6"/>
    <w:rsid w:val="008A0194"/>
    <w:rsid w:val="008A1623"/>
    <w:rsid w:val="008A316D"/>
    <w:rsid w:val="008A3B74"/>
    <w:rsid w:val="008A485E"/>
    <w:rsid w:val="008A4EE4"/>
    <w:rsid w:val="008A5224"/>
    <w:rsid w:val="008A6A77"/>
    <w:rsid w:val="008A7951"/>
    <w:rsid w:val="008B027F"/>
    <w:rsid w:val="008B3870"/>
    <w:rsid w:val="008B643B"/>
    <w:rsid w:val="008C1565"/>
    <w:rsid w:val="008D026A"/>
    <w:rsid w:val="008D0E4D"/>
    <w:rsid w:val="008D1857"/>
    <w:rsid w:val="008D2669"/>
    <w:rsid w:val="008D49FE"/>
    <w:rsid w:val="008D5861"/>
    <w:rsid w:val="008D5904"/>
    <w:rsid w:val="008D7C56"/>
    <w:rsid w:val="008D7CAD"/>
    <w:rsid w:val="008E10A3"/>
    <w:rsid w:val="008E291C"/>
    <w:rsid w:val="008E337A"/>
    <w:rsid w:val="008E3933"/>
    <w:rsid w:val="008E4447"/>
    <w:rsid w:val="008E51D1"/>
    <w:rsid w:val="008E6A30"/>
    <w:rsid w:val="008F0F0B"/>
    <w:rsid w:val="008F2CC0"/>
    <w:rsid w:val="008F2E35"/>
    <w:rsid w:val="008F3454"/>
    <w:rsid w:val="008F5292"/>
    <w:rsid w:val="008F567C"/>
    <w:rsid w:val="008F5798"/>
    <w:rsid w:val="00904D29"/>
    <w:rsid w:val="00905B52"/>
    <w:rsid w:val="0091142F"/>
    <w:rsid w:val="00912502"/>
    <w:rsid w:val="0091272A"/>
    <w:rsid w:val="009145A2"/>
    <w:rsid w:val="00914EBC"/>
    <w:rsid w:val="00916C93"/>
    <w:rsid w:val="009258CE"/>
    <w:rsid w:val="00925FC3"/>
    <w:rsid w:val="00926ED4"/>
    <w:rsid w:val="00931ED6"/>
    <w:rsid w:val="009344B5"/>
    <w:rsid w:val="00935B33"/>
    <w:rsid w:val="00937C7B"/>
    <w:rsid w:val="00940D19"/>
    <w:rsid w:val="00942872"/>
    <w:rsid w:val="00945EC4"/>
    <w:rsid w:val="00946829"/>
    <w:rsid w:val="009519F2"/>
    <w:rsid w:val="00955A0A"/>
    <w:rsid w:val="00955D77"/>
    <w:rsid w:val="00957B6C"/>
    <w:rsid w:val="00957B6D"/>
    <w:rsid w:val="00962F32"/>
    <w:rsid w:val="00963F55"/>
    <w:rsid w:val="00965F0C"/>
    <w:rsid w:val="009673BA"/>
    <w:rsid w:val="00973108"/>
    <w:rsid w:val="0097467A"/>
    <w:rsid w:val="00976CAA"/>
    <w:rsid w:val="00977622"/>
    <w:rsid w:val="00977630"/>
    <w:rsid w:val="0097794B"/>
    <w:rsid w:val="00980A19"/>
    <w:rsid w:val="009824D4"/>
    <w:rsid w:val="00982870"/>
    <w:rsid w:val="0098440C"/>
    <w:rsid w:val="009862A1"/>
    <w:rsid w:val="00990C43"/>
    <w:rsid w:val="009918C1"/>
    <w:rsid w:val="00993A4B"/>
    <w:rsid w:val="00993BEF"/>
    <w:rsid w:val="00997829"/>
    <w:rsid w:val="009A347D"/>
    <w:rsid w:val="009A614E"/>
    <w:rsid w:val="009B0E31"/>
    <w:rsid w:val="009B2D08"/>
    <w:rsid w:val="009B5110"/>
    <w:rsid w:val="009B5E29"/>
    <w:rsid w:val="009C0D64"/>
    <w:rsid w:val="009C68DA"/>
    <w:rsid w:val="009D0144"/>
    <w:rsid w:val="009D333D"/>
    <w:rsid w:val="009E1571"/>
    <w:rsid w:val="009E30A5"/>
    <w:rsid w:val="009E4640"/>
    <w:rsid w:val="009E491C"/>
    <w:rsid w:val="009E7243"/>
    <w:rsid w:val="009E79C6"/>
    <w:rsid w:val="009F13A6"/>
    <w:rsid w:val="009F2F7F"/>
    <w:rsid w:val="009F369F"/>
    <w:rsid w:val="009F37C5"/>
    <w:rsid w:val="009F45F2"/>
    <w:rsid w:val="009F7B69"/>
    <w:rsid w:val="00A000F8"/>
    <w:rsid w:val="00A00713"/>
    <w:rsid w:val="00A014DC"/>
    <w:rsid w:val="00A039A9"/>
    <w:rsid w:val="00A04344"/>
    <w:rsid w:val="00A05FB1"/>
    <w:rsid w:val="00A123EB"/>
    <w:rsid w:val="00A12A6D"/>
    <w:rsid w:val="00A1521D"/>
    <w:rsid w:val="00A1594B"/>
    <w:rsid w:val="00A20EDA"/>
    <w:rsid w:val="00A22323"/>
    <w:rsid w:val="00A23F82"/>
    <w:rsid w:val="00A25AF6"/>
    <w:rsid w:val="00A260B4"/>
    <w:rsid w:val="00A30060"/>
    <w:rsid w:val="00A31079"/>
    <w:rsid w:val="00A331BC"/>
    <w:rsid w:val="00A37F94"/>
    <w:rsid w:val="00A40415"/>
    <w:rsid w:val="00A45558"/>
    <w:rsid w:val="00A468E3"/>
    <w:rsid w:val="00A47493"/>
    <w:rsid w:val="00A474AC"/>
    <w:rsid w:val="00A47D0F"/>
    <w:rsid w:val="00A50844"/>
    <w:rsid w:val="00A51FA3"/>
    <w:rsid w:val="00A53245"/>
    <w:rsid w:val="00A53913"/>
    <w:rsid w:val="00A55D7F"/>
    <w:rsid w:val="00A56117"/>
    <w:rsid w:val="00A57EA7"/>
    <w:rsid w:val="00A6047D"/>
    <w:rsid w:val="00A66A5B"/>
    <w:rsid w:val="00A66C76"/>
    <w:rsid w:val="00A70742"/>
    <w:rsid w:val="00A714A5"/>
    <w:rsid w:val="00A75510"/>
    <w:rsid w:val="00A778B6"/>
    <w:rsid w:val="00A77D3B"/>
    <w:rsid w:val="00A803B3"/>
    <w:rsid w:val="00A8071E"/>
    <w:rsid w:val="00A80A53"/>
    <w:rsid w:val="00A80E0F"/>
    <w:rsid w:val="00A8603B"/>
    <w:rsid w:val="00A92218"/>
    <w:rsid w:val="00A927B4"/>
    <w:rsid w:val="00AA1767"/>
    <w:rsid w:val="00AA1B9C"/>
    <w:rsid w:val="00AA74FD"/>
    <w:rsid w:val="00AB0CCF"/>
    <w:rsid w:val="00AB681F"/>
    <w:rsid w:val="00AB6F02"/>
    <w:rsid w:val="00AB701D"/>
    <w:rsid w:val="00AC038B"/>
    <w:rsid w:val="00AC6EC5"/>
    <w:rsid w:val="00AC7446"/>
    <w:rsid w:val="00AD0FF2"/>
    <w:rsid w:val="00AD615E"/>
    <w:rsid w:val="00AD65CE"/>
    <w:rsid w:val="00AD678B"/>
    <w:rsid w:val="00AE2B85"/>
    <w:rsid w:val="00AE50F1"/>
    <w:rsid w:val="00AE6C95"/>
    <w:rsid w:val="00AF310F"/>
    <w:rsid w:val="00AF55FA"/>
    <w:rsid w:val="00B0176D"/>
    <w:rsid w:val="00B03362"/>
    <w:rsid w:val="00B046CB"/>
    <w:rsid w:val="00B12ADA"/>
    <w:rsid w:val="00B13B73"/>
    <w:rsid w:val="00B172B5"/>
    <w:rsid w:val="00B2145A"/>
    <w:rsid w:val="00B21556"/>
    <w:rsid w:val="00B22B0F"/>
    <w:rsid w:val="00B23449"/>
    <w:rsid w:val="00B24358"/>
    <w:rsid w:val="00B259BF"/>
    <w:rsid w:val="00B25EDB"/>
    <w:rsid w:val="00B30691"/>
    <w:rsid w:val="00B335F6"/>
    <w:rsid w:val="00B36EF8"/>
    <w:rsid w:val="00B36FF0"/>
    <w:rsid w:val="00B374C2"/>
    <w:rsid w:val="00B45637"/>
    <w:rsid w:val="00B46F92"/>
    <w:rsid w:val="00B47437"/>
    <w:rsid w:val="00B52089"/>
    <w:rsid w:val="00B54D90"/>
    <w:rsid w:val="00B56C5A"/>
    <w:rsid w:val="00B61A3F"/>
    <w:rsid w:val="00B6206D"/>
    <w:rsid w:val="00B62544"/>
    <w:rsid w:val="00B629A3"/>
    <w:rsid w:val="00B62B00"/>
    <w:rsid w:val="00B62BEF"/>
    <w:rsid w:val="00B63E19"/>
    <w:rsid w:val="00B64279"/>
    <w:rsid w:val="00B64516"/>
    <w:rsid w:val="00B65587"/>
    <w:rsid w:val="00B65E64"/>
    <w:rsid w:val="00B660E5"/>
    <w:rsid w:val="00B6617F"/>
    <w:rsid w:val="00B7386F"/>
    <w:rsid w:val="00B76933"/>
    <w:rsid w:val="00B80D1E"/>
    <w:rsid w:val="00B81140"/>
    <w:rsid w:val="00B820A0"/>
    <w:rsid w:val="00B830D9"/>
    <w:rsid w:val="00B84DCE"/>
    <w:rsid w:val="00B87D51"/>
    <w:rsid w:val="00B91290"/>
    <w:rsid w:val="00B93EB8"/>
    <w:rsid w:val="00BA0BA8"/>
    <w:rsid w:val="00BA3093"/>
    <w:rsid w:val="00BA3345"/>
    <w:rsid w:val="00BA50FE"/>
    <w:rsid w:val="00BA5211"/>
    <w:rsid w:val="00BA5F72"/>
    <w:rsid w:val="00BA60D9"/>
    <w:rsid w:val="00BA7389"/>
    <w:rsid w:val="00BB2C66"/>
    <w:rsid w:val="00BB6E3F"/>
    <w:rsid w:val="00BB7AD1"/>
    <w:rsid w:val="00BC00CB"/>
    <w:rsid w:val="00BC4204"/>
    <w:rsid w:val="00BC664C"/>
    <w:rsid w:val="00BD042D"/>
    <w:rsid w:val="00BD09C0"/>
    <w:rsid w:val="00BD0DC5"/>
    <w:rsid w:val="00BD204C"/>
    <w:rsid w:val="00BD3465"/>
    <w:rsid w:val="00BD4591"/>
    <w:rsid w:val="00BD485D"/>
    <w:rsid w:val="00BD6D5F"/>
    <w:rsid w:val="00BE2495"/>
    <w:rsid w:val="00BF3607"/>
    <w:rsid w:val="00BF3846"/>
    <w:rsid w:val="00BF389C"/>
    <w:rsid w:val="00BF5D23"/>
    <w:rsid w:val="00BF6272"/>
    <w:rsid w:val="00BF774B"/>
    <w:rsid w:val="00C006D5"/>
    <w:rsid w:val="00C00E73"/>
    <w:rsid w:val="00C01DB8"/>
    <w:rsid w:val="00C02882"/>
    <w:rsid w:val="00C03485"/>
    <w:rsid w:val="00C0625A"/>
    <w:rsid w:val="00C1034A"/>
    <w:rsid w:val="00C10DD3"/>
    <w:rsid w:val="00C159F1"/>
    <w:rsid w:val="00C169CA"/>
    <w:rsid w:val="00C17FCA"/>
    <w:rsid w:val="00C2021E"/>
    <w:rsid w:val="00C2096D"/>
    <w:rsid w:val="00C23C4F"/>
    <w:rsid w:val="00C326D9"/>
    <w:rsid w:val="00C36205"/>
    <w:rsid w:val="00C40C87"/>
    <w:rsid w:val="00C441B6"/>
    <w:rsid w:val="00C44B83"/>
    <w:rsid w:val="00C466D2"/>
    <w:rsid w:val="00C46B94"/>
    <w:rsid w:val="00C4792C"/>
    <w:rsid w:val="00C47987"/>
    <w:rsid w:val="00C50C52"/>
    <w:rsid w:val="00C514D7"/>
    <w:rsid w:val="00C51594"/>
    <w:rsid w:val="00C52B22"/>
    <w:rsid w:val="00C52D38"/>
    <w:rsid w:val="00C533AA"/>
    <w:rsid w:val="00C54F43"/>
    <w:rsid w:val="00C5534B"/>
    <w:rsid w:val="00C6289A"/>
    <w:rsid w:val="00C6377D"/>
    <w:rsid w:val="00C637AB"/>
    <w:rsid w:val="00C656D8"/>
    <w:rsid w:val="00C65C65"/>
    <w:rsid w:val="00C66392"/>
    <w:rsid w:val="00C67DC9"/>
    <w:rsid w:val="00C708AA"/>
    <w:rsid w:val="00C70B6A"/>
    <w:rsid w:val="00C7128F"/>
    <w:rsid w:val="00C7187A"/>
    <w:rsid w:val="00C74118"/>
    <w:rsid w:val="00C74CAC"/>
    <w:rsid w:val="00C75BB1"/>
    <w:rsid w:val="00C766AD"/>
    <w:rsid w:val="00C820BB"/>
    <w:rsid w:val="00C82E31"/>
    <w:rsid w:val="00C83146"/>
    <w:rsid w:val="00C90D29"/>
    <w:rsid w:val="00C91614"/>
    <w:rsid w:val="00C95465"/>
    <w:rsid w:val="00C95758"/>
    <w:rsid w:val="00C9628E"/>
    <w:rsid w:val="00C9696D"/>
    <w:rsid w:val="00CA0EDE"/>
    <w:rsid w:val="00CA2EE2"/>
    <w:rsid w:val="00CA408B"/>
    <w:rsid w:val="00CA5766"/>
    <w:rsid w:val="00CA7DCE"/>
    <w:rsid w:val="00CB053A"/>
    <w:rsid w:val="00CB337A"/>
    <w:rsid w:val="00CB4193"/>
    <w:rsid w:val="00CC0280"/>
    <w:rsid w:val="00CC2384"/>
    <w:rsid w:val="00CC302D"/>
    <w:rsid w:val="00CC4509"/>
    <w:rsid w:val="00CC462C"/>
    <w:rsid w:val="00CD63DD"/>
    <w:rsid w:val="00CE004B"/>
    <w:rsid w:val="00CE2142"/>
    <w:rsid w:val="00CE56A7"/>
    <w:rsid w:val="00CF2225"/>
    <w:rsid w:val="00CF3D5B"/>
    <w:rsid w:val="00CF7BAB"/>
    <w:rsid w:val="00D004A2"/>
    <w:rsid w:val="00D00644"/>
    <w:rsid w:val="00D04710"/>
    <w:rsid w:val="00D04C71"/>
    <w:rsid w:val="00D0604B"/>
    <w:rsid w:val="00D1044B"/>
    <w:rsid w:val="00D10D3E"/>
    <w:rsid w:val="00D125CC"/>
    <w:rsid w:val="00D12F62"/>
    <w:rsid w:val="00D16AB7"/>
    <w:rsid w:val="00D226A5"/>
    <w:rsid w:val="00D226E9"/>
    <w:rsid w:val="00D25877"/>
    <w:rsid w:val="00D27B5A"/>
    <w:rsid w:val="00D321E1"/>
    <w:rsid w:val="00D333A8"/>
    <w:rsid w:val="00D3487F"/>
    <w:rsid w:val="00D3579F"/>
    <w:rsid w:val="00D40A2F"/>
    <w:rsid w:val="00D40D7B"/>
    <w:rsid w:val="00D436B6"/>
    <w:rsid w:val="00D444FC"/>
    <w:rsid w:val="00D463FA"/>
    <w:rsid w:val="00D47C3F"/>
    <w:rsid w:val="00D51D15"/>
    <w:rsid w:val="00D520A5"/>
    <w:rsid w:val="00D52318"/>
    <w:rsid w:val="00D526F1"/>
    <w:rsid w:val="00D534AA"/>
    <w:rsid w:val="00D53684"/>
    <w:rsid w:val="00D54CF8"/>
    <w:rsid w:val="00D56FB1"/>
    <w:rsid w:val="00D57EE1"/>
    <w:rsid w:val="00D60057"/>
    <w:rsid w:val="00D60931"/>
    <w:rsid w:val="00D61CA3"/>
    <w:rsid w:val="00D64F3E"/>
    <w:rsid w:val="00D64F54"/>
    <w:rsid w:val="00D656AB"/>
    <w:rsid w:val="00D65D31"/>
    <w:rsid w:val="00D66C75"/>
    <w:rsid w:val="00D6724B"/>
    <w:rsid w:val="00D6738C"/>
    <w:rsid w:val="00D72080"/>
    <w:rsid w:val="00D7280F"/>
    <w:rsid w:val="00D72A5A"/>
    <w:rsid w:val="00D7316C"/>
    <w:rsid w:val="00D74F46"/>
    <w:rsid w:val="00D805A7"/>
    <w:rsid w:val="00D8546B"/>
    <w:rsid w:val="00D8624B"/>
    <w:rsid w:val="00D87CE4"/>
    <w:rsid w:val="00D87DE3"/>
    <w:rsid w:val="00D91169"/>
    <w:rsid w:val="00D91418"/>
    <w:rsid w:val="00D91DF9"/>
    <w:rsid w:val="00D92B6E"/>
    <w:rsid w:val="00D943F5"/>
    <w:rsid w:val="00DA327B"/>
    <w:rsid w:val="00DA4BAA"/>
    <w:rsid w:val="00DA7EF3"/>
    <w:rsid w:val="00DB02CE"/>
    <w:rsid w:val="00DC31F4"/>
    <w:rsid w:val="00DC3392"/>
    <w:rsid w:val="00DC4A8F"/>
    <w:rsid w:val="00DC4AD0"/>
    <w:rsid w:val="00DC69DF"/>
    <w:rsid w:val="00DC70C7"/>
    <w:rsid w:val="00DD28A7"/>
    <w:rsid w:val="00DD7375"/>
    <w:rsid w:val="00DD781C"/>
    <w:rsid w:val="00DE1AE9"/>
    <w:rsid w:val="00DE1F44"/>
    <w:rsid w:val="00DE66A1"/>
    <w:rsid w:val="00DF029D"/>
    <w:rsid w:val="00DF19BD"/>
    <w:rsid w:val="00DF1F1E"/>
    <w:rsid w:val="00DF4667"/>
    <w:rsid w:val="00DF5D47"/>
    <w:rsid w:val="00E02C2F"/>
    <w:rsid w:val="00E03CDA"/>
    <w:rsid w:val="00E045BE"/>
    <w:rsid w:val="00E1221D"/>
    <w:rsid w:val="00E12224"/>
    <w:rsid w:val="00E135BA"/>
    <w:rsid w:val="00E161F6"/>
    <w:rsid w:val="00E16C90"/>
    <w:rsid w:val="00E2200C"/>
    <w:rsid w:val="00E270A0"/>
    <w:rsid w:val="00E3061F"/>
    <w:rsid w:val="00E32257"/>
    <w:rsid w:val="00E33558"/>
    <w:rsid w:val="00E346D7"/>
    <w:rsid w:val="00E35253"/>
    <w:rsid w:val="00E36CEA"/>
    <w:rsid w:val="00E37102"/>
    <w:rsid w:val="00E45648"/>
    <w:rsid w:val="00E45870"/>
    <w:rsid w:val="00E47999"/>
    <w:rsid w:val="00E51A1F"/>
    <w:rsid w:val="00E52053"/>
    <w:rsid w:val="00E5711A"/>
    <w:rsid w:val="00E57879"/>
    <w:rsid w:val="00E615ED"/>
    <w:rsid w:val="00E63B48"/>
    <w:rsid w:val="00E64BE5"/>
    <w:rsid w:val="00E65102"/>
    <w:rsid w:val="00E659EC"/>
    <w:rsid w:val="00E72E05"/>
    <w:rsid w:val="00E73694"/>
    <w:rsid w:val="00E73FB6"/>
    <w:rsid w:val="00E74C7C"/>
    <w:rsid w:val="00E76BFC"/>
    <w:rsid w:val="00E776A8"/>
    <w:rsid w:val="00E82690"/>
    <w:rsid w:val="00E831FA"/>
    <w:rsid w:val="00E84606"/>
    <w:rsid w:val="00E85B4C"/>
    <w:rsid w:val="00E86930"/>
    <w:rsid w:val="00E877DC"/>
    <w:rsid w:val="00E968D1"/>
    <w:rsid w:val="00EA0A68"/>
    <w:rsid w:val="00EA10F9"/>
    <w:rsid w:val="00EA1589"/>
    <w:rsid w:val="00EA45F1"/>
    <w:rsid w:val="00EA4BE6"/>
    <w:rsid w:val="00EA6BD8"/>
    <w:rsid w:val="00EB05A5"/>
    <w:rsid w:val="00EB1F39"/>
    <w:rsid w:val="00EB4506"/>
    <w:rsid w:val="00EB6DFB"/>
    <w:rsid w:val="00EB7CA4"/>
    <w:rsid w:val="00EB7D48"/>
    <w:rsid w:val="00EC06E2"/>
    <w:rsid w:val="00EC1C32"/>
    <w:rsid w:val="00EC2863"/>
    <w:rsid w:val="00EC3F6D"/>
    <w:rsid w:val="00EC4AF8"/>
    <w:rsid w:val="00EC5B0B"/>
    <w:rsid w:val="00EC6C01"/>
    <w:rsid w:val="00ED767C"/>
    <w:rsid w:val="00EE1025"/>
    <w:rsid w:val="00EE520A"/>
    <w:rsid w:val="00EE65C5"/>
    <w:rsid w:val="00EE7156"/>
    <w:rsid w:val="00EF1306"/>
    <w:rsid w:val="00EF24EB"/>
    <w:rsid w:val="00EF3820"/>
    <w:rsid w:val="00F027D1"/>
    <w:rsid w:val="00F02B67"/>
    <w:rsid w:val="00F030D0"/>
    <w:rsid w:val="00F04638"/>
    <w:rsid w:val="00F0614E"/>
    <w:rsid w:val="00F073BD"/>
    <w:rsid w:val="00F07549"/>
    <w:rsid w:val="00F105CF"/>
    <w:rsid w:val="00F10F75"/>
    <w:rsid w:val="00F11040"/>
    <w:rsid w:val="00F1523E"/>
    <w:rsid w:val="00F166B9"/>
    <w:rsid w:val="00F16B2F"/>
    <w:rsid w:val="00F17B23"/>
    <w:rsid w:val="00F20C70"/>
    <w:rsid w:val="00F2381F"/>
    <w:rsid w:val="00F24FD0"/>
    <w:rsid w:val="00F26841"/>
    <w:rsid w:val="00F338C2"/>
    <w:rsid w:val="00F358F8"/>
    <w:rsid w:val="00F377CF"/>
    <w:rsid w:val="00F40375"/>
    <w:rsid w:val="00F44813"/>
    <w:rsid w:val="00F47A64"/>
    <w:rsid w:val="00F47D58"/>
    <w:rsid w:val="00F516CE"/>
    <w:rsid w:val="00F52EB0"/>
    <w:rsid w:val="00F53B94"/>
    <w:rsid w:val="00F543D3"/>
    <w:rsid w:val="00F56A4D"/>
    <w:rsid w:val="00F6054B"/>
    <w:rsid w:val="00F61010"/>
    <w:rsid w:val="00F6703A"/>
    <w:rsid w:val="00F67481"/>
    <w:rsid w:val="00F71566"/>
    <w:rsid w:val="00F72292"/>
    <w:rsid w:val="00F72471"/>
    <w:rsid w:val="00F73E09"/>
    <w:rsid w:val="00F76122"/>
    <w:rsid w:val="00F76F90"/>
    <w:rsid w:val="00F77899"/>
    <w:rsid w:val="00F77D61"/>
    <w:rsid w:val="00F8209A"/>
    <w:rsid w:val="00F8229F"/>
    <w:rsid w:val="00F826A3"/>
    <w:rsid w:val="00F8322A"/>
    <w:rsid w:val="00F9353A"/>
    <w:rsid w:val="00F93A3C"/>
    <w:rsid w:val="00F93EEF"/>
    <w:rsid w:val="00F94C43"/>
    <w:rsid w:val="00F963EF"/>
    <w:rsid w:val="00FA22FE"/>
    <w:rsid w:val="00FA6429"/>
    <w:rsid w:val="00FB0E97"/>
    <w:rsid w:val="00FB0ED1"/>
    <w:rsid w:val="00FB28F8"/>
    <w:rsid w:val="00FB6D4E"/>
    <w:rsid w:val="00FB7F5A"/>
    <w:rsid w:val="00FC182C"/>
    <w:rsid w:val="00FC5A0D"/>
    <w:rsid w:val="00FC6654"/>
    <w:rsid w:val="00FC7678"/>
    <w:rsid w:val="00FC7F90"/>
    <w:rsid w:val="00FD2D73"/>
    <w:rsid w:val="00FE24FB"/>
    <w:rsid w:val="00FF7774"/>
  </w:rsids>
  <m:mathPr>
    <m:mathFont m:val="Cambria Math"/>
    <m:brkBin m:val="before"/>
    <m:brkBinSub m:val="--"/>
    <m:smallFrac m:val="off"/>
    <m:dispDef/>
    <m:lMargin m:val="0"/>
    <m:rMargin m:val="0"/>
    <m:defJc m:val="centerGroup"/>
    <m:wrapIndent m:val="1440"/>
    <m:intLim m:val="subSup"/>
    <m:naryLim m:val="undOvr"/>
  </m:mathPr>
  <w:uiCompat97To2003/>
  <w:attachedSchema w:val="schemas-houaiss/dicionario"/>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24F8"/>
    <w:rPr>
      <w:sz w:val="20"/>
      <w:szCs w:val="20"/>
    </w:rPr>
  </w:style>
  <w:style w:type="paragraph" w:styleId="Ttulo1">
    <w:name w:val="heading 1"/>
    <w:basedOn w:val="Normal"/>
    <w:next w:val="Normal"/>
    <w:link w:val="Ttulo1Char"/>
    <w:uiPriority w:val="99"/>
    <w:qFormat/>
    <w:rsid w:val="004824F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B22B0F"/>
    <w:pPr>
      <w:keepNext/>
      <w:jc w:val="center"/>
      <w:outlineLvl w:val="1"/>
    </w:pPr>
    <w:rPr>
      <w:b/>
      <w:bCs/>
      <w:color w:val="FF0000"/>
      <w:sz w:val="36"/>
    </w:rPr>
  </w:style>
  <w:style w:type="paragraph" w:styleId="Ttulo3">
    <w:name w:val="heading 3"/>
    <w:basedOn w:val="Normal"/>
    <w:next w:val="Normal"/>
    <w:link w:val="Ttulo3Char"/>
    <w:uiPriority w:val="99"/>
    <w:qFormat/>
    <w:rsid w:val="00B22B0F"/>
    <w:pPr>
      <w:keepNext/>
      <w:jc w:val="center"/>
      <w:outlineLvl w:val="2"/>
    </w:pPr>
    <w:rPr>
      <w:rFonts w:ascii="Arial" w:hAnsi="Arial" w:cs="Arial"/>
      <w:b/>
      <w:bCs/>
      <w:sz w:val="28"/>
    </w:rPr>
  </w:style>
  <w:style w:type="paragraph" w:styleId="Ttulo4">
    <w:name w:val="heading 4"/>
    <w:basedOn w:val="Normal"/>
    <w:next w:val="Normal"/>
    <w:link w:val="Ttulo4Char"/>
    <w:uiPriority w:val="99"/>
    <w:qFormat/>
    <w:rsid w:val="004824F8"/>
    <w:pPr>
      <w:keepNext/>
      <w:spacing w:before="240" w:after="60"/>
      <w:outlineLvl w:val="3"/>
    </w:pPr>
    <w:rPr>
      <w:b/>
      <w:bCs/>
      <w:sz w:val="28"/>
      <w:szCs w:val="28"/>
    </w:rPr>
  </w:style>
  <w:style w:type="paragraph" w:styleId="Ttulo5">
    <w:name w:val="heading 5"/>
    <w:basedOn w:val="Normal"/>
    <w:next w:val="Normal"/>
    <w:link w:val="Ttulo5Char"/>
    <w:uiPriority w:val="99"/>
    <w:qFormat/>
    <w:rsid w:val="004824F8"/>
    <w:pPr>
      <w:keepNext/>
      <w:jc w:val="both"/>
      <w:outlineLvl w:val="4"/>
    </w:pPr>
    <w:rPr>
      <w:rFonts w:ascii="Arial" w:hAnsi="Arial"/>
      <w:b/>
      <w:sz w:val="28"/>
    </w:rPr>
  </w:style>
  <w:style w:type="paragraph" w:styleId="Ttulo6">
    <w:name w:val="heading 6"/>
    <w:basedOn w:val="Normal"/>
    <w:next w:val="Normal"/>
    <w:link w:val="Ttulo6Char"/>
    <w:uiPriority w:val="99"/>
    <w:qFormat/>
    <w:rsid w:val="004824F8"/>
    <w:pPr>
      <w:spacing w:before="240" w:after="60"/>
      <w:outlineLvl w:val="5"/>
    </w:pPr>
    <w:rPr>
      <w:b/>
      <w:bCs/>
      <w:sz w:val="22"/>
      <w:szCs w:val="22"/>
    </w:rPr>
  </w:style>
  <w:style w:type="paragraph" w:styleId="Ttulo7">
    <w:name w:val="heading 7"/>
    <w:basedOn w:val="Normal"/>
    <w:next w:val="Normal"/>
    <w:link w:val="Ttulo7Char"/>
    <w:uiPriority w:val="99"/>
    <w:qFormat/>
    <w:rsid w:val="004824F8"/>
    <w:pPr>
      <w:spacing w:before="240" w:after="60"/>
      <w:outlineLvl w:val="6"/>
    </w:pPr>
  </w:style>
  <w:style w:type="paragraph" w:styleId="Ttulo8">
    <w:name w:val="heading 8"/>
    <w:basedOn w:val="Normal"/>
    <w:next w:val="Normal"/>
    <w:link w:val="Ttulo8Char"/>
    <w:uiPriority w:val="99"/>
    <w:qFormat/>
    <w:rsid w:val="004824F8"/>
    <w:pPr>
      <w:keepNext/>
      <w:numPr>
        <w:numId w:val="1"/>
      </w:numPr>
      <w:ind w:right="-663"/>
      <w:jc w:val="both"/>
      <w:outlineLvl w:val="7"/>
    </w:pPr>
    <w:rPr>
      <w:rFonts w:ascii="Arial" w:hAnsi="Arial"/>
      <w:b/>
      <w:sz w:val="22"/>
    </w:rPr>
  </w:style>
  <w:style w:type="paragraph" w:styleId="Ttulo9">
    <w:name w:val="heading 9"/>
    <w:basedOn w:val="Normal"/>
    <w:next w:val="Normal"/>
    <w:link w:val="Ttulo9Char"/>
    <w:uiPriority w:val="99"/>
    <w:qFormat/>
    <w:rsid w:val="004824F8"/>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A0BA8"/>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A0BA8"/>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A0BA8"/>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A0BA8"/>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A0BA8"/>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A0BA8"/>
    <w:rPr>
      <w:rFonts w:ascii="Calibri" w:hAnsi="Calibri" w:cs="Times New Roman"/>
      <w:b/>
      <w:bCs/>
    </w:rPr>
  </w:style>
  <w:style w:type="character" w:customStyle="1" w:styleId="Ttulo7Char">
    <w:name w:val="Título 7 Char"/>
    <w:basedOn w:val="Fontepargpadro"/>
    <w:link w:val="Ttulo7"/>
    <w:uiPriority w:val="99"/>
    <w:semiHidden/>
    <w:locked/>
    <w:rsid w:val="00BA0BA8"/>
    <w:rPr>
      <w:rFonts w:ascii="Calibri" w:hAnsi="Calibri" w:cs="Times New Roman"/>
      <w:sz w:val="24"/>
      <w:szCs w:val="24"/>
    </w:rPr>
  </w:style>
  <w:style w:type="character" w:customStyle="1" w:styleId="Ttulo8Char">
    <w:name w:val="Título 8 Char"/>
    <w:basedOn w:val="Fontepargpadro"/>
    <w:link w:val="Ttulo8"/>
    <w:uiPriority w:val="99"/>
    <w:semiHidden/>
    <w:locked/>
    <w:rsid w:val="00BA0BA8"/>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A0BA8"/>
    <w:rPr>
      <w:rFonts w:ascii="Cambria" w:hAnsi="Cambria" w:cs="Times New Roman"/>
    </w:rPr>
  </w:style>
  <w:style w:type="paragraph" w:styleId="Recuodecorpodetexto">
    <w:name w:val="Body Text Indent"/>
    <w:basedOn w:val="Normal"/>
    <w:link w:val="RecuodecorpodetextoChar"/>
    <w:uiPriority w:val="99"/>
    <w:rsid w:val="00B22B0F"/>
    <w:pPr>
      <w:ind w:left="1800"/>
    </w:pPr>
    <w:rPr>
      <w:rFonts w:ascii="Arial" w:hAnsi="Arial" w:cs="Arial"/>
    </w:rPr>
  </w:style>
  <w:style w:type="character" w:customStyle="1" w:styleId="RecuodecorpodetextoChar">
    <w:name w:val="Recuo de corpo de texto Char"/>
    <w:basedOn w:val="Fontepargpadro"/>
    <w:link w:val="Recuodecorpodetexto"/>
    <w:uiPriority w:val="99"/>
    <w:semiHidden/>
    <w:locked/>
    <w:rsid w:val="00BA0BA8"/>
    <w:rPr>
      <w:rFonts w:cs="Times New Roman"/>
      <w:sz w:val="20"/>
      <w:szCs w:val="20"/>
    </w:rPr>
  </w:style>
  <w:style w:type="paragraph" w:styleId="Cabealho">
    <w:name w:val="header"/>
    <w:basedOn w:val="Normal"/>
    <w:link w:val="CabealhoChar"/>
    <w:uiPriority w:val="99"/>
    <w:rsid w:val="00B22B0F"/>
    <w:pPr>
      <w:tabs>
        <w:tab w:val="center" w:pos="4419"/>
        <w:tab w:val="right" w:pos="8838"/>
      </w:tabs>
    </w:pPr>
  </w:style>
  <w:style w:type="character" w:customStyle="1" w:styleId="CabealhoChar">
    <w:name w:val="Cabeçalho Char"/>
    <w:basedOn w:val="Fontepargpadro"/>
    <w:link w:val="Cabealho"/>
    <w:uiPriority w:val="99"/>
    <w:semiHidden/>
    <w:locked/>
    <w:rsid w:val="00BA0BA8"/>
    <w:rPr>
      <w:rFonts w:cs="Times New Roman"/>
      <w:sz w:val="20"/>
      <w:szCs w:val="20"/>
    </w:rPr>
  </w:style>
  <w:style w:type="paragraph" w:styleId="Rodap">
    <w:name w:val="footer"/>
    <w:basedOn w:val="Normal"/>
    <w:link w:val="RodapChar"/>
    <w:uiPriority w:val="99"/>
    <w:rsid w:val="00B22B0F"/>
    <w:pPr>
      <w:tabs>
        <w:tab w:val="center" w:pos="4419"/>
        <w:tab w:val="right" w:pos="8838"/>
      </w:tabs>
    </w:pPr>
  </w:style>
  <w:style w:type="character" w:customStyle="1" w:styleId="RodapChar">
    <w:name w:val="Rodapé Char"/>
    <w:basedOn w:val="Fontepargpadro"/>
    <w:link w:val="Rodap"/>
    <w:uiPriority w:val="99"/>
    <w:locked/>
    <w:rsid w:val="000016C7"/>
    <w:rPr>
      <w:rFonts w:cs="Times New Roman"/>
    </w:rPr>
  </w:style>
  <w:style w:type="paragraph" w:styleId="Corpodetexto">
    <w:name w:val="Body Text"/>
    <w:basedOn w:val="Normal"/>
    <w:link w:val="CorpodetextoChar"/>
    <w:uiPriority w:val="99"/>
    <w:rsid w:val="00B22B0F"/>
    <w:pPr>
      <w:jc w:val="both"/>
    </w:pPr>
    <w:rPr>
      <w:rFonts w:ascii="Arial" w:hAnsi="Arial" w:cs="Arial"/>
    </w:rPr>
  </w:style>
  <w:style w:type="character" w:customStyle="1" w:styleId="CorpodetextoChar">
    <w:name w:val="Corpo de texto Char"/>
    <w:basedOn w:val="Fontepargpadro"/>
    <w:link w:val="Corpodetexto"/>
    <w:uiPriority w:val="99"/>
    <w:semiHidden/>
    <w:locked/>
    <w:rsid w:val="00BA0BA8"/>
    <w:rPr>
      <w:rFonts w:cs="Times New Roman"/>
      <w:sz w:val="20"/>
      <w:szCs w:val="20"/>
    </w:rPr>
  </w:style>
  <w:style w:type="paragraph" w:styleId="Recuodecorpodetexto3">
    <w:name w:val="Body Text Indent 3"/>
    <w:basedOn w:val="Normal"/>
    <w:link w:val="Recuodecorpodetexto3Char"/>
    <w:uiPriority w:val="99"/>
    <w:rsid w:val="004824F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BA0BA8"/>
    <w:rPr>
      <w:rFonts w:cs="Times New Roman"/>
      <w:sz w:val="16"/>
      <w:szCs w:val="16"/>
    </w:rPr>
  </w:style>
  <w:style w:type="paragraph" w:styleId="Recuodecorpodetexto2">
    <w:name w:val="Body Text Indent 2"/>
    <w:basedOn w:val="Normal"/>
    <w:link w:val="Recuodecorpodetexto2Char"/>
    <w:uiPriority w:val="99"/>
    <w:rsid w:val="004824F8"/>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BA0BA8"/>
    <w:rPr>
      <w:rFonts w:cs="Times New Roman"/>
      <w:sz w:val="20"/>
      <w:szCs w:val="20"/>
    </w:rPr>
  </w:style>
  <w:style w:type="paragraph" w:customStyle="1" w:styleId="WW-Corpodetexto2">
    <w:name w:val="WW-Corpo de texto 2"/>
    <w:basedOn w:val="Normal"/>
    <w:uiPriority w:val="99"/>
    <w:rsid w:val="004824F8"/>
    <w:pPr>
      <w:tabs>
        <w:tab w:val="left" w:pos="851"/>
      </w:tabs>
      <w:suppressAutoHyphens/>
      <w:jc w:val="both"/>
    </w:pPr>
    <w:rPr>
      <w:rFonts w:ascii="Arial" w:hAnsi="Arial"/>
      <w:sz w:val="24"/>
    </w:rPr>
  </w:style>
  <w:style w:type="character" w:styleId="Forte">
    <w:name w:val="Strong"/>
    <w:basedOn w:val="Fontepargpadro"/>
    <w:uiPriority w:val="99"/>
    <w:qFormat/>
    <w:rsid w:val="004824F8"/>
    <w:rPr>
      <w:rFonts w:cs="Times New Roman"/>
      <w:b/>
    </w:rPr>
  </w:style>
  <w:style w:type="character" w:customStyle="1" w:styleId="HTMLMarkup">
    <w:name w:val="HTML Markup"/>
    <w:uiPriority w:val="99"/>
    <w:rsid w:val="004824F8"/>
    <w:rPr>
      <w:vanish/>
      <w:color w:val="FF0000"/>
    </w:rPr>
  </w:style>
  <w:style w:type="character" w:styleId="Nmerodepgina">
    <w:name w:val="page number"/>
    <w:basedOn w:val="Fontepargpadro"/>
    <w:uiPriority w:val="99"/>
    <w:rsid w:val="004824F8"/>
    <w:rPr>
      <w:rFonts w:cs="Times New Roman"/>
    </w:rPr>
  </w:style>
  <w:style w:type="paragraph" w:styleId="Textoembloco">
    <w:name w:val="Block Text"/>
    <w:basedOn w:val="Normal"/>
    <w:uiPriority w:val="99"/>
    <w:rsid w:val="004824F8"/>
    <w:pPr>
      <w:spacing w:line="270" w:lineRule="atLeast"/>
      <w:ind w:left="539" w:right="17" w:firstLine="708"/>
    </w:pPr>
    <w:rPr>
      <w:rFonts w:ascii="Arial" w:hAnsi="Arial"/>
      <w:sz w:val="22"/>
    </w:rPr>
  </w:style>
  <w:style w:type="paragraph" w:styleId="Ttulo">
    <w:name w:val="Title"/>
    <w:basedOn w:val="Normal"/>
    <w:link w:val="TtuloChar"/>
    <w:uiPriority w:val="99"/>
    <w:qFormat/>
    <w:rsid w:val="004824F8"/>
    <w:pPr>
      <w:jc w:val="center"/>
    </w:pPr>
    <w:rPr>
      <w:b/>
      <w:sz w:val="36"/>
    </w:rPr>
  </w:style>
  <w:style w:type="character" w:customStyle="1" w:styleId="TtuloChar">
    <w:name w:val="Título Char"/>
    <w:basedOn w:val="Fontepargpadro"/>
    <w:link w:val="Ttulo"/>
    <w:uiPriority w:val="99"/>
    <w:locked/>
    <w:rsid w:val="00BA0BA8"/>
    <w:rPr>
      <w:rFonts w:ascii="Cambria" w:hAnsi="Cambria" w:cs="Times New Roman"/>
      <w:b/>
      <w:bCs/>
      <w:kern w:val="28"/>
      <w:sz w:val="32"/>
      <w:szCs w:val="32"/>
    </w:rPr>
  </w:style>
  <w:style w:type="paragraph" w:customStyle="1" w:styleId="Corpodetexto31">
    <w:name w:val="Corpo de texto 31"/>
    <w:basedOn w:val="Normal"/>
    <w:uiPriority w:val="99"/>
    <w:rsid w:val="00245C8E"/>
    <w:pPr>
      <w:spacing w:line="360" w:lineRule="auto"/>
      <w:jc w:val="center"/>
    </w:pPr>
    <w:rPr>
      <w:rFonts w:ascii="Arial" w:hAnsi="Arial"/>
      <w:b/>
      <w:sz w:val="28"/>
    </w:rPr>
  </w:style>
  <w:style w:type="paragraph" w:styleId="NormalWeb">
    <w:name w:val="Normal (Web)"/>
    <w:basedOn w:val="Normal"/>
    <w:uiPriority w:val="99"/>
    <w:rsid w:val="00777CB5"/>
    <w:pPr>
      <w:spacing w:before="100" w:beforeAutospacing="1" w:after="100" w:afterAutospacing="1"/>
    </w:pPr>
    <w:rPr>
      <w:sz w:val="24"/>
      <w:szCs w:val="24"/>
    </w:rPr>
  </w:style>
  <w:style w:type="paragraph" w:styleId="Subttulo">
    <w:name w:val="Subtitle"/>
    <w:basedOn w:val="Normal"/>
    <w:link w:val="SubttuloChar"/>
    <w:uiPriority w:val="99"/>
    <w:qFormat/>
    <w:rsid w:val="00D72080"/>
    <w:pPr>
      <w:jc w:val="center"/>
    </w:pPr>
    <w:rPr>
      <w:b/>
      <w:sz w:val="24"/>
    </w:rPr>
  </w:style>
  <w:style w:type="character" w:customStyle="1" w:styleId="SubttuloChar">
    <w:name w:val="Subtítulo Char"/>
    <w:basedOn w:val="Fontepargpadro"/>
    <w:link w:val="Subttulo"/>
    <w:uiPriority w:val="99"/>
    <w:locked/>
    <w:rsid w:val="0006350A"/>
    <w:rPr>
      <w:rFonts w:cs="Times New Roman"/>
      <w:b/>
      <w:sz w:val="24"/>
    </w:rPr>
  </w:style>
  <w:style w:type="paragraph" w:customStyle="1" w:styleId="PADRAO">
    <w:name w:val="PADRAO"/>
    <w:basedOn w:val="Normal"/>
    <w:uiPriority w:val="99"/>
    <w:rsid w:val="008A3B74"/>
    <w:pPr>
      <w:jc w:val="both"/>
    </w:pPr>
    <w:rPr>
      <w:rFonts w:ascii="Tms Rmn" w:hAnsi="Tms Rmn"/>
      <w:sz w:val="24"/>
    </w:rPr>
  </w:style>
  <w:style w:type="character" w:customStyle="1" w:styleId="apple-style-span">
    <w:name w:val="apple-style-span"/>
    <w:basedOn w:val="Fontepargpadro"/>
    <w:uiPriority w:val="99"/>
    <w:rsid w:val="000F444C"/>
    <w:rPr>
      <w:rFonts w:cs="Times New Roman"/>
    </w:rPr>
  </w:style>
  <w:style w:type="character" w:customStyle="1" w:styleId="apple-converted-space">
    <w:name w:val="apple-converted-space"/>
    <w:basedOn w:val="Fontepargpadro"/>
    <w:uiPriority w:val="99"/>
    <w:rsid w:val="000F444C"/>
    <w:rPr>
      <w:rFonts w:cs="Times New Roman"/>
    </w:rPr>
  </w:style>
  <w:style w:type="paragraph" w:customStyle="1" w:styleId="acessados">
    <w:name w:val="acessados"/>
    <w:basedOn w:val="Normal"/>
    <w:uiPriority w:val="99"/>
    <w:rsid w:val="00BA5211"/>
    <w:pPr>
      <w:spacing w:before="100" w:beforeAutospacing="1" w:after="100" w:afterAutospacing="1"/>
    </w:pPr>
    <w:rPr>
      <w:sz w:val="24"/>
      <w:szCs w:val="24"/>
    </w:rPr>
  </w:style>
  <w:style w:type="paragraph" w:customStyle="1" w:styleId="style24">
    <w:name w:val="style24"/>
    <w:basedOn w:val="Normal"/>
    <w:uiPriority w:val="99"/>
    <w:rsid w:val="000303CB"/>
    <w:pPr>
      <w:spacing w:before="100" w:beforeAutospacing="1" w:after="100" w:afterAutospacing="1"/>
    </w:pPr>
    <w:rPr>
      <w:sz w:val="24"/>
      <w:szCs w:val="24"/>
    </w:rPr>
  </w:style>
  <w:style w:type="character" w:customStyle="1" w:styleId="style26">
    <w:name w:val="style26"/>
    <w:basedOn w:val="Fontepargpadro"/>
    <w:uiPriority w:val="99"/>
    <w:rsid w:val="000303CB"/>
    <w:rPr>
      <w:rFonts w:cs="Times New Roman"/>
    </w:rPr>
  </w:style>
  <w:style w:type="character" w:customStyle="1" w:styleId="style12">
    <w:name w:val="style12"/>
    <w:basedOn w:val="Fontepargpadro"/>
    <w:uiPriority w:val="99"/>
    <w:rsid w:val="00BD6D5F"/>
    <w:rPr>
      <w:rFonts w:cs="Times New Roman"/>
    </w:rPr>
  </w:style>
  <w:style w:type="character" w:customStyle="1" w:styleId="style9">
    <w:name w:val="style9"/>
    <w:basedOn w:val="Fontepargpadro"/>
    <w:uiPriority w:val="99"/>
    <w:rsid w:val="00BD6D5F"/>
    <w:rPr>
      <w:rFonts w:cs="Times New Roman"/>
    </w:rPr>
  </w:style>
  <w:style w:type="character" w:customStyle="1" w:styleId="st">
    <w:name w:val="st"/>
    <w:basedOn w:val="Fontepargpadro"/>
    <w:uiPriority w:val="99"/>
    <w:rsid w:val="002E7C62"/>
    <w:rPr>
      <w:rFonts w:cs="Times New Roman"/>
    </w:rPr>
  </w:style>
  <w:style w:type="character" w:styleId="nfase">
    <w:name w:val="Emphasis"/>
    <w:basedOn w:val="Fontepargpadro"/>
    <w:uiPriority w:val="99"/>
    <w:qFormat/>
    <w:rsid w:val="002E7C62"/>
    <w:rPr>
      <w:rFonts w:cs="Times New Roman"/>
      <w:i/>
      <w:iCs/>
    </w:rPr>
  </w:style>
  <w:style w:type="character" w:customStyle="1" w:styleId="A2">
    <w:name w:val="A2"/>
    <w:uiPriority w:val="99"/>
    <w:rsid w:val="003F6556"/>
    <w:rPr>
      <w:rFonts w:ascii="Franklin Gothic Medium" w:hAnsi="Franklin Gothic Medium"/>
      <w:color w:val="000000"/>
      <w:sz w:val="20"/>
    </w:rPr>
  </w:style>
  <w:style w:type="paragraph" w:styleId="PargrafodaLista">
    <w:name w:val="List Paragraph"/>
    <w:basedOn w:val="Normal"/>
    <w:uiPriority w:val="99"/>
    <w:qFormat/>
    <w:rsid w:val="00760FC8"/>
    <w:pPr>
      <w:ind w:left="708"/>
    </w:pPr>
  </w:style>
  <w:style w:type="table" w:styleId="Tabelacomgrade">
    <w:name w:val="Table Grid"/>
    <w:basedOn w:val="Tabelanormal"/>
    <w:uiPriority w:val="99"/>
    <w:rsid w:val="00574F9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F030D0"/>
    <w:rPr>
      <w:rFonts w:cs="Times New Roman"/>
      <w:color w:val="0000FF"/>
      <w:u w:val="none"/>
      <w:effect w:val="none"/>
      <w:shd w:val="clear" w:color="auto" w:fill="auto"/>
    </w:rPr>
  </w:style>
  <w:style w:type="paragraph" w:customStyle="1" w:styleId="Default">
    <w:name w:val="Default"/>
    <w:uiPriority w:val="99"/>
    <w:rsid w:val="00783F47"/>
    <w:pPr>
      <w:autoSpaceDE w:val="0"/>
      <w:autoSpaceDN w:val="0"/>
      <w:adjustRightInd w:val="0"/>
    </w:pPr>
    <w:rPr>
      <w:color w:val="000000"/>
      <w:sz w:val="24"/>
      <w:szCs w:val="24"/>
    </w:rPr>
  </w:style>
  <w:style w:type="paragraph" w:customStyle="1" w:styleId="SemEspaamento1">
    <w:name w:val="Sem Espaçamento1"/>
    <w:uiPriority w:val="99"/>
    <w:rsid w:val="00783F47"/>
    <w:rPr>
      <w:rFonts w:ascii="Calibri" w:hAnsi="Calibri"/>
      <w:lang w:eastAsia="en-US"/>
    </w:rPr>
  </w:style>
  <w:style w:type="paragraph" w:styleId="MapadoDocumento">
    <w:name w:val="Document Map"/>
    <w:basedOn w:val="Normal"/>
    <w:link w:val="MapadoDocumentoChar"/>
    <w:uiPriority w:val="99"/>
    <w:semiHidden/>
    <w:rsid w:val="00C67DC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DC31F4"/>
    <w:rPr>
      <w:rFonts w:cs="Times New Roman"/>
      <w:sz w:val="2"/>
    </w:rPr>
  </w:style>
  <w:style w:type="paragraph" w:styleId="Pr-formataoHTML">
    <w:name w:val="HTML Preformatted"/>
    <w:basedOn w:val="Normal"/>
    <w:link w:val="Pr-formataoHTMLChar"/>
    <w:uiPriority w:val="99"/>
    <w:locked/>
    <w:rsid w:val="00B82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locked/>
    <w:rsid w:val="00103DF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28843195">
      <w:marLeft w:val="0"/>
      <w:marRight w:val="0"/>
      <w:marTop w:val="0"/>
      <w:marBottom w:val="0"/>
      <w:divBdr>
        <w:top w:val="none" w:sz="0" w:space="0" w:color="auto"/>
        <w:left w:val="none" w:sz="0" w:space="0" w:color="auto"/>
        <w:bottom w:val="none" w:sz="0" w:space="0" w:color="auto"/>
        <w:right w:val="none" w:sz="0" w:space="0" w:color="auto"/>
      </w:divBdr>
    </w:div>
    <w:div w:id="728843196">
      <w:marLeft w:val="0"/>
      <w:marRight w:val="0"/>
      <w:marTop w:val="0"/>
      <w:marBottom w:val="0"/>
      <w:divBdr>
        <w:top w:val="none" w:sz="0" w:space="0" w:color="auto"/>
        <w:left w:val="none" w:sz="0" w:space="0" w:color="auto"/>
        <w:bottom w:val="none" w:sz="0" w:space="0" w:color="auto"/>
        <w:right w:val="none" w:sz="0" w:space="0" w:color="auto"/>
      </w:divBdr>
    </w:div>
    <w:div w:id="728843197">
      <w:marLeft w:val="0"/>
      <w:marRight w:val="0"/>
      <w:marTop w:val="0"/>
      <w:marBottom w:val="0"/>
      <w:divBdr>
        <w:top w:val="none" w:sz="0" w:space="0" w:color="auto"/>
        <w:left w:val="none" w:sz="0" w:space="0" w:color="auto"/>
        <w:bottom w:val="none" w:sz="0" w:space="0" w:color="auto"/>
        <w:right w:val="none" w:sz="0" w:space="0" w:color="auto"/>
      </w:divBdr>
    </w:div>
    <w:div w:id="728843198">
      <w:marLeft w:val="0"/>
      <w:marRight w:val="0"/>
      <w:marTop w:val="0"/>
      <w:marBottom w:val="0"/>
      <w:divBdr>
        <w:top w:val="none" w:sz="0" w:space="0" w:color="auto"/>
        <w:left w:val="none" w:sz="0" w:space="0" w:color="auto"/>
        <w:bottom w:val="none" w:sz="0" w:space="0" w:color="auto"/>
        <w:right w:val="none" w:sz="0" w:space="0" w:color="auto"/>
      </w:divBdr>
    </w:div>
    <w:div w:id="728843199">
      <w:marLeft w:val="0"/>
      <w:marRight w:val="0"/>
      <w:marTop w:val="0"/>
      <w:marBottom w:val="0"/>
      <w:divBdr>
        <w:top w:val="none" w:sz="0" w:space="0" w:color="auto"/>
        <w:left w:val="none" w:sz="0" w:space="0" w:color="auto"/>
        <w:bottom w:val="none" w:sz="0" w:space="0" w:color="auto"/>
        <w:right w:val="none" w:sz="0" w:space="0" w:color="auto"/>
      </w:divBdr>
    </w:div>
    <w:div w:id="728843200">
      <w:marLeft w:val="0"/>
      <w:marRight w:val="0"/>
      <w:marTop w:val="0"/>
      <w:marBottom w:val="0"/>
      <w:divBdr>
        <w:top w:val="none" w:sz="0" w:space="0" w:color="auto"/>
        <w:left w:val="none" w:sz="0" w:space="0" w:color="auto"/>
        <w:bottom w:val="none" w:sz="0" w:space="0" w:color="auto"/>
        <w:right w:val="none" w:sz="0" w:space="0" w:color="auto"/>
      </w:divBdr>
    </w:div>
    <w:div w:id="728843201">
      <w:marLeft w:val="0"/>
      <w:marRight w:val="0"/>
      <w:marTop w:val="0"/>
      <w:marBottom w:val="0"/>
      <w:divBdr>
        <w:top w:val="none" w:sz="0" w:space="0" w:color="auto"/>
        <w:left w:val="none" w:sz="0" w:space="0" w:color="auto"/>
        <w:bottom w:val="none" w:sz="0" w:space="0" w:color="auto"/>
        <w:right w:val="none" w:sz="0" w:space="0" w:color="auto"/>
      </w:divBdr>
    </w:div>
    <w:div w:id="728843203">
      <w:marLeft w:val="0"/>
      <w:marRight w:val="0"/>
      <w:marTop w:val="0"/>
      <w:marBottom w:val="0"/>
      <w:divBdr>
        <w:top w:val="none" w:sz="0" w:space="0" w:color="auto"/>
        <w:left w:val="none" w:sz="0" w:space="0" w:color="auto"/>
        <w:bottom w:val="none" w:sz="0" w:space="0" w:color="auto"/>
        <w:right w:val="none" w:sz="0" w:space="0" w:color="auto"/>
      </w:divBdr>
      <w:divsChild>
        <w:div w:id="728843194">
          <w:marLeft w:val="0"/>
          <w:marRight w:val="0"/>
          <w:marTop w:val="0"/>
          <w:marBottom w:val="173"/>
          <w:divBdr>
            <w:top w:val="none" w:sz="0" w:space="0" w:color="auto"/>
            <w:left w:val="none" w:sz="0" w:space="0" w:color="auto"/>
            <w:bottom w:val="none" w:sz="0" w:space="0" w:color="auto"/>
            <w:right w:val="none" w:sz="0" w:space="0" w:color="auto"/>
          </w:divBdr>
        </w:div>
        <w:div w:id="728843202">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3956</Words>
  <Characters>21979</Characters>
  <Application>Microsoft Office Word</Application>
  <DocSecurity>0</DocSecurity>
  <Lines>183</Lines>
  <Paragraphs>51</Paragraphs>
  <ScaleCrop>false</ScaleCrop>
  <Company>Câmara Municipal de Formiga</Company>
  <LinksUpToDate>false</LinksUpToDate>
  <CharactersWithSpaces>25884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FORMIGA</dc:title>
  <dc:subject/>
  <dc:creator>Câmara Municipal de Formiga</dc:creator>
  <cp:keywords/>
  <dc:description/>
  <cp:lastModifiedBy>Camara</cp:lastModifiedBy>
  <cp:revision>3</cp:revision>
  <cp:lastPrinted>2016-02-19T11:30:00Z</cp:lastPrinted>
  <dcterms:created xsi:type="dcterms:W3CDTF">2016-06-16T11:23:00Z</dcterms:created>
  <dcterms:modified xsi:type="dcterms:W3CDTF">2016-06-16T20:47:00Z</dcterms:modified>
</cp:coreProperties>
</file>