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23" w:rsidRPr="0043687C" w:rsidRDefault="00241F23" w:rsidP="00241F23">
      <w:pPr>
        <w:jc w:val="center"/>
        <w:rPr>
          <w:b/>
          <w:i/>
        </w:rPr>
      </w:pPr>
      <w:r>
        <w:rPr>
          <w:b/>
          <w:i/>
        </w:rPr>
        <w:t xml:space="preserve">LEI COMPLEMENTAR Nº 0010, DE 29 DE DEZEMBRO DE 2006. </w:t>
      </w:r>
    </w:p>
    <w:p w:rsidR="00241F23" w:rsidRDefault="00241F23" w:rsidP="00241F23">
      <w:pPr>
        <w:jc w:val="both"/>
      </w:pPr>
    </w:p>
    <w:p w:rsidR="00241F23" w:rsidRPr="0043687C" w:rsidRDefault="00241F23" w:rsidP="00241F23">
      <w:pPr>
        <w:jc w:val="both"/>
      </w:pPr>
    </w:p>
    <w:p w:rsidR="00241F23" w:rsidRPr="0043687C" w:rsidRDefault="00241F23" w:rsidP="00241F23">
      <w:pPr>
        <w:pStyle w:val="Recuodecorpodetexto"/>
        <w:ind w:left="4248"/>
        <w:rPr>
          <w:rFonts w:ascii="Times New Roman" w:hAnsi="Times New Roman" w:cs="Times New Roman"/>
          <w:szCs w:val="24"/>
        </w:rPr>
      </w:pPr>
      <w:r w:rsidRPr="0043687C">
        <w:rPr>
          <w:rFonts w:ascii="Times New Roman" w:hAnsi="Times New Roman" w:cs="Times New Roman"/>
          <w:szCs w:val="24"/>
        </w:rPr>
        <w:t>Altera a Estrutura Administrativa e Organizacional do Serviço Autônomo de Água e Esgoto, e dá outras providências.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A CÂMARA MUNICIPAL DE FORMIGA APROVOU E EU SANCIONO A SEGUINTE LEI COMPLEMENTAR: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</w:r>
      <w:r>
        <w:rPr>
          <w:b/>
        </w:rPr>
        <w:t>Art. 1º</w:t>
      </w:r>
      <w:r w:rsidRPr="0043687C">
        <w:t xml:space="preserve"> Ficam criados os cargos comissionados, de livre nomeação e exoneração, do Serviço Autônomo de Água e Esgoto – S.A.A.E, em conformidade com o artigo 37, inciso II da Constituição Federal, os quais se integrarão à Estrutura Administrativa e Organizacional, com as seguintes atribuições: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 xml:space="preserve">I - </w:t>
      </w:r>
      <w:r w:rsidRPr="0043687C">
        <w:t xml:space="preserve"> CHEFE DA SEÇÃO DE COMPRAS E PATRIMÔNIO: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a) e</w:t>
      </w:r>
      <w:r w:rsidRPr="0043687C">
        <w:t>laborar processos de coletas de preços para toda e qualquer compra efetuada pela Autarquia;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b) c</w:t>
      </w:r>
      <w:r w:rsidRPr="0043687C">
        <w:t>ontrolar o patrimônio da Autarquia;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c) s</w:t>
      </w:r>
      <w:r w:rsidRPr="0043687C">
        <w:t>upervisionar as rotinas quanto às licitações realizadas.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II - C</w:t>
      </w:r>
      <w:r w:rsidRPr="0043687C">
        <w:t xml:space="preserve">HEFE DA SEÇÃO DE MANUTENÇÃO DE REDES DE ÁGUA E ESGOTO: 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a) su</w:t>
      </w:r>
      <w:r w:rsidRPr="0043687C">
        <w:t>pervisionar os serviços de construções e ligações de redes de água e esgoto sanitário;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b) s</w:t>
      </w:r>
      <w:r w:rsidRPr="0043687C">
        <w:t>upervisionar a manutenção dos Poços Artesianos;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c) s</w:t>
      </w:r>
      <w:r w:rsidRPr="0043687C">
        <w:t xml:space="preserve">upervisionar a manutenção das barragens e limpezas de manilhas das captações de água bruta para as estações de tratamento de água. 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 xml:space="preserve">III – CHEFE DA SEÇÃO DE TRANSPORTE E MATERIAIS: 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a) c</w:t>
      </w:r>
      <w:r w:rsidRPr="0043687C">
        <w:t>ontrolar a documentação e seguro de todos os veículos da Autarquia, controlando os abastecimentos e despesas de mão-de-obra mecânica e reposição de peças em geral;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b) c</w:t>
      </w:r>
      <w:r w:rsidRPr="0043687C">
        <w:t>ontrolar a compra de materiais para serem utilizados nas construções e manutenção de redes de água e esgoto, e ferramentas usadas nos serviços da Autarquia;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c) s</w:t>
      </w:r>
      <w:r w:rsidRPr="0043687C">
        <w:t>upervisionar e controlar entrada e saída de mercadorias em geral;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lastRenderedPageBreak/>
        <w:tab/>
      </w:r>
      <w:r>
        <w:tab/>
        <w:t>d) r</w:t>
      </w:r>
      <w:r w:rsidRPr="0043687C">
        <w:t>esponsável pelo Balancete Físico e Financeiro do Almoxarifado.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 xml:space="preserve">IV - </w:t>
      </w:r>
      <w:r w:rsidRPr="0043687C">
        <w:t xml:space="preserve"> CHEFE DA SEÇÃO DE CONTROLE DE HIDROMETRAÇÃO: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a) s</w:t>
      </w:r>
      <w:r w:rsidRPr="0043687C">
        <w:t xml:space="preserve">upervisionar rotinas administrativas da seção, quanto ao cumprimento das Leis Municipais no que disser respeito à </w:t>
      </w:r>
      <w:proofErr w:type="spellStart"/>
      <w:r w:rsidRPr="0043687C">
        <w:t>hidrometração</w:t>
      </w:r>
      <w:proofErr w:type="spellEnd"/>
      <w:r w:rsidRPr="0043687C">
        <w:t>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b) c</w:t>
      </w:r>
      <w:r w:rsidRPr="0043687C">
        <w:t>hefiar diretamente a manutenção e instalação de hidrômetros;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c) c</w:t>
      </w:r>
      <w:r w:rsidRPr="0043687C">
        <w:t>oordenar os se</w:t>
      </w:r>
      <w:r>
        <w:t>rviços gerais da referida seção.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V – CHEFE DE SETOR DE FISCALIZAÇÃO:</w:t>
      </w:r>
    </w:p>
    <w:p w:rsidR="00241F23" w:rsidRDefault="00241F23" w:rsidP="00241F23">
      <w:pPr>
        <w:jc w:val="both"/>
      </w:pPr>
      <w:r>
        <w:tab/>
      </w:r>
    </w:p>
    <w:p w:rsidR="00241F23" w:rsidRDefault="00241F23" w:rsidP="00241F23">
      <w:pPr>
        <w:jc w:val="both"/>
      </w:pPr>
      <w:r>
        <w:tab/>
      </w:r>
      <w:r>
        <w:tab/>
        <w:t>a) c</w:t>
      </w:r>
      <w:r w:rsidRPr="0043687C">
        <w:t>hefiar diretamente a equipe de fiscalização;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b) r</w:t>
      </w:r>
      <w:r w:rsidRPr="0043687C">
        <w:t xml:space="preserve">esponsável </w:t>
      </w:r>
      <w:proofErr w:type="gramStart"/>
      <w:r w:rsidRPr="0043687C">
        <w:t>pela  entrada</w:t>
      </w:r>
      <w:proofErr w:type="gramEnd"/>
      <w:r w:rsidRPr="0043687C">
        <w:t xml:space="preserve">  e andamento de requerimentos de ligações, cortes e religações;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c) r</w:t>
      </w:r>
      <w:r w:rsidRPr="0043687C">
        <w:t>esponsável pela abertura de fichas cadastrais dos novos usuários;</w:t>
      </w:r>
    </w:p>
    <w:p w:rsidR="00241F23" w:rsidRDefault="00241F23" w:rsidP="00241F23">
      <w:pPr>
        <w:jc w:val="both"/>
      </w:pPr>
    </w:p>
    <w:p w:rsidR="00241F23" w:rsidRDefault="00241F23" w:rsidP="00241F23">
      <w:pPr>
        <w:ind w:left="360"/>
        <w:jc w:val="both"/>
      </w:pPr>
      <w:r>
        <w:tab/>
      </w:r>
      <w:r>
        <w:tab/>
        <w:t>d) r</w:t>
      </w:r>
      <w:r w:rsidRPr="0043687C">
        <w:t>esponsável pelo cadastro em geral;</w:t>
      </w:r>
    </w:p>
    <w:p w:rsidR="00241F23" w:rsidRDefault="00241F23" w:rsidP="00241F23">
      <w:pPr>
        <w:ind w:left="360"/>
        <w:jc w:val="both"/>
      </w:pPr>
    </w:p>
    <w:p w:rsidR="00241F23" w:rsidRDefault="00241F23" w:rsidP="00241F23">
      <w:pPr>
        <w:jc w:val="both"/>
      </w:pPr>
      <w:r>
        <w:tab/>
      </w:r>
      <w:r>
        <w:tab/>
        <w:t>e) s</w:t>
      </w:r>
      <w:r w:rsidRPr="0043687C">
        <w:t xml:space="preserve">ubstituir o Chefe da Seção de Controle de </w:t>
      </w:r>
      <w:proofErr w:type="spellStart"/>
      <w:r w:rsidRPr="0043687C">
        <w:t>Hidrometração</w:t>
      </w:r>
      <w:proofErr w:type="spellEnd"/>
      <w:r w:rsidRPr="0043687C">
        <w:t xml:space="preserve"> sempre que necessário, assinando e coordenando o funcionamento da referida seção.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 xml:space="preserve">VI - </w:t>
      </w:r>
      <w:r w:rsidRPr="0043687C">
        <w:t>CHEFE DE SETOR DE CONTABILIDADE: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a) r</w:t>
      </w:r>
      <w:r w:rsidRPr="0043687C">
        <w:t>esponsável pela confecção de notas de empenho e controle da dotação</w:t>
      </w:r>
      <w:r>
        <w:t xml:space="preserve"> </w:t>
      </w:r>
      <w:r w:rsidRPr="0043687C">
        <w:t>orçamentária;</w:t>
      </w:r>
    </w:p>
    <w:p w:rsidR="00241F23" w:rsidRDefault="00241F23" w:rsidP="00241F23">
      <w:pPr>
        <w:jc w:val="both"/>
      </w:pPr>
    </w:p>
    <w:p w:rsidR="00241F23" w:rsidRPr="0043687C" w:rsidRDefault="00241F23" w:rsidP="00241F23">
      <w:pPr>
        <w:jc w:val="both"/>
      </w:pPr>
      <w:r>
        <w:tab/>
      </w:r>
      <w:r>
        <w:tab/>
        <w:t>b) s</w:t>
      </w:r>
      <w:r w:rsidRPr="0043687C">
        <w:t>ubstituir o chefe da seção sempre que necessário, assinando pela Autarquia,</w:t>
      </w:r>
      <w:r>
        <w:t xml:space="preserve"> </w:t>
      </w:r>
      <w:r w:rsidRPr="0043687C">
        <w:t>de conformidade com o CRC/MG.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VII</w:t>
      </w:r>
      <w:r w:rsidRPr="0043687C">
        <w:t xml:space="preserve"> – CHEFE DE SETOR DE LICITAÇÕES: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a) r</w:t>
      </w:r>
      <w:r w:rsidRPr="0043687C">
        <w:t xml:space="preserve">esponsável pelas rotinas administrativas referentes </w:t>
      </w:r>
      <w:r>
        <w:t>a</w:t>
      </w:r>
      <w:r w:rsidRPr="0043687C">
        <w:t xml:space="preserve"> licitações, quanto ao total cumprimento da Legislação em vigor;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b) r</w:t>
      </w:r>
      <w:r w:rsidRPr="0043687C">
        <w:t>esponsável pela elaboração dos Editais de todas as modalidades de licitação;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c) d</w:t>
      </w:r>
      <w:r w:rsidRPr="0043687C">
        <w:t>ar suporte às comissões de licitações no que se fizer necessário;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d) r</w:t>
      </w:r>
      <w:r w:rsidRPr="0043687C">
        <w:t>esponsável pela montagem de todos os processos licitatórios;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e) s</w:t>
      </w:r>
      <w:r w:rsidRPr="0043687C">
        <w:t>ubstituir o Chefe da Seção de Compras e Material sempre que necessário.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lastRenderedPageBreak/>
        <w:tab/>
      </w:r>
      <w:r>
        <w:tab/>
      </w:r>
      <w:r>
        <w:rPr>
          <w:b/>
        </w:rPr>
        <w:t>Art. 2º</w:t>
      </w:r>
      <w:r w:rsidRPr="0043687C">
        <w:t xml:space="preserve"> As remunerações dos cargos ora criados são as </w:t>
      </w:r>
      <w:r>
        <w:t>constantes do Anexo Único a esta Lei Complementar.</w:t>
      </w:r>
    </w:p>
    <w:p w:rsidR="00241F23" w:rsidRDefault="00241F23" w:rsidP="00241F23">
      <w:pPr>
        <w:jc w:val="both"/>
      </w:pPr>
    </w:p>
    <w:p w:rsidR="00241F23" w:rsidRPr="0043687C" w:rsidRDefault="00241F23" w:rsidP="00241F23">
      <w:pPr>
        <w:jc w:val="both"/>
      </w:pPr>
      <w:r>
        <w:tab/>
      </w:r>
      <w:r>
        <w:tab/>
      </w:r>
      <w:r>
        <w:rPr>
          <w:b/>
        </w:rPr>
        <w:t>Art. 3º</w:t>
      </w:r>
      <w:r w:rsidRPr="0043687C">
        <w:t xml:space="preserve"> Com a entrada </w:t>
      </w:r>
      <w:r>
        <w:t xml:space="preserve">em vigor </w:t>
      </w:r>
      <w:r w:rsidRPr="0043687C">
        <w:t>desta Lei</w:t>
      </w:r>
      <w:r>
        <w:t xml:space="preserve"> Complementar</w:t>
      </w:r>
      <w:r w:rsidRPr="0043687C">
        <w:t xml:space="preserve"> ficam extintos os seguintes cargos de livre nomeação e exoneração da Lei 3.716/2005:</w:t>
      </w:r>
    </w:p>
    <w:p w:rsidR="00241F23" w:rsidRPr="0043687C" w:rsidRDefault="00241F23" w:rsidP="00241F2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367"/>
      </w:tblGrid>
      <w:tr w:rsidR="00241F23" w:rsidRPr="00D2723C" w:rsidTr="00A55C2B">
        <w:trPr>
          <w:jc w:val="center"/>
        </w:trPr>
        <w:tc>
          <w:tcPr>
            <w:tcW w:w="2268" w:type="dxa"/>
          </w:tcPr>
          <w:p w:rsidR="00241F23" w:rsidRPr="00D2723C" w:rsidRDefault="00241F23" w:rsidP="00A55C2B">
            <w:pPr>
              <w:jc w:val="center"/>
              <w:rPr>
                <w:b/>
                <w:i/>
              </w:rPr>
            </w:pPr>
            <w:r w:rsidRPr="00D2723C">
              <w:rPr>
                <w:b/>
                <w:i/>
              </w:rPr>
              <w:t>Nº de cargos</w:t>
            </w:r>
          </w:p>
        </w:tc>
        <w:tc>
          <w:tcPr>
            <w:tcW w:w="6804" w:type="dxa"/>
          </w:tcPr>
          <w:p w:rsidR="00241F23" w:rsidRPr="00D2723C" w:rsidRDefault="00241F23" w:rsidP="00A55C2B">
            <w:pPr>
              <w:jc w:val="center"/>
              <w:rPr>
                <w:b/>
                <w:i/>
              </w:rPr>
            </w:pPr>
            <w:r w:rsidRPr="00D2723C">
              <w:rPr>
                <w:b/>
                <w:i/>
              </w:rPr>
              <w:t>Denominação</w:t>
            </w:r>
          </w:p>
        </w:tc>
      </w:tr>
      <w:tr w:rsidR="00241F23" w:rsidRPr="0043687C" w:rsidTr="00A55C2B">
        <w:trPr>
          <w:jc w:val="center"/>
        </w:trPr>
        <w:tc>
          <w:tcPr>
            <w:tcW w:w="2268" w:type="dxa"/>
          </w:tcPr>
          <w:p w:rsidR="00241F23" w:rsidRPr="0043687C" w:rsidRDefault="00241F23" w:rsidP="00A55C2B">
            <w:pPr>
              <w:jc w:val="center"/>
            </w:pPr>
            <w:r w:rsidRPr="0043687C">
              <w:t>04</w:t>
            </w:r>
          </w:p>
        </w:tc>
        <w:tc>
          <w:tcPr>
            <w:tcW w:w="6804" w:type="dxa"/>
          </w:tcPr>
          <w:p w:rsidR="00241F23" w:rsidRPr="0043687C" w:rsidRDefault="00241F23" w:rsidP="00A55C2B">
            <w:pPr>
              <w:jc w:val="both"/>
            </w:pPr>
            <w:r w:rsidRPr="0043687C">
              <w:t>ENCARREGADO ADMINISTRATIVO</w:t>
            </w:r>
          </w:p>
        </w:tc>
      </w:tr>
      <w:tr w:rsidR="00241F23" w:rsidRPr="0043687C" w:rsidTr="00A55C2B">
        <w:trPr>
          <w:jc w:val="center"/>
        </w:trPr>
        <w:tc>
          <w:tcPr>
            <w:tcW w:w="2268" w:type="dxa"/>
          </w:tcPr>
          <w:p w:rsidR="00241F23" w:rsidRPr="0043687C" w:rsidRDefault="00241F23" w:rsidP="00A55C2B">
            <w:pPr>
              <w:jc w:val="center"/>
            </w:pPr>
            <w:r w:rsidRPr="0043687C">
              <w:t>01</w:t>
            </w:r>
          </w:p>
        </w:tc>
        <w:tc>
          <w:tcPr>
            <w:tcW w:w="6804" w:type="dxa"/>
          </w:tcPr>
          <w:p w:rsidR="00241F23" w:rsidRPr="0043687C" w:rsidRDefault="00241F23" w:rsidP="00A55C2B">
            <w:pPr>
              <w:jc w:val="both"/>
            </w:pPr>
            <w:r w:rsidRPr="0043687C">
              <w:t>CHEFE DE SETOR DE COMPRAS E PATRIMÔNIO</w:t>
            </w:r>
          </w:p>
        </w:tc>
      </w:tr>
      <w:tr w:rsidR="00241F23" w:rsidRPr="0043687C" w:rsidTr="00A55C2B">
        <w:trPr>
          <w:jc w:val="center"/>
        </w:trPr>
        <w:tc>
          <w:tcPr>
            <w:tcW w:w="2268" w:type="dxa"/>
          </w:tcPr>
          <w:p w:rsidR="00241F23" w:rsidRPr="0043687C" w:rsidRDefault="00241F23" w:rsidP="00A55C2B">
            <w:pPr>
              <w:jc w:val="center"/>
            </w:pPr>
            <w:r w:rsidRPr="0043687C">
              <w:t>01</w:t>
            </w:r>
          </w:p>
        </w:tc>
        <w:tc>
          <w:tcPr>
            <w:tcW w:w="6804" w:type="dxa"/>
          </w:tcPr>
          <w:p w:rsidR="00241F23" w:rsidRPr="0043687C" w:rsidRDefault="00241F23" w:rsidP="00A55C2B">
            <w:pPr>
              <w:jc w:val="both"/>
            </w:pPr>
            <w:r w:rsidRPr="0043687C">
              <w:t>CHEFE DE SETOR DE TRANSPORTE E MATERIAIS</w:t>
            </w:r>
          </w:p>
        </w:tc>
      </w:tr>
      <w:tr w:rsidR="00241F23" w:rsidRPr="0043687C" w:rsidTr="00A55C2B">
        <w:trPr>
          <w:jc w:val="center"/>
        </w:trPr>
        <w:tc>
          <w:tcPr>
            <w:tcW w:w="2268" w:type="dxa"/>
          </w:tcPr>
          <w:p w:rsidR="00241F23" w:rsidRPr="0043687C" w:rsidRDefault="00241F23" w:rsidP="00A55C2B">
            <w:pPr>
              <w:jc w:val="center"/>
            </w:pPr>
            <w:r w:rsidRPr="0043687C">
              <w:t>01</w:t>
            </w:r>
          </w:p>
        </w:tc>
        <w:tc>
          <w:tcPr>
            <w:tcW w:w="6804" w:type="dxa"/>
          </w:tcPr>
          <w:p w:rsidR="00241F23" w:rsidRPr="0043687C" w:rsidRDefault="00241F23" w:rsidP="00A55C2B">
            <w:pPr>
              <w:jc w:val="both"/>
            </w:pPr>
            <w:r w:rsidRPr="0043687C">
              <w:t>CHEFE DE SETOR DE MANUTENÇÃO DE REDES DE ÁGUA E ESGOTO</w:t>
            </w:r>
          </w:p>
        </w:tc>
      </w:tr>
    </w:tbl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</w:r>
      <w:r>
        <w:rPr>
          <w:b/>
        </w:rPr>
        <w:t>Art. 4º</w:t>
      </w:r>
      <w:r w:rsidRPr="0043687C">
        <w:t xml:space="preserve"> As</w:t>
      </w:r>
      <w:r>
        <w:t xml:space="preserve"> despesas decorrentes desta Lei</w:t>
      </w:r>
      <w:r w:rsidRPr="0043687C">
        <w:t xml:space="preserve"> correrão por conta de dotações orçamentárias próprias do Serviço autônomo de Água e Esgoto – SAAE.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</w:r>
      <w:r>
        <w:rPr>
          <w:b/>
        </w:rPr>
        <w:t>Art. 5º</w:t>
      </w:r>
      <w:r w:rsidRPr="0043687C">
        <w:t xml:space="preserve"> Esta Lei entrará em vigor na data de sua publicação.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  <w:r>
        <w:tab/>
      </w:r>
      <w:r>
        <w:tab/>
        <w:t>Gabinete do Prefeito em Formiga, 29 de dezembro de 2006.</w:t>
      </w: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both"/>
      </w:pPr>
    </w:p>
    <w:p w:rsidR="00241F23" w:rsidRDefault="00241F23" w:rsidP="00241F23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241F23" w:rsidRDefault="00241F23" w:rsidP="00241F23">
      <w:pPr>
        <w:jc w:val="center"/>
      </w:pPr>
      <w:r>
        <w:t>Prefeito Municipal</w:t>
      </w:r>
    </w:p>
    <w:p w:rsidR="00241F23" w:rsidRDefault="00241F23" w:rsidP="00241F23">
      <w:pPr>
        <w:jc w:val="center"/>
      </w:pPr>
    </w:p>
    <w:p w:rsidR="00241F23" w:rsidRDefault="00241F23" w:rsidP="00241F23">
      <w:pPr>
        <w:jc w:val="center"/>
      </w:pPr>
    </w:p>
    <w:p w:rsidR="00241F23" w:rsidRDefault="00241F23" w:rsidP="00241F23">
      <w:pPr>
        <w:jc w:val="center"/>
      </w:pPr>
    </w:p>
    <w:p w:rsidR="00241F23" w:rsidRDefault="00241F23" w:rsidP="00241F23">
      <w:pPr>
        <w:jc w:val="center"/>
      </w:pPr>
    </w:p>
    <w:p w:rsidR="00241F23" w:rsidRDefault="00241F23" w:rsidP="00241F23">
      <w:pPr>
        <w:jc w:val="center"/>
      </w:pPr>
    </w:p>
    <w:p w:rsidR="00241F23" w:rsidRDefault="00241F23" w:rsidP="00241F23">
      <w:pPr>
        <w:jc w:val="center"/>
      </w:pPr>
    </w:p>
    <w:p w:rsidR="00241F23" w:rsidRDefault="00241F23" w:rsidP="00241F23">
      <w:pPr>
        <w:jc w:val="center"/>
      </w:pPr>
    </w:p>
    <w:p w:rsidR="00241F23" w:rsidRDefault="00241F23" w:rsidP="00241F23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241F23" w:rsidRPr="00CE0A62" w:rsidRDefault="00241F23" w:rsidP="00241F23">
      <w:pPr>
        <w:jc w:val="center"/>
      </w:pPr>
      <w:r>
        <w:t>Oficial de Gabinete</w:t>
      </w:r>
    </w:p>
    <w:p w:rsidR="0030374B" w:rsidRDefault="00344850"/>
    <w:p w:rsidR="00344850" w:rsidRDefault="00344850"/>
    <w:p w:rsidR="00344850" w:rsidRPr="0043687C" w:rsidRDefault="00344850" w:rsidP="00344850">
      <w:pPr>
        <w:jc w:val="center"/>
        <w:rPr>
          <w:b/>
          <w:i/>
        </w:rPr>
      </w:pPr>
      <w:r>
        <w:rPr>
          <w:b/>
          <w:i/>
        </w:rPr>
        <w:t xml:space="preserve">ANEXO ÚNICO À LEI COMPLEMENTAR Nº 0010, DE 29 DE DEZEMBRO DE 2006. </w:t>
      </w:r>
    </w:p>
    <w:p w:rsidR="00344850" w:rsidRPr="0043687C" w:rsidRDefault="00344850" w:rsidP="00344850">
      <w:pPr>
        <w:jc w:val="center"/>
      </w:pPr>
    </w:p>
    <w:p w:rsidR="00344850" w:rsidRPr="0043687C" w:rsidRDefault="00344850" w:rsidP="00344850">
      <w:pPr>
        <w:jc w:val="center"/>
      </w:pPr>
      <w:r w:rsidRPr="0043687C">
        <w:t>Estrutura Administrativa do Serviço Autônomo de Água e Esgoto</w:t>
      </w:r>
    </w:p>
    <w:p w:rsidR="00344850" w:rsidRPr="0043687C" w:rsidRDefault="00344850" w:rsidP="00344850">
      <w:pPr>
        <w:jc w:val="both"/>
      </w:pPr>
    </w:p>
    <w:p w:rsidR="00344850" w:rsidRPr="0043687C" w:rsidRDefault="00344850" w:rsidP="00344850">
      <w:pPr>
        <w:jc w:val="both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1701"/>
        <w:gridCol w:w="1701"/>
      </w:tblGrid>
      <w:tr w:rsidR="00344850" w:rsidRPr="001B4F10" w:rsidTr="00A55C2B">
        <w:tc>
          <w:tcPr>
            <w:tcW w:w="1134" w:type="dxa"/>
          </w:tcPr>
          <w:p w:rsidR="00344850" w:rsidRPr="001B4F10" w:rsidRDefault="00344850" w:rsidP="00A55C2B">
            <w:pPr>
              <w:jc w:val="both"/>
              <w:rPr>
                <w:b/>
                <w:i/>
              </w:rPr>
            </w:pPr>
            <w:r w:rsidRPr="001B4F10">
              <w:rPr>
                <w:b/>
                <w:i/>
              </w:rPr>
              <w:t>Nº de cargos</w:t>
            </w:r>
          </w:p>
        </w:tc>
        <w:tc>
          <w:tcPr>
            <w:tcW w:w="4536" w:type="dxa"/>
          </w:tcPr>
          <w:p w:rsidR="00344850" w:rsidRPr="001B4F10" w:rsidRDefault="00344850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Denominação</w:t>
            </w:r>
          </w:p>
        </w:tc>
        <w:tc>
          <w:tcPr>
            <w:tcW w:w="1701" w:type="dxa"/>
          </w:tcPr>
          <w:p w:rsidR="00344850" w:rsidRPr="001B4F10" w:rsidRDefault="00344850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Salário</w:t>
            </w:r>
          </w:p>
        </w:tc>
        <w:tc>
          <w:tcPr>
            <w:tcW w:w="1701" w:type="dxa"/>
          </w:tcPr>
          <w:p w:rsidR="00344850" w:rsidRPr="001B4F10" w:rsidRDefault="00344850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Comissão do Cargo</w:t>
            </w:r>
          </w:p>
        </w:tc>
      </w:tr>
      <w:tr w:rsidR="00344850" w:rsidRPr="0043687C" w:rsidTr="00A55C2B">
        <w:tc>
          <w:tcPr>
            <w:tcW w:w="1134" w:type="dxa"/>
          </w:tcPr>
          <w:p w:rsidR="00344850" w:rsidRPr="0043687C" w:rsidRDefault="00344850" w:rsidP="00A55C2B">
            <w:pPr>
              <w:jc w:val="center"/>
            </w:pPr>
            <w:r w:rsidRPr="0043687C">
              <w:t>01</w:t>
            </w:r>
          </w:p>
        </w:tc>
        <w:tc>
          <w:tcPr>
            <w:tcW w:w="4536" w:type="dxa"/>
          </w:tcPr>
          <w:p w:rsidR="00344850" w:rsidRPr="0043687C" w:rsidRDefault="00344850" w:rsidP="00A55C2B">
            <w:pPr>
              <w:jc w:val="both"/>
            </w:pPr>
            <w:r w:rsidRPr="0043687C">
              <w:t>CHEFE DA SEÇÃO DE COMPRAS E PATRIMÔNIO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930,29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465,15</w:t>
            </w:r>
          </w:p>
        </w:tc>
      </w:tr>
      <w:tr w:rsidR="00344850" w:rsidRPr="0043687C" w:rsidTr="00A55C2B">
        <w:tc>
          <w:tcPr>
            <w:tcW w:w="1134" w:type="dxa"/>
          </w:tcPr>
          <w:p w:rsidR="00344850" w:rsidRPr="0043687C" w:rsidRDefault="00344850" w:rsidP="00A55C2B">
            <w:pPr>
              <w:jc w:val="center"/>
            </w:pPr>
            <w:r w:rsidRPr="0043687C">
              <w:t>01</w:t>
            </w:r>
          </w:p>
        </w:tc>
        <w:tc>
          <w:tcPr>
            <w:tcW w:w="4536" w:type="dxa"/>
          </w:tcPr>
          <w:p w:rsidR="00344850" w:rsidRPr="0043687C" w:rsidRDefault="00344850" w:rsidP="00A55C2B">
            <w:pPr>
              <w:jc w:val="both"/>
            </w:pPr>
            <w:r w:rsidRPr="0043687C">
              <w:t>CHEFE DA SEÇÃO DE CONTROLE DE HIDROMETRAÇÃO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930,29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465,15</w:t>
            </w:r>
          </w:p>
        </w:tc>
      </w:tr>
      <w:tr w:rsidR="00344850" w:rsidRPr="0043687C" w:rsidTr="00A55C2B">
        <w:tc>
          <w:tcPr>
            <w:tcW w:w="1134" w:type="dxa"/>
          </w:tcPr>
          <w:p w:rsidR="00344850" w:rsidRPr="0043687C" w:rsidRDefault="00344850" w:rsidP="00A55C2B">
            <w:pPr>
              <w:jc w:val="center"/>
            </w:pPr>
            <w:r w:rsidRPr="0043687C">
              <w:t>01</w:t>
            </w:r>
          </w:p>
        </w:tc>
        <w:tc>
          <w:tcPr>
            <w:tcW w:w="4536" w:type="dxa"/>
          </w:tcPr>
          <w:p w:rsidR="00344850" w:rsidRPr="0043687C" w:rsidRDefault="00344850" w:rsidP="00A55C2B">
            <w:pPr>
              <w:jc w:val="both"/>
            </w:pPr>
            <w:r w:rsidRPr="0043687C">
              <w:t>CHEFE DA SEÇÃO DE MANTENÇÃO DE REDES DE ÁGUA E ESGOTO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930,29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465,15</w:t>
            </w:r>
          </w:p>
        </w:tc>
      </w:tr>
      <w:tr w:rsidR="00344850" w:rsidRPr="0043687C" w:rsidTr="00A55C2B">
        <w:tc>
          <w:tcPr>
            <w:tcW w:w="1134" w:type="dxa"/>
          </w:tcPr>
          <w:p w:rsidR="00344850" w:rsidRPr="0043687C" w:rsidRDefault="00344850" w:rsidP="00A55C2B">
            <w:pPr>
              <w:jc w:val="center"/>
            </w:pPr>
            <w:r w:rsidRPr="0043687C">
              <w:t>01</w:t>
            </w:r>
          </w:p>
        </w:tc>
        <w:tc>
          <w:tcPr>
            <w:tcW w:w="4536" w:type="dxa"/>
          </w:tcPr>
          <w:p w:rsidR="00344850" w:rsidRPr="0043687C" w:rsidRDefault="00344850" w:rsidP="00A55C2B">
            <w:pPr>
              <w:jc w:val="both"/>
            </w:pPr>
            <w:r w:rsidRPr="0043687C">
              <w:t>CHEFE DA SEÇÃO DE TRANSPORTE E MATERIAIS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930,29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465,15</w:t>
            </w:r>
          </w:p>
        </w:tc>
      </w:tr>
      <w:tr w:rsidR="00344850" w:rsidRPr="0043687C" w:rsidTr="00A55C2B">
        <w:tc>
          <w:tcPr>
            <w:tcW w:w="1134" w:type="dxa"/>
          </w:tcPr>
          <w:p w:rsidR="00344850" w:rsidRPr="0043687C" w:rsidRDefault="00344850" w:rsidP="00A55C2B">
            <w:pPr>
              <w:jc w:val="center"/>
            </w:pPr>
            <w:r w:rsidRPr="0043687C">
              <w:t>01</w:t>
            </w:r>
          </w:p>
        </w:tc>
        <w:tc>
          <w:tcPr>
            <w:tcW w:w="4536" w:type="dxa"/>
          </w:tcPr>
          <w:p w:rsidR="00344850" w:rsidRPr="0043687C" w:rsidRDefault="00344850" w:rsidP="00A55C2B">
            <w:pPr>
              <w:jc w:val="both"/>
            </w:pPr>
            <w:r w:rsidRPr="0043687C">
              <w:t>CHEFE DE SETOR DE CONTABILIDADE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751,10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375,55</w:t>
            </w:r>
          </w:p>
        </w:tc>
      </w:tr>
      <w:tr w:rsidR="00344850" w:rsidRPr="0043687C" w:rsidTr="00A55C2B">
        <w:tc>
          <w:tcPr>
            <w:tcW w:w="1134" w:type="dxa"/>
          </w:tcPr>
          <w:p w:rsidR="00344850" w:rsidRPr="0043687C" w:rsidRDefault="00344850" w:rsidP="00A55C2B">
            <w:pPr>
              <w:jc w:val="center"/>
            </w:pPr>
            <w:r w:rsidRPr="0043687C">
              <w:t>01</w:t>
            </w:r>
          </w:p>
        </w:tc>
        <w:tc>
          <w:tcPr>
            <w:tcW w:w="4536" w:type="dxa"/>
          </w:tcPr>
          <w:p w:rsidR="00344850" w:rsidRPr="0043687C" w:rsidRDefault="00344850" w:rsidP="00A55C2B">
            <w:pPr>
              <w:jc w:val="both"/>
            </w:pPr>
            <w:r w:rsidRPr="0043687C">
              <w:t>CHEFE DE SETOR DE FISCALIZAÇÃO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751,10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375,55</w:t>
            </w:r>
          </w:p>
        </w:tc>
      </w:tr>
      <w:tr w:rsidR="00344850" w:rsidRPr="0043687C" w:rsidTr="00A55C2B">
        <w:tc>
          <w:tcPr>
            <w:tcW w:w="1134" w:type="dxa"/>
          </w:tcPr>
          <w:p w:rsidR="00344850" w:rsidRPr="0043687C" w:rsidRDefault="00344850" w:rsidP="00A55C2B">
            <w:pPr>
              <w:jc w:val="center"/>
            </w:pPr>
            <w:r w:rsidRPr="0043687C">
              <w:t>01</w:t>
            </w:r>
          </w:p>
        </w:tc>
        <w:tc>
          <w:tcPr>
            <w:tcW w:w="4536" w:type="dxa"/>
          </w:tcPr>
          <w:p w:rsidR="00344850" w:rsidRPr="0043687C" w:rsidRDefault="00344850" w:rsidP="00A55C2B">
            <w:pPr>
              <w:jc w:val="both"/>
            </w:pPr>
            <w:r w:rsidRPr="0043687C">
              <w:t>CHEFE DE SETOR DE LICITAÇÕES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751,10</w:t>
            </w:r>
          </w:p>
        </w:tc>
        <w:tc>
          <w:tcPr>
            <w:tcW w:w="1701" w:type="dxa"/>
          </w:tcPr>
          <w:p w:rsidR="00344850" w:rsidRPr="0043687C" w:rsidRDefault="00344850" w:rsidP="00A55C2B">
            <w:pPr>
              <w:jc w:val="center"/>
            </w:pPr>
            <w:r w:rsidRPr="0043687C">
              <w:t>375,55</w:t>
            </w:r>
          </w:p>
        </w:tc>
      </w:tr>
    </w:tbl>
    <w:p w:rsidR="00344850" w:rsidRPr="0043687C" w:rsidRDefault="00344850" w:rsidP="00344850">
      <w:pPr>
        <w:jc w:val="both"/>
      </w:pPr>
    </w:p>
    <w:p w:rsidR="00344850" w:rsidRPr="0043687C" w:rsidRDefault="00344850" w:rsidP="00344850">
      <w:pPr>
        <w:jc w:val="center"/>
      </w:pPr>
    </w:p>
    <w:p w:rsidR="00344850" w:rsidRDefault="00344850" w:rsidP="00344850">
      <w:pPr>
        <w:jc w:val="both"/>
      </w:pPr>
      <w:r>
        <w:tab/>
      </w:r>
      <w:r>
        <w:tab/>
        <w:t>Gabinete do Prefeito em Formiga, 29 de dezembro de 2006.</w:t>
      </w:r>
    </w:p>
    <w:p w:rsidR="00344850" w:rsidRDefault="00344850" w:rsidP="00344850">
      <w:pPr>
        <w:jc w:val="both"/>
      </w:pPr>
    </w:p>
    <w:p w:rsidR="00344850" w:rsidRDefault="00344850" w:rsidP="00344850">
      <w:pPr>
        <w:jc w:val="both"/>
      </w:pPr>
    </w:p>
    <w:p w:rsidR="00344850" w:rsidRDefault="00344850" w:rsidP="00344850">
      <w:pPr>
        <w:jc w:val="both"/>
      </w:pPr>
    </w:p>
    <w:p w:rsidR="00344850" w:rsidRDefault="00344850" w:rsidP="00344850">
      <w:pPr>
        <w:jc w:val="both"/>
      </w:pPr>
    </w:p>
    <w:p w:rsidR="00344850" w:rsidRDefault="00344850" w:rsidP="00344850">
      <w:pPr>
        <w:jc w:val="both"/>
      </w:pPr>
    </w:p>
    <w:p w:rsidR="00344850" w:rsidRDefault="00344850" w:rsidP="00344850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344850" w:rsidRDefault="00344850" w:rsidP="00344850">
      <w:pPr>
        <w:jc w:val="center"/>
      </w:pPr>
      <w:r>
        <w:t>Prefeito Municipal</w:t>
      </w:r>
    </w:p>
    <w:p w:rsidR="00344850" w:rsidRDefault="00344850" w:rsidP="00344850">
      <w:pPr>
        <w:jc w:val="center"/>
      </w:pPr>
    </w:p>
    <w:p w:rsidR="00344850" w:rsidRDefault="00344850" w:rsidP="00344850">
      <w:pPr>
        <w:jc w:val="center"/>
      </w:pPr>
    </w:p>
    <w:p w:rsidR="00344850" w:rsidRDefault="00344850" w:rsidP="00344850">
      <w:pPr>
        <w:jc w:val="center"/>
      </w:pPr>
    </w:p>
    <w:p w:rsidR="00344850" w:rsidRDefault="00344850" w:rsidP="00344850">
      <w:pPr>
        <w:jc w:val="center"/>
      </w:pPr>
    </w:p>
    <w:p w:rsidR="00344850" w:rsidRDefault="00344850" w:rsidP="00344850">
      <w:pPr>
        <w:jc w:val="center"/>
      </w:pPr>
    </w:p>
    <w:p w:rsidR="00344850" w:rsidRDefault="00344850" w:rsidP="00344850">
      <w:pPr>
        <w:jc w:val="center"/>
      </w:pPr>
    </w:p>
    <w:p w:rsidR="00344850" w:rsidRDefault="00344850" w:rsidP="00344850">
      <w:pPr>
        <w:jc w:val="center"/>
      </w:pPr>
    </w:p>
    <w:p w:rsidR="00344850" w:rsidRDefault="00344850" w:rsidP="00344850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344850" w:rsidRPr="006C16CB" w:rsidRDefault="00344850" w:rsidP="00344850">
      <w:pPr>
        <w:jc w:val="center"/>
      </w:pPr>
      <w:r>
        <w:t>Secretário de Governo</w:t>
      </w:r>
    </w:p>
    <w:p w:rsidR="00344850" w:rsidRDefault="00344850" w:rsidP="00344850">
      <w:pPr>
        <w:jc w:val="both"/>
      </w:pPr>
    </w:p>
    <w:p w:rsidR="00344850" w:rsidRDefault="00344850">
      <w:bookmarkStart w:id="0" w:name="_GoBack"/>
      <w:bookmarkEnd w:id="0"/>
    </w:p>
    <w:sectPr w:rsidR="00344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23"/>
    <w:rsid w:val="000A2C50"/>
    <w:rsid w:val="00147E9B"/>
    <w:rsid w:val="00241F23"/>
    <w:rsid w:val="00344850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4C61E-2DE6-4351-BE70-8EB7E257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41F23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41F23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2018-08-06T13:22:00Z</dcterms:created>
  <dcterms:modified xsi:type="dcterms:W3CDTF">2018-08-06T13:23:00Z</dcterms:modified>
</cp:coreProperties>
</file>