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D5" w:rsidRDefault="000625D5" w:rsidP="000625D5">
      <w:pPr>
        <w:jc w:val="center"/>
        <w:rPr>
          <w:b/>
          <w:i/>
        </w:rPr>
      </w:pPr>
      <w:r>
        <w:rPr>
          <w:b/>
          <w:i/>
        </w:rPr>
        <w:t>LEI COMPLEMENTAR Nº 110, DE 10 DE MAIO DE 2013.</w:t>
      </w:r>
    </w:p>
    <w:p w:rsidR="000625D5" w:rsidRDefault="000625D5" w:rsidP="000625D5">
      <w:pPr>
        <w:jc w:val="center"/>
        <w:rPr>
          <w:b/>
          <w:i/>
        </w:rPr>
      </w:pPr>
    </w:p>
    <w:p w:rsidR="000625D5" w:rsidRDefault="000625D5" w:rsidP="000625D5">
      <w:pPr>
        <w:jc w:val="center"/>
        <w:rPr>
          <w:b/>
          <w:i/>
        </w:rPr>
      </w:pPr>
    </w:p>
    <w:p w:rsidR="000625D5" w:rsidRPr="00024790" w:rsidRDefault="000625D5" w:rsidP="000625D5">
      <w:pPr>
        <w:jc w:val="center"/>
        <w:rPr>
          <w:b/>
          <w:i/>
        </w:rPr>
      </w:pPr>
    </w:p>
    <w:p w:rsidR="000625D5" w:rsidRPr="00FB79F0" w:rsidRDefault="000625D5" w:rsidP="000625D5">
      <w:pPr>
        <w:pStyle w:val="Corpodetexto"/>
        <w:ind w:left="4253"/>
        <w:jc w:val="both"/>
      </w:pPr>
      <w:r w:rsidRPr="00FB79F0">
        <w:t>Dispõe sobre a criação de vagas para cargos de provimento efetivo do Serviço Autônomo de Água e Esgoto – S.A.A.E, e dá outras providências.</w:t>
      </w:r>
    </w:p>
    <w:p w:rsidR="000625D5" w:rsidRDefault="000625D5" w:rsidP="000625D5">
      <w:pPr>
        <w:pStyle w:val="Corpodetexto"/>
        <w:jc w:val="both"/>
      </w:pPr>
    </w:p>
    <w:p w:rsidR="000625D5" w:rsidRPr="00FB79F0" w:rsidRDefault="000625D5" w:rsidP="000625D5">
      <w:pPr>
        <w:pStyle w:val="Corpodetexto"/>
        <w:jc w:val="both"/>
      </w:pPr>
    </w:p>
    <w:p w:rsidR="000625D5" w:rsidRPr="00FB79F0" w:rsidRDefault="000625D5" w:rsidP="000625D5">
      <w:pPr>
        <w:jc w:val="both"/>
      </w:pPr>
      <w:r w:rsidRPr="00FB79F0">
        <w:tab/>
      </w:r>
      <w:r w:rsidRPr="00FB79F0">
        <w:tab/>
        <w:t>O POVO DO MUNICÍPIO DE FORMIGA, POR SEUS REPRESENTANTES, APROVA E EU SANCIONO A SEGUINTE LEI COMPLEMENTAR:</w:t>
      </w:r>
    </w:p>
    <w:p w:rsidR="000625D5" w:rsidRPr="00FB79F0" w:rsidRDefault="000625D5" w:rsidP="000625D5">
      <w:pPr>
        <w:pStyle w:val="Corpodetexto"/>
        <w:jc w:val="both"/>
      </w:pPr>
    </w:p>
    <w:p w:rsidR="000625D5" w:rsidRPr="00FB79F0" w:rsidRDefault="000625D5" w:rsidP="000625D5">
      <w:pPr>
        <w:pStyle w:val="Corpodetexto"/>
        <w:ind w:firstLine="1418"/>
        <w:jc w:val="both"/>
      </w:pPr>
      <w:r w:rsidRPr="00FB79F0">
        <w:rPr>
          <w:b/>
          <w:bCs/>
        </w:rPr>
        <w:t xml:space="preserve">Art. 1º </w:t>
      </w:r>
      <w:r>
        <w:rPr>
          <w:bCs/>
        </w:rPr>
        <w:t xml:space="preserve">Ficam criados, no quadro de pessoal do Serviço Autônomo de Água e Esgoto – SAAE, os cargos abaixo discriminados, que serão providos por aprovados em concurso público, regidos pelo Regime Estatutário, Lei Complementar nº 41/2011 e suas alterações </w:t>
      </w:r>
      <w:proofErr w:type="gramStart"/>
      <w:r>
        <w:rPr>
          <w:bCs/>
        </w:rPr>
        <w:t xml:space="preserve">posteriores, </w:t>
      </w:r>
      <w:r w:rsidRPr="00FB79F0">
        <w:t xml:space="preserve"> fazendo</w:t>
      </w:r>
      <w:proofErr w:type="gramEnd"/>
      <w:r w:rsidRPr="00FB79F0">
        <w:t xml:space="preserve"> parte integrante da Lei Complementar nº 008/2006 – Quadro de Pessoal/Plano de Carreira do Serviço Autônomo de Água e Esgoto</w:t>
      </w:r>
      <w:r>
        <w:t>,</w:t>
      </w:r>
      <w:r w:rsidRPr="00FB79F0">
        <w:t xml:space="preserve"> com contribuição previdenciária a favor do</w:t>
      </w:r>
      <w:r>
        <w:t xml:space="preserve"> PREVIFOR: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949"/>
        <w:gridCol w:w="1553"/>
        <w:gridCol w:w="1334"/>
        <w:gridCol w:w="2126"/>
        <w:gridCol w:w="2107"/>
      </w:tblGrid>
      <w:tr w:rsidR="000625D5" w:rsidRPr="0049170A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  <w:vAlign w:val="center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Cargo</w:t>
            </w:r>
          </w:p>
        </w:tc>
        <w:tc>
          <w:tcPr>
            <w:tcW w:w="949" w:type="dxa"/>
            <w:vAlign w:val="center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Nº de vagas</w:t>
            </w:r>
          </w:p>
        </w:tc>
        <w:tc>
          <w:tcPr>
            <w:tcW w:w="1553" w:type="dxa"/>
            <w:vAlign w:val="center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Vencimento</w:t>
            </w:r>
          </w:p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Inicial</w:t>
            </w:r>
          </w:p>
        </w:tc>
        <w:tc>
          <w:tcPr>
            <w:tcW w:w="1334" w:type="dxa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</w:p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Nível/Grau</w:t>
            </w:r>
          </w:p>
        </w:tc>
        <w:tc>
          <w:tcPr>
            <w:tcW w:w="2126" w:type="dxa"/>
            <w:vAlign w:val="center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Jornada de Trabalho Semanal</w:t>
            </w:r>
          </w:p>
        </w:tc>
        <w:tc>
          <w:tcPr>
            <w:tcW w:w="2107" w:type="dxa"/>
          </w:tcPr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Grau de</w:t>
            </w:r>
          </w:p>
          <w:p w:rsidR="000625D5" w:rsidRPr="0049170A" w:rsidRDefault="000625D5" w:rsidP="004A185D">
            <w:pPr>
              <w:pStyle w:val="Corpodetexto"/>
              <w:jc w:val="center"/>
              <w:rPr>
                <w:b/>
                <w:i/>
              </w:rPr>
            </w:pPr>
            <w:r w:rsidRPr="0049170A">
              <w:rPr>
                <w:b/>
                <w:i/>
              </w:rPr>
              <w:t>Escolaridade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Bombeiro Hidráulico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02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826,48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III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40 horas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Ensino Fundamental Incompleto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Calceteiro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02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748,57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II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40 horas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Elementar Alfabetizado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proofErr w:type="spellStart"/>
            <w:r w:rsidRPr="00FB79F0">
              <w:t>Guariteiro</w:t>
            </w:r>
            <w:proofErr w:type="spellEnd"/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02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748,57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II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Escala de revezamento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Ensino Fundamental Incompleto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Mensageiro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01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826,48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III - A</w:t>
            </w:r>
          </w:p>
          <w:p w:rsidR="000625D5" w:rsidRPr="00FB79F0" w:rsidRDefault="000625D5" w:rsidP="004A185D">
            <w:pPr>
              <w:pStyle w:val="Corpodetexto"/>
              <w:jc w:val="both"/>
            </w:pP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40 horas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Ensino Fundamental Incompleto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Operário de Serviços Gerais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03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678,00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</w:p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40 horas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Elementar Alfabetizado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Zelador II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02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678,00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I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Escala de revezamento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FB79F0">
              <w:t>Ensino Fundamental Incompleto</w:t>
            </w:r>
          </w:p>
        </w:tc>
      </w:tr>
      <w:tr w:rsidR="000625D5" w:rsidRPr="00FB79F0" w:rsidTr="004A185D">
        <w:tblPrEx>
          <w:tblCellMar>
            <w:top w:w="0" w:type="dxa"/>
            <w:bottom w:w="0" w:type="dxa"/>
          </w:tblCellMar>
        </w:tblPrEx>
        <w:tc>
          <w:tcPr>
            <w:tcW w:w="1621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Operador de E.T.A.</w:t>
            </w:r>
          </w:p>
        </w:tc>
        <w:tc>
          <w:tcPr>
            <w:tcW w:w="949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01</w:t>
            </w:r>
          </w:p>
        </w:tc>
        <w:tc>
          <w:tcPr>
            <w:tcW w:w="1553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912,50</w:t>
            </w:r>
          </w:p>
        </w:tc>
        <w:tc>
          <w:tcPr>
            <w:tcW w:w="1334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IV - A</w:t>
            </w:r>
          </w:p>
        </w:tc>
        <w:tc>
          <w:tcPr>
            <w:tcW w:w="2126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Escala de revezamento</w:t>
            </w:r>
          </w:p>
        </w:tc>
        <w:tc>
          <w:tcPr>
            <w:tcW w:w="2107" w:type="dxa"/>
          </w:tcPr>
          <w:p w:rsidR="000625D5" w:rsidRPr="00FB79F0" w:rsidRDefault="000625D5" w:rsidP="004A185D">
            <w:pPr>
              <w:pStyle w:val="Corpodetexto"/>
              <w:jc w:val="both"/>
            </w:pPr>
            <w:r w:rsidRPr="006F41B0">
              <w:rPr>
                <w:lang w:eastAsia="pt-BR"/>
              </w:rPr>
              <w:t>Ensino Fundamental Completo</w:t>
            </w:r>
          </w:p>
        </w:tc>
      </w:tr>
    </w:tbl>
    <w:p w:rsidR="000625D5" w:rsidRDefault="000625D5" w:rsidP="000625D5">
      <w:pPr>
        <w:ind w:firstLine="1418"/>
        <w:jc w:val="both"/>
        <w:rPr>
          <w:b/>
          <w:bCs/>
        </w:rPr>
      </w:pPr>
    </w:p>
    <w:p w:rsidR="000625D5" w:rsidRPr="00FB79F0" w:rsidRDefault="000625D5" w:rsidP="000625D5">
      <w:pPr>
        <w:ind w:firstLine="1418"/>
        <w:jc w:val="both"/>
      </w:pPr>
      <w:r w:rsidRPr="00FB79F0">
        <w:rPr>
          <w:b/>
          <w:bCs/>
        </w:rPr>
        <w:t xml:space="preserve">Art. </w:t>
      </w:r>
      <w:r>
        <w:rPr>
          <w:b/>
          <w:bCs/>
        </w:rPr>
        <w:t>2</w:t>
      </w:r>
      <w:proofErr w:type="gramStart"/>
      <w:r w:rsidRPr="00FB79F0">
        <w:rPr>
          <w:b/>
          <w:bCs/>
        </w:rPr>
        <w:t xml:space="preserve">º  </w:t>
      </w:r>
      <w:r w:rsidRPr="00FB79F0">
        <w:t>São</w:t>
      </w:r>
      <w:proofErr w:type="gramEnd"/>
      <w:r w:rsidRPr="00FB79F0">
        <w:t xml:space="preserve"> atribuições dos cargos:</w:t>
      </w:r>
    </w:p>
    <w:p w:rsidR="000625D5" w:rsidRPr="00FB79F0" w:rsidRDefault="000625D5" w:rsidP="000625D5">
      <w:pPr>
        <w:jc w:val="both"/>
      </w:pPr>
    </w:p>
    <w:p w:rsidR="000625D5" w:rsidRDefault="000625D5" w:rsidP="000625D5">
      <w:pPr>
        <w:ind w:left="708" w:firstLine="708"/>
        <w:jc w:val="both"/>
      </w:pPr>
      <w:r w:rsidRPr="006F41B0">
        <w:t>I - Bombeiro Hidráulico:</w:t>
      </w:r>
    </w:p>
    <w:p w:rsidR="000625D5" w:rsidRDefault="000625D5" w:rsidP="000625D5">
      <w:pPr>
        <w:ind w:left="708" w:firstLine="708"/>
        <w:jc w:val="both"/>
      </w:pPr>
    </w:p>
    <w:p w:rsidR="000625D5" w:rsidRDefault="000625D5" w:rsidP="000625D5">
      <w:pPr>
        <w:ind w:left="708" w:firstLine="708"/>
        <w:jc w:val="both"/>
      </w:pPr>
      <w:proofErr w:type="gramStart"/>
      <w:r>
        <w:t xml:space="preserve">a) </w:t>
      </w:r>
      <w:r w:rsidRPr="00FB79F0">
        <w:t>Fazer</w:t>
      </w:r>
      <w:proofErr w:type="gramEnd"/>
      <w:r w:rsidRPr="00FB79F0">
        <w:t xml:space="preserve"> ligações, </w:t>
      </w:r>
      <w:proofErr w:type="spellStart"/>
      <w:r w:rsidRPr="00FB79F0">
        <w:t>desligações</w:t>
      </w:r>
      <w:proofErr w:type="spellEnd"/>
      <w:r w:rsidRPr="00FB79F0">
        <w:t xml:space="preserve"> e religações de água;</w:t>
      </w:r>
    </w:p>
    <w:p w:rsidR="000625D5" w:rsidRDefault="000625D5" w:rsidP="000625D5">
      <w:pPr>
        <w:ind w:left="708" w:firstLine="708"/>
        <w:jc w:val="both"/>
      </w:pPr>
    </w:p>
    <w:p w:rsidR="000625D5" w:rsidRDefault="000625D5" w:rsidP="000625D5">
      <w:pPr>
        <w:ind w:left="708" w:firstLine="708"/>
        <w:jc w:val="both"/>
      </w:pPr>
      <w:proofErr w:type="gramStart"/>
      <w:r>
        <w:t xml:space="preserve">b) </w:t>
      </w:r>
      <w:r w:rsidRPr="00FB79F0">
        <w:t>Fazer</w:t>
      </w:r>
      <w:proofErr w:type="gramEnd"/>
      <w:r w:rsidRPr="00FB79F0">
        <w:t xml:space="preserve"> ligações de água em redes mestras e extensão de redes;</w:t>
      </w:r>
    </w:p>
    <w:p w:rsidR="000625D5" w:rsidRDefault="000625D5" w:rsidP="000625D5">
      <w:pPr>
        <w:ind w:left="708" w:firstLine="708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c) </w:t>
      </w:r>
      <w:r w:rsidRPr="00FB79F0">
        <w:t>Realizar</w:t>
      </w:r>
      <w:proofErr w:type="gramEnd"/>
      <w:r w:rsidRPr="00FB79F0">
        <w:t xml:space="preserve"> a pré-montagem e instalar tubulações de água em novas redes usando tubos de PVC e outros;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d) </w:t>
      </w:r>
      <w:r w:rsidRPr="00FB79F0">
        <w:t>Fazer</w:t>
      </w:r>
      <w:proofErr w:type="gramEnd"/>
      <w:r w:rsidRPr="00FB79F0">
        <w:t xml:space="preserve"> a manutenção das redes de água já existentes;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r>
        <w:t xml:space="preserve">e)  </w:t>
      </w:r>
      <w:r w:rsidRPr="00FB79F0">
        <w:t>Verificação de defeitos, consertos e manutenção de hidrômetros;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f) </w:t>
      </w:r>
      <w:r w:rsidRPr="00FB79F0">
        <w:t>Executar</w:t>
      </w:r>
      <w:proofErr w:type="gramEnd"/>
      <w:r w:rsidRPr="00FB79F0">
        <w:t xml:space="preserve"> outras tarefas correlatas ligadas à área de sua atuação.</w:t>
      </w:r>
    </w:p>
    <w:p w:rsidR="000625D5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r w:rsidRPr="006F41B0">
        <w:t>II - Calceteiro: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a) Preparar</w:t>
      </w:r>
      <w:proofErr w:type="gramEnd"/>
      <w:r w:rsidRPr="006F41B0">
        <w:t xml:space="preserve"> o local para a realização de obras de calçamento;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b) Fazer</w:t>
      </w:r>
      <w:proofErr w:type="gramEnd"/>
      <w:r w:rsidRPr="006F41B0">
        <w:t xml:space="preserve"> os calçamentos e/ou reparos com paralelepípedos ou solução asfáltica;</w:t>
      </w:r>
    </w:p>
    <w:p w:rsidR="000625D5" w:rsidRPr="006F41B0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 w:rsidRPr="006F41B0">
        <w:t>c) Executar</w:t>
      </w:r>
      <w:proofErr w:type="gramEnd"/>
      <w:r w:rsidRPr="006F41B0">
        <w:t xml:space="preserve"> outras tarefas correlatas ligadas à área de sua atuação.</w:t>
      </w:r>
    </w:p>
    <w:p w:rsidR="000625D5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r w:rsidRPr="006F41B0">
        <w:t xml:space="preserve">III - </w:t>
      </w:r>
      <w:proofErr w:type="spellStart"/>
      <w:r w:rsidRPr="006F41B0">
        <w:t>Guariteiro</w:t>
      </w:r>
      <w:proofErr w:type="spellEnd"/>
      <w:r w:rsidRPr="006F41B0">
        <w:t>: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a) Fiscalizar</w:t>
      </w:r>
      <w:proofErr w:type="gramEnd"/>
      <w:r w:rsidRPr="006F41B0">
        <w:t xml:space="preserve"> a entrada de pessoas estranhas às dependências do SAAE e outras anormalidades;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b) Controlar</w:t>
      </w:r>
      <w:proofErr w:type="gramEnd"/>
      <w:r w:rsidRPr="006F41B0">
        <w:t xml:space="preserve"> fluxo de veículos e máquinas;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c) Identificar</w:t>
      </w:r>
      <w:proofErr w:type="gramEnd"/>
      <w:r w:rsidRPr="006F41B0">
        <w:t>, orientar e encaminhar os usuários aos setores desejados;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r w:rsidRPr="006F41B0">
        <w:t>d) Atendimentos às reclamações dos usuários por telefone e in loco, anotando-as e encaminhando-as aos setores respectivos para solução;</w:t>
      </w:r>
    </w:p>
    <w:p w:rsidR="000625D5" w:rsidRPr="006F41B0" w:rsidRDefault="000625D5" w:rsidP="000625D5">
      <w:pPr>
        <w:ind w:firstLine="1416"/>
        <w:jc w:val="both"/>
      </w:pPr>
    </w:p>
    <w:p w:rsidR="000625D5" w:rsidRPr="006F41B0" w:rsidRDefault="000625D5" w:rsidP="000625D5">
      <w:pPr>
        <w:ind w:firstLine="1416"/>
        <w:jc w:val="both"/>
      </w:pPr>
      <w:proofErr w:type="gramStart"/>
      <w:r w:rsidRPr="006F41B0">
        <w:t>e) Deslocar-se</w:t>
      </w:r>
      <w:proofErr w:type="gramEnd"/>
      <w:r w:rsidRPr="006F41B0">
        <w:t xml:space="preserve"> em veículo do SAAE quando necessário para transportar servidores e/ou materiais para execução dos serviços oriundos das reclamações ou provenientes de outras eventualidades;</w:t>
      </w:r>
    </w:p>
    <w:p w:rsidR="000625D5" w:rsidRPr="006F41B0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 w:rsidRPr="006F41B0">
        <w:t>f) Executar</w:t>
      </w:r>
      <w:proofErr w:type="gramEnd"/>
      <w:r w:rsidRPr="006F41B0">
        <w:t xml:space="preserve"> outras tarefas correlatas ligadas à área de sua atuação.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r w:rsidRPr="006F41B0">
        <w:t>IV -  Mensageiro: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a) </w:t>
      </w:r>
      <w:r w:rsidRPr="00FB79F0">
        <w:t>Transportar e entregar</w:t>
      </w:r>
      <w:proofErr w:type="gramEnd"/>
      <w:r w:rsidRPr="00FB79F0">
        <w:t xml:space="preserve"> contas de água/esgoto, correspondências e documentos em geral expedidos pela Autarquia;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r>
        <w:t>b) A</w:t>
      </w:r>
      <w:r w:rsidRPr="00FB79F0">
        <w:t>uxiliar nos serviços administrativos das seções de arrecadação quando solicitado;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c) </w:t>
      </w:r>
      <w:r w:rsidRPr="00FB79F0">
        <w:t>Executar</w:t>
      </w:r>
      <w:proofErr w:type="gramEnd"/>
      <w:r w:rsidRPr="00FB79F0">
        <w:t xml:space="preserve"> serviços de verificação, leitura de hidrômetros e anotação do </w:t>
      </w:r>
      <w:r w:rsidRPr="00FB79F0">
        <w:lastRenderedPageBreak/>
        <w:t>consumo de água;</w:t>
      </w:r>
    </w:p>
    <w:p w:rsidR="000625D5" w:rsidRDefault="000625D5" w:rsidP="000625D5">
      <w:pPr>
        <w:ind w:firstLine="1416"/>
        <w:jc w:val="both"/>
      </w:pPr>
    </w:p>
    <w:p w:rsidR="000625D5" w:rsidRDefault="000625D5" w:rsidP="000625D5">
      <w:pPr>
        <w:ind w:firstLine="1416"/>
        <w:jc w:val="both"/>
      </w:pPr>
      <w:proofErr w:type="gramStart"/>
      <w:r>
        <w:t xml:space="preserve">d) </w:t>
      </w:r>
      <w:r w:rsidRPr="00FB79F0">
        <w:t>Executar</w:t>
      </w:r>
      <w:proofErr w:type="gramEnd"/>
      <w:r w:rsidRPr="00FB79F0">
        <w:t xml:space="preserve"> outras tarefas correlatas ligadas à área de sua atuação.</w:t>
      </w:r>
    </w:p>
    <w:p w:rsidR="000625D5" w:rsidRDefault="000625D5" w:rsidP="000625D5">
      <w:pPr>
        <w:ind w:firstLine="1416"/>
        <w:jc w:val="both"/>
      </w:pPr>
    </w:p>
    <w:p w:rsidR="000625D5" w:rsidRPr="0092546C" w:rsidRDefault="000625D5" w:rsidP="000625D5">
      <w:pPr>
        <w:ind w:firstLine="1416"/>
        <w:jc w:val="both"/>
      </w:pPr>
      <w:r w:rsidRPr="0092546C">
        <w:t>V - Operário de Serviços Gerais:</w:t>
      </w:r>
    </w:p>
    <w:p w:rsidR="000625D5" w:rsidRPr="0092546C" w:rsidRDefault="000625D5" w:rsidP="000625D5">
      <w:pPr>
        <w:ind w:firstLine="1416"/>
        <w:jc w:val="both"/>
      </w:pPr>
    </w:p>
    <w:p w:rsidR="000625D5" w:rsidRPr="0092546C" w:rsidRDefault="000625D5" w:rsidP="000625D5">
      <w:pPr>
        <w:ind w:firstLine="1416"/>
        <w:jc w:val="both"/>
      </w:pPr>
      <w:proofErr w:type="gramStart"/>
      <w:r w:rsidRPr="0092546C">
        <w:t>a) Promover</w:t>
      </w:r>
      <w:proofErr w:type="gramEnd"/>
      <w:r w:rsidRPr="0092546C">
        <w:t xml:space="preserve"> a limpeza do pátio da Autarquia, por meio de coleta de lixo, varrições, lavagens, aparo de gramas, etc.;</w:t>
      </w:r>
    </w:p>
    <w:p w:rsidR="000625D5" w:rsidRPr="0092546C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92546C">
        <w:t>b) Auxiliar</w:t>
      </w:r>
      <w:proofErr w:type="gramEnd"/>
      <w:r w:rsidRPr="0092546C">
        <w:t xml:space="preserve"> em todas as áreas como: serviços de água, esgoto, obras, calçamento, </w:t>
      </w:r>
      <w:r w:rsidRPr="00E77EFE">
        <w:t>manutenção hidráulica, manutenção elétrica, etc.;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r w:rsidRPr="00E77EFE">
        <w:t>c) Auxiliar nos serviços de abastecimento de água através de caminhão pipa e outros;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d) Promover</w:t>
      </w:r>
      <w:proofErr w:type="gramEnd"/>
      <w:r w:rsidRPr="00E77EFE">
        <w:t xml:space="preserve"> a limpeza das estações de tratamento de água e elevatória;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e) Executar</w:t>
      </w:r>
      <w:proofErr w:type="gramEnd"/>
      <w:r w:rsidRPr="00E77EFE">
        <w:t xml:space="preserve"> outras tarefas correlatas ligadas à área de sua atuação.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r w:rsidRPr="00E77EFE">
        <w:t>VI - Zelador II: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a) Fazer</w:t>
      </w:r>
      <w:proofErr w:type="gramEnd"/>
      <w:r w:rsidRPr="00E77EFE">
        <w:t xml:space="preserve"> a vigilância nas dependências da Barragem de captação de água bruta, bem como zelar da limpeza tanto da captação quanto da tubulação, controlando os registros das comportas;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b) Recepcionar e controlar</w:t>
      </w:r>
      <w:proofErr w:type="gramEnd"/>
      <w:r w:rsidRPr="00E77EFE">
        <w:t xml:space="preserve"> a entrada e a movimentação de usuários e visitantes, orientando e encaminhando-os para os lugares desejados;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c) Fazer</w:t>
      </w:r>
      <w:proofErr w:type="gramEnd"/>
      <w:r w:rsidRPr="00E77EFE">
        <w:t xml:space="preserve"> a vigilância em outras dependências da Autarquia ou diretamente ligadas à ela, onde for requisitado;</w:t>
      </w:r>
    </w:p>
    <w:p w:rsidR="000625D5" w:rsidRPr="00E77EFE" w:rsidRDefault="000625D5" w:rsidP="000625D5">
      <w:pPr>
        <w:ind w:firstLine="1416"/>
        <w:jc w:val="both"/>
      </w:pPr>
    </w:p>
    <w:p w:rsidR="000625D5" w:rsidRPr="00E77EFE" w:rsidRDefault="000625D5" w:rsidP="000625D5">
      <w:pPr>
        <w:ind w:firstLine="1416"/>
        <w:jc w:val="both"/>
      </w:pPr>
      <w:proofErr w:type="gramStart"/>
      <w:r w:rsidRPr="00E77EFE">
        <w:t>d) Executar</w:t>
      </w:r>
      <w:proofErr w:type="gramEnd"/>
      <w:r w:rsidRPr="00E77EFE">
        <w:t xml:space="preserve"> outras tarefas correlatas, ligadas à área de sua atuação.</w:t>
      </w:r>
    </w:p>
    <w:p w:rsidR="000625D5" w:rsidRPr="00E77EFE" w:rsidRDefault="000625D5" w:rsidP="000625D5">
      <w:pPr>
        <w:ind w:firstLine="1416"/>
        <w:jc w:val="both"/>
      </w:pPr>
    </w:p>
    <w:p w:rsidR="000625D5" w:rsidRPr="002A23F0" w:rsidRDefault="000625D5" w:rsidP="000625D5">
      <w:pPr>
        <w:ind w:firstLine="1416"/>
        <w:jc w:val="both"/>
        <w:rPr>
          <w:lang w:eastAsia="pt-BR"/>
        </w:rPr>
      </w:pPr>
      <w:r w:rsidRPr="00E77EFE">
        <w:t>V</w:t>
      </w:r>
      <w:r>
        <w:t>II</w:t>
      </w:r>
      <w:r w:rsidRPr="00E77EFE">
        <w:t xml:space="preserve"> -  </w:t>
      </w:r>
      <w:r w:rsidRPr="00E77EFE">
        <w:rPr>
          <w:bCs/>
          <w:lang w:eastAsia="pt-BR"/>
        </w:rPr>
        <w:t>Operador de E.T.A.: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 xml:space="preserve">a) </w:t>
      </w:r>
      <w:proofErr w:type="gramStart"/>
      <w:r w:rsidRPr="002A23F0">
        <w:rPr>
          <w:lang w:eastAsia="pt-BR"/>
        </w:rPr>
        <w:t>  Responsável</w:t>
      </w:r>
      <w:proofErr w:type="gramEnd"/>
      <w:r w:rsidRPr="002A23F0">
        <w:rPr>
          <w:lang w:eastAsia="pt-BR"/>
        </w:rPr>
        <w:t xml:space="preserve"> pelo funcionamento das estações de tratamento de água e elevatória;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>b)</w:t>
      </w:r>
      <w:r w:rsidRPr="002A23F0">
        <w:rPr>
          <w:lang w:eastAsia="pt-BR"/>
        </w:rPr>
        <w:t> </w:t>
      </w:r>
      <w:proofErr w:type="gramStart"/>
      <w:r w:rsidRPr="002A23F0">
        <w:rPr>
          <w:lang w:eastAsia="pt-BR"/>
        </w:rPr>
        <w:t xml:space="preserve"> Controlar</w:t>
      </w:r>
      <w:proofErr w:type="gramEnd"/>
      <w:r w:rsidRPr="002A23F0">
        <w:rPr>
          <w:lang w:eastAsia="pt-BR"/>
        </w:rPr>
        <w:t xml:space="preserve"> o processo de tratamento de água e efluentes;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 xml:space="preserve">c) </w:t>
      </w:r>
      <w:proofErr w:type="gramStart"/>
      <w:r w:rsidRPr="002A23F0">
        <w:rPr>
          <w:lang w:eastAsia="pt-BR"/>
        </w:rPr>
        <w:t xml:space="preserve"> Promover</w:t>
      </w:r>
      <w:proofErr w:type="gramEnd"/>
      <w:r w:rsidRPr="002A23F0">
        <w:rPr>
          <w:lang w:eastAsia="pt-BR"/>
        </w:rPr>
        <w:t xml:space="preserve"> as dosagens dos produtos químicos e conferir os resultados pelos indicadores;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 xml:space="preserve">d) </w:t>
      </w:r>
      <w:proofErr w:type="gramStart"/>
      <w:r w:rsidRPr="002A23F0">
        <w:rPr>
          <w:lang w:eastAsia="pt-BR"/>
        </w:rPr>
        <w:t xml:space="preserve"> Documentar</w:t>
      </w:r>
      <w:proofErr w:type="gramEnd"/>
      <w:r w:rsidRPr="002A23F0">
        <w:rPr>
          <w:lang w:eastAsia="pt-BR"/>
        </w:rPr>
        <w:t xml:space="preserve"> dados do processo do tratamento da água;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>e)</w:t>
      </w:r>
      <w:r w:rsidRPr="002A23F0">
        <w:rPr>
          <w:lang w:eastAsia="pt-BR"/>
        </w:rPr>
        <w:t> </w:t>
      </w:r>
      <w:proofErr w:type="gramStart"/>
      <w:r w:rsidRPr="002A23F0">
        <w:rPr>
          <w:lang w:eastAsia="pt-BR"/>
        </w:rPr>
        <w:t xml:space="preserve"> Controlar</w:t>
      </w:r>
      <w:proofErr w:type="gramEnd"/>
      <w:r w:rsidRPr="002A23F0">
        <w:rPr>
          <w:lang w:eastAsia="pt-BR"/>
        </w:rPr>
        <w:t xml:space="preserve"> materiais e produtos utilizados nas estações de tratamento de água e elevatória;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 xml:space="preserve">f) </w:t>
      </w:r>
      <w:proofErr w:type="gramStart"/>
      <w:r w:rsidRPr="002A23F0">
        <w:rPr>
          <w:lang w:eastAsia="pt-BR"/>
        </w:rPr>
        <w:t xml:space="preserve"> Trabalhar</w:t>
      </w:r>
      <w:proofErr w:type="gramEnd"/>
      <w:r w:rsidRPr="002A23F0">
        <w:rPr>
          <w:lang w:eastAsia="pt-BR"/>
        </w:rPr>
        <w:t xml:space="preserve"> em conformidade com as normas estabelecidas pela legislação ambiental e do Ministério da Saúde;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>g)</w:t>
      </w:r>
      <w:r w:rsidRPr="002A23F0">
        <w:rPr>
          <w:lang w:eastAsia="pt-BR"/>
        </w:rPr>
        <w:t> </w:t>
      </w:r>
      <w:proofErr w:type="gramStart"/>
      <w:r w:rsidRPr="002A23F0">
        <w:rPr>
          <w:lang w:eastAsia="pt-BR"/>
        </w:rPr>
        <w:t>  Operar</w:t>
      </w:r>
      <w:proofErr w:type="gramEnd"/>
      <w:r w:rsidRPr="002A23F0">
        <w:rPr>
          <w:lang w:eastAsia="pt-BR"/>
        </w:rPr>
        <w:t xml:space="preserve"> equipamentos eletromecânicos</w:t>
      </w:r>
      <w:r w:rsidRPr="00E77EFE">
        <w:rPr>
          <w:lang w:eastAsia="pt-BR"/>
        </w:rPr>
        <w:t>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>h)</w:t>
      </w:r>
      <w:r w:rsidRPr="002A23F0">
        <w:rPr>
          <w:lang w:eastAsia="pt-BR"/>
        </w:rPr>
        <w:t> </w:t>
      </w:r>
      <w:proofErr w:type="gramStart"/>
      <w:r w:rsidRPr="002A23F0">
        <w:rPr>
          <w:lang w:eastAsia="pt-BR"/>
        </w:rPr>
        <w:t xml:space="preserve"> Fazer</w:t>
      </w:r>
      <w:proofErr w:type="gramEnd"/>
      <w:r w:rsidRPr="002A23F0">
        <w:rPr>
          <w:lang w:eastAsia="pt-BR"/>
        </w:rPr>
        <w:t xml:space="preserve"> as </w:t>
      </w:r>
      <w:proofErr w:type="spellStart"/>
      <w:r w:rsidRPr="002A23F0">
        <w:rPr>
          <w:lang w:eastAsia="pt-BR"/>
        </w:rPr>
        <w:t>retro-lavagens</w:t>
      </w:r>
      <w:proofErr w:type="spellEnd"/>
      <w:r w:rsidRPr="002A23F0">
        <w:rPr>
          <w:lang w:eastAsia="pt-BR"/>
        </w:rPr>
        <w:t xml:space="preserve"> dos filtros;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 xml:space="preserve">i) </w:t>
      </w:r>
      <w:proofErr w:type="gramStart"/>
      <w:r w:rsidRPr="002A23F0">
        <w:rPr>
          <w:lang w:eastAsia="pt-BR"/>
        </w:rPr>
        <w:t xml:space="preserve"> Responsável</w:t>
      </w:r>
      <w:proofErr w:type="gramEnd"/>
      <w:r w:rsidRPr="002A23F0">
        <w:rPr>
          <w:lang w:eastAsia="pt-BR"/>
        </w:rPr>
        <w:t xml:space="preserve"> pelo comando das bombas;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E77EFE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  <w:t>j)</w:t>
      </w:r>
      <w:r w:rsidRPr="002A23F0">
        <w:rPr>
          <w:lang w:eastAsia="pt-BR"/>
        </w:rPr>
        <w:t> </w:t>
      </w:r>
      <w:proofErr w:type="gramStart"/>
      <w:r w:rsidRPr="002A23F0">
        <w:rPr>
          <w:lang w:eastAsia="pt-BR"/>
        </w:rPr>
        <w:t>  Fazer</w:t>
      </w:r>
      <w:proofErr w:type="gramEnd"/>
      <w:r w:rsidRPr="002A23F0">
        <w:rPr>
          <w:lang w:eastAsia="pt-BR"/>
        </w:rPr>
        <w:t xml:space="preserve"> a análise físico-química da água;</w:t>
      </w:r>
    </w:p>
    <w:p w:rsidR="000625D5" w:rsidRPr="00E77EFE" w:rsidRDefault="000625D5" w:rsidP="000625D5">
      <w:pPr>
        <w:jc w:val="both"/>
        <w:rPr>
          <w:lang w:eastAsia="pt-BR"/>
        </w:rPr>
      </w:pPr>
    </w:p>
    <w:p w:rsidR="000625D5" w:rsidRPr="002A23F0" w:rsidRDefault="000625D5" w:rsidP="000625D5">
      <w:pPr>
        <w:jc w:val="both"/>
        <w:rPr>
          <w:lang w:eastAsia="pt-BR"/>
        </w:rPr>
      </w:pPr>
      <w:r w:rsidRPr="00E77EFE">
        <w:rPr>
          <w:lang w:eastAsia="pt-BR"/>
        </w:rPr>
        <w:tab/>
      </w:r>
      <w:r w:rsidRPr="00E77EFE">
        <w:rPr>
          <w:lang w:eastAsia="pt-BR"/>
        </w:rPr>
        <w:tab/>
      </w:r>
      <w:proofErr w:type="gramStart"/>
      <w:r w:rsidRPr="00E77EFE">
        <w:rPr>
          <w:lang w:eastAsia="pt-BR"/>
        </w:rPr>
        <w:t>l)</w:t>
      </w:r>
      <w:r w:rsidRPr="002A23F0">
        <w:rPr>
          <w:lang w:eastAsia="pt-BR"/>
        </w:rPr>
        <w:t> Executar</w:t>
      </w:r>
      <w:proofErr w:type="gramEnd"/>
      <w:r w:rsidRPr="002A23F0">
        <w:rPr>
          <w:lang w:eastAsia="pt-BR"/>
        </w:rPr>
        <w:t xml:space="preserve"> outras tarefas correlatas ligadas à área de sua atuação.</w:t>
      </w:r>
    </w:p>
    <w:p w:rsidR="000625D5" w:rsidRPr="00E77EFE" w:rsidRDefault="000625D5" w:rsidP="000625D5">
      <w:pPr>
        <w:jc w:val="both"/>
      </w:pPr>
    </w:p>
    <w:p w:rsidR="000625D5" w:rsidRPr="00E77EFE" w:rsidRDefault="000625D5" w:rsidP="000625D5">
      <w:pPr>
        <w:jc w:val="both"/>
      </w:pPr>
      <w:r w:rsidRPr="00E77EFE">
        <w:t xml:space="preserve">            </w:t>
      </w:r>
      <w:r w:rsidRPr="00E77EFE">
        <w:tab/>
      </w:r>
      <w:r w:rsidRPr="00E77EFE">
        <w:rPr>
          <w:b/>
        </w:rPr>
        <w:t>Art. 3º</w:t>
      </w:r>
      <w:r w:rsidRPr="00E77EFE">
        <w:t xml:space="preserve"> Para progressão na carreira funcional de cada cargo, o servidor deverá satisfazer os requisitos constantes no artigo 21 da Lei Complementar nº 008/2006.</w:t>
      </w:r>
    </w:p>
    <w:p w:rsidR="000625D5" w:rsidRPr="00E77EFE" w:rsidRDefault="000625D5" w:rsidP="000625D5">
      <w:pPr>
        <w:jc w:val="both"/>
        <w:rPr>
          <w:b/>
        </w:rPr>
      </w:pPr>
    </w:p>
    <w:p w:rsidR="000625D5" w:rsidRPr="00E77EFE" w:rsidRDefault="000625D5" w:rsidP="000625D5">
      <w:pPr>
        <w:jc w:val="both"/>
      </w:pPr>
      <w:r w:rsidRPr="00E77EFE">
        <w:rPr>
          <w:b/>
        </w:rPr>
        <w:t xml:space="preserve">            </w:t>
      </w:r>
      <w:r w:rsidRPr="00E77EFE">
        <w:rPr>
          <w:b/>
        </w:rPr>
        <w:tab/>
        <w:t>Art. 4º</w:t>
      </w:r>
      <w:r w:rsidRPr="00E77EFE">
        <w:t xml:space="preserve"> Com a promulgação desta Lei, o cargo de Zelador, criado pela Lei Municipal nº 3.586/2004, fica </w:t>
      </w:r>
      <w:proofErr w:type="spellStart"/>
      <w:r w:rsidRPr="00E77EFE">
        <w:t>redenominado</w:t>
      </w:r>
      <w:proofErr w:type="spellEnd"/>
      <w:r w:rsidRPr="00E77EFE">
        <w:t xml:space="preserve"> para Zelador I, permanecendo este com </w:t>
      </w:r>
      <w:proofErr w:type="gramStart"/>
      <w:r w:rsidRPr="00E77EFE">
        <w:t>as  atribuições</w:t>
      </w:r>
      <w:proofErr w:type="gramEnd"/>
      <w:r w:rsidRPr="00E77EFE">
        <w:t>, carga horária, grau de escolaridade e vencimento inicial constantes da lei de sua criação, e, em extinção com a respectiva vacância.</w:t>
      </w:r>
    </w:p>
    <w:p w:rsidR="000625D5" w:rsidRPr="00E77EFE" w:rsidRDefault="000625D5" w:rsidP="000625D5">
      <w:pPr>
        <w:jc w:val="both"/>
      </w:pPr>
      <w:r w:rsidRPr="00E77EFE">
        <w:rPr>
          <w:b/>
        </w:rPr>
        <w:t xml:space="preserve">         </w:t>
      </w:r>
    </w:p>
    <w:p w:rsidR="000625D5" w:rsidRDefault="000625D5" w:rsidP="000625D5">
      <w:pPr>
        <w:ind w:left="360"/>
        <w:jc w:val="both"/>
      </w:pPr>
      <w:r w:rsidRPr="00E77EFE">
        <w:rPr>
          <w:b/>
          <w:bCs/>
        </w:rPr>
        <w:t xml:space="preserve">      </w:t>
      </w:r>
      <w:r w:rsidRPr="00E77EFE">
        <w:rPr>
          <w:b/>
          <w:bCs/>
        </w:rPr>
        <w:tab/>
        <w:t>Art. 5</w:t>
      </w:r>
      <w:proofErr w:type="gramStart"/>
      <w:r w:rsidRPr="00E77EFE">
        <w:rPr>
          <w:b/>
          <w:bCs/>
        </w:rPr>
        <w:t>º</w:t>
      </w:r>
      <w:r w:rsidRPr="00E77EFE">
        <w:t xml:space="preserve">  Esta</w:t>
      </w:r>
      <w:proofErr w:type="gramEnd"/>
      <w:r w:rsidRPr="00E77EFE">
        <w:t xml:space="preserve">  Lei entrará  em   vigor  na   data   de   sua  publicação.</w:t>
      </w:r>
    </w:p>
    <w:p w:rsidR="000625D5" w:rsidRDefault="000625D5" w:rsidP="000625D5">
      <w:pPr>
        <w:ind w:left="360"/>
        <w:jc w:val="both"/>
      </w:pPr>
    </w:p>
    <w:p w:rsidR="000625D5" w:rsidRDefault="000625D5" w:rsidP="000625D5">
      <w:pPr>
        <w:ind w:left="360"/>
        <w:jc w:val="both"/>
      </w:pPr>
      <w:r>
        <w:tab/>
      </w:r>
      <w:r>
        <w:tab/>
        <w:t>Gabinete do Prefeito em Formiga, 10 de maio de 2013.</w:t>
      </w:r>
    </w:p>
    <w:p w:rsidR="000625D5" w:rsidRPr="00E77EFE" w:rsidRDefault="000625D5" w:rsidP="000625D5">
      <w:pPr>
        <w:ind w:left="360"/>
        <w:jc w:val="both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625D5" w:rsidRDefault="000625D5" w:rsidP="000625D5">
      <w:pPr>
        <w:jc w:val="center"/>
      </w:pPr>
      <w:r>
        <w:t>Prefeito Municipal</w:t>
      </w: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</w:pPr>
    </w:p>
    <w:p w:rsidR="000625D5" w:rsidRDefault="000625D5" w:rsidP="000625D5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625D5" w:rsidRDefault="000625D5" w:rsidP="000625D5">
      <w:pPr>
        <w:jc w:val="center"/>
      </w:pPr>
      <w:r>
        <w:t>Chefe de Gabinete</w:t>
      </w:r>
    </w:p>
    <w:p w:rsidR="0030374B" w:rsidRDefault="000625D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5"/>
    <w:rsid w:val="000625D5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C999-790A-4236-B70D-6D1F0FC7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0625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25D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2018-07-30T12:59:00Z</dcterms:created>
  <dcterms:modified xsi:type="dcterms:W3CDTF">2018-07-30T12:59:00Z</dcterms:modified>
</cp:coreProperties>
</file>