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12" w:rsidRDefault="00FA7D12" w:rsidP="00FA7D12">
      <w:pPr>
        <w:jc w:val="both"/>
      </w:pPr>
      <w:r>
        <w:rPr>
          <w:b/>
          <w:bCs/>
          <w:i/>
        </w:rPr>
        <w:t xml:space="preserve">       </w:t>
      </w: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139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19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FA7D12" w:rsidRDefault="00FA7D12" w:rsidP="00FA7D12">
      <w:pPr>
        <w:spacing w:after="120"/>
        <w:ind w:left="5664"/>
        <w:jc w:val="both"/>
        <w:rPr>
          <w:b/>
          <w:i/>
        </w:rPr>
      </w:pPr>
    </w:p>
    <w:p w:rsidR="00FA7D12" w:rsidRDefault="00FA7D12" w:rsidP="00FA7D12">
      <w:pPr>
        <w:spacing w:after="120"/>
        <w:ind w:left="5664"/>
        <w:jc w:val="both"/>
        <w:rPr>
          <w:b/>
          <w:i/>
        </w:rPr>
      </w:pPr>
    </w:p>
    <w:p w:rsidR="00FA7D12" w:rsidRDefault="00FA7D12" w:rsidP="00FA7D12">
      <w:pPr>
        <w:spacing w:after="120"/>
        <w:ind w:left="5664"/>
        <w:jc w:val="both"/>
        <w:rPr>
          <w:b/>
          <w:i/>
        </w:rPr>
      </w:pPr>
    </w:p>
    <w:p w:rsidR="00FA7D12" w:rsidRPr="00607EA6" w:rsidRDefault="00FA7D12" w:rsidP="00FA7D12">
      <w:pPr>
        <w:spacing w:after="120"/>
        <w:ind w:left="5664"/>
        <w:jc w:val="both"/>
        <w:rPr>
          <w:b/>
          <w:i/>
        </w:rPr>
      </w:pPr>
      <w:r w:rsidRPr="00607EA6">
        <w:rPr>
          <w:b/>
          <w:i/>
        </w:rPr>
        <w:t>Altera a redação dos dispositivos que menciona e dá outras providências.</w:t>
      </w:r>
    </w:p>
    <w:p w:rsidR="00FA7D12" w:rsidRPr="00607EA6" w:rsidRDefault="00FA7D12" w:rsidP="00FA7D12">
      <w:pPr>
        <w:spacing w:after="120"/>
        <w:jc w:val="both"/>
      </w:pPr>
    </w:p>
    <w:p w:rsidR="00FA7D12" w:rsidRPr="00607EA6" w:rsidRDefault="00FA7D12" w:rsidP="00FA7D12">
      <w:pPr>
        <w:spacing w:after="120"/>
        <w:jc w:val="both"/>
      </w:pPr>
    </w:p>
    <w:p w:rsidR="00FA7D12" w:rsidRPr="00607EA6" w:rsidRDefault="00FA7D12" w:rsidP="00FA7D12">
      <w:pPr>
        <w:spacing w:after="120"/>
        <w:ind w:firstLine="1622"/>
        <w:jc w:val="both"/>
      </w:pPr>
      <w:r w:rsidRPr="00607EA6">
        <w:t>O POVO DO MUNICÍPIO DE FORMIGA, POR SEUS REPRESENTANTES, APROVA E EU SANCIONO A SEGUINTE LEI COMPLEMENTAR:</w:t>
      </w:r>
    </w:p>
    <w:p w:rsidR="00FA7D12" w:rsidRPr="00607EA6" w:rsidRDefault="00FA7D12" w:rsidP="00FA7D12">
      <w:pPr>
        <w:spacing w:after="120"/>
        <w:ind w:firstLine="1620"/>
        <w:jc w:val="both"/>
      </w:pPr>
    </w:p>
    <w:p w:rsidR="00FA7D12" w:rsidRPr="00607EA6" w:rsidRDefault="00FA7D12" w:rsidP="00FA7D12">
      <w:pPr>
        <w:spacing w:after="120"/>
        <w:ind w:firstLine="1620"/>
        <w:jc w:val="both"/>
        <w:rPr>
          <w:i/>
        </w:rPr>
      </w:pPr>
      <w:r w:rsidRPr="00607EA6">
        <w:rPr>
          <w:b/>
        </w:rPr>
        <w:t>Art. 1º</w:t>
      </w:r>
      <w:r w:rsidRPr="00607EA6">
        <w:t>. O artigo 39</w:t>
      </w:r>
      <w:r>
        <w:t>,</w:t>
      </w:r>
      <w:r w:rsidRPr="00607EA6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607EA6">
          <w:t>30 de novembro de 2010</w:t>
        </w:r>
      </w:smartTag>
      <w:r w:rsidRPr="00607EA6">
        <w:t xml:space="preserve">, e suas alterações, </w:t>
      </w:r>
      <w:r>
        <w:t>fica acrescido do i</w:t>
      </w:r>
      <w:r w:rsidRPr="00607EA6">
        <w:t xml:space="preserve">tem </w:t>
      </w:r>
      <w:r w:rsidRPr="00607EA6">
        <w:rPr>
          <w:i/>
        </w:rPr>
        <w:t>“XLIX”:</w:t>
      </w:r>
    </w:p>
    <w:p w:rsidR="00FA7D12" w:rsidRPr="00607EA6" w:rsidRDefault="00FA7D12" w:rsidP="00FA7D12">
      <w:pPr>
        <w:spacing w:after="120"/>
        <w:ind w:firstLine="1620"/>
        <w:jc w:val="both"/>
        <w:rPr>
          <w:i/>
        </w:rPr>
      </w:pPr>
      <w:r w:rsidRPr="00607EA6">
        <w:rPr>
          <w:b/>
          <w:i/>
        </w:rPr>
        <w:t xml:space="preserve">“Art. 39. </w:t>
      </w:r>
      <w:r w:rsidRPr="00607EA6">
        <w:rPr>
          <w:i/>
        </w:rPr>
        <w:t>Na</w:t>
      </w:r>
      <w:r w:rsidRPr="00607EA6">
        <w:rPr>
          <w:b/>
          <w:i/>
        </w:rPr>
        <w:t xml:space="preserve"> </w:t>
      </w:r>
      <w:r w:rsidRPr="00607EA6">
        <w:rPr>
          <w:i/>
        </w:rPr>
        <w:t>Secretaria Municipal de Saúde (SMS):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FA7D12" w:rsidRPr="00607EA6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i/>
              </w:rPr>
            </w:pPr>
            <w:r w:rsidRPr="00607EA6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i/>
              </w:rPr>
            </w:pPr>
            <w:r w:rsidRPr="00607EA6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i/>
              </w:rPr>
            </w:pPr>
            <w:r w:rsidRPr="00607EA6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i/>
              </w:rPr>
            </w:pPr>
            <w:r w:rsidRPr="00607EA6">
              <w:rPr>
                <w:b/>
                <w:i/>
              </w:rPr>
              <w:t xml:space="preserve">Forma de </w:t>
            </w:r>
            <w:proofErr w:type="spellStart"/>
            <w:r w:rsidRPr="00607EA6">
              <w:rPr>
                <w:b/>
                <w:i/>
              </w:rPr>
              <w:t>Recrut</w:t>
            </w:r>
            <w:proofErr w:type="spellEnd"/>
            <w:r w:rsidRPr="00607EA6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i/>
              </w:rPr>
            </w:pPr>
            <w:r w:rsidRPr="00607EA6">
              <w:rPr>
                <w:b/>
                <w:i/>
              </w:rPr>
              <w:t>Símbolo</w:t>
            </w:r>
          </w:p>
        </w:tc>
      </w:tr>
      <w:tr w:rsidR="00FA7D12" w:rsidRPr="00607EA6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FA7D12" w:rsidRPr="00607EA6" w:rsidRDefault="00FA7D12" w:rsidP="00DA486C">
            <w:pPr>
              <w:spacing w:after="120"/>
              <w:jc w:val="both"/>
              <w:rPr>
                <w:i/>
              </w:rPr>
            </w:pPr>
            <w:r w:rsidRPr="00607EA6">
              <w:rPr>
                <w:i/>
              </w:rPr>
              <w:t>XLIX</w:t>
            </w:r>
          </w:p>
        </w:tc>
        <w:tc>
          <w:tcPr>
            <w:tcW w:w="5112" w:type="dxa"/>
            <w:vAlign w:val="center"/>
          </w:tcPr>
          <w:p w:rsidR="00FA7D12" w:rsidRPr="00607EA6" w:rsidRDefault="00FA7D12" w:rsidP="00DA486C">
            <w:pPr>
              <w:spacing w:after="120"/>
              <w:jc w:val="both"/>
              <w:rPr>
                <w:i/>
              </w:rPr>
            </w:pPr>
            <w:r w:rsidRPr="00607EA6">
              <w:rPr>
                <w:i/>
              </w:rPr>
              <w:t>Supervisor de Fiscalização de Transportes</w:t>
            </w:r>
          </w:p>
        </w:tc>
        <w:tc>
          <w:tcPr>
            <w:tcW w:w="1168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CC2”</w:t>
            </w:r>
          </w:p>
        </w:tc>
      </w:tr>
    </w:tbl>
    <w:p w:rsidR="00FA7D12" w:rsidRPr="00607EA6" w:rsidRDefault="00FA7D12" w:rsidP="00FA7D12">
      <w:pPr>
        <w:spacing w:after="120"/>
        <w:ind w:firstLine="1620"/>
        <w:jc w:val="both"/>
      </w:pPr>
    </w:p>
    <w:p w:rsidR="00FA7D12" w:rsidRPr="00607EA6" w:rsidRDefault="00FA7D12" w:rsidP="00FA7D12">
      <w:pPr>
        <w:spacing w:after="120"/>
        <w:ind w:firstLine="1620"/>
        <w:jc w:val="both"/>
      </w:pPr>
      <w:r w:rsidRPr="00607EA6">
        <w:rPr>
          <w:b/>
        </w:rPr>
        <w:t>Art. 2°.</w:t>
      </w:r>
      <w:r w:rsidRPr="00607EA6">
        <w:t xml:space="preserve"> O </w:t>
      </w:r>
      <w:r w:rsidRPr="00607EA6">
        <w:rPr>
          <w:i/>
        </w:rPr>
        <w:t>“Grupo 2 – Supervisor”,</w:t>
      </w:r>
      <w:r w:rsidRPr="00607EA6">
        <w:t xml:space="preserve"> constante no </w:t>
      </w:r>
      <w:r w:rsidRPr="00607EA6">
        <w:rPr>
          <w:i/>
        </w:rPr>
        <w:t>“Anexo II”</w:t>
      </w:r>
      <w:r w:rsidRPr="00607EA6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607EA6">
          <w:t>30 de novembro de 2010</w:t>
        </w:r>
      </w:smartTag>
      <w:r w:rsidRPr="00607EA6">
        <w:t>, e suas alterações, passa a viger com a seguinte redação: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FA7D12" w:rsidRPr="00607EA6" w:rsidTr="00DA486C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bCs/>
                <w:i/>
              </w:rPr>
            </w:pPr>
            <w:r w:rsidRPr="00607EA6">
              <w:rPr>
                <w:b/>
                <w:bCs/>
                <w:i/>
              </w:rPr>
              <w:t>“ANEXO II</w:t>
            </w:r>
          </w:p>
        </w:tc>
      </w:tr>
      <w:tr w:rsidR="00FA7D12" w:rsidRPr="00607EA6" w:rsidTr="00DA486C">
        <w:trPr>
          <w:trHeight w:val="983"/>
          <w:jc w:val="center"/>
        </w:trPr>
        <w:tc>
          <w:tcPr>
            <w:tcW w:w="9598" w:type="dxa"/>
            <w:gridSpan w:val="5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b/>
                <w:i/>
              </w:rPr>
            </w:pPr>
            <w:r w:rsidRPr="00607EA6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607EA6">
                <w:rPr>
                  <w:b/>
                  <w:i/>
                </w:rPr>
                <w:t>30 DE NOVEMBRO DE 2010</w:t>
              </w:r>
            </w:smartTag>
            <w:r w:rsidRPr="00607EA6">
              <w:rPr>
                <w:b/>
                <w:i/>
              </w:rPr>
              <w:t>, E SUAS ALTERAÇÕES</w:t>
            </w: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b/>
                <w:i/>
              </w:rPr>
              <w:t>CARGOS COMISSIONADOS</w:t>
            </w:r>
          </w:p>
        </w:tc>
      </w:tr>
      <w:tr w:rsidR="00FA7D12" w:rsidRPr="00607EA6" w:rsidTr="00DA486C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Nº DE</w:t>
            </w: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VALOR</w:t>
            </w:r>
          </w:p>
        </w:tc>
      </w:tr>
      <w:tr w:rsidR="00FA7D12" w:rsidRPr="00607EA6" w:rsidTr="00DA486C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COMIS.</w:t>
            </w:r>
          </w:p>
        </w:tc>
      </w:tr>
      <w:tr w:rsidR="00FA7D12" w:rsidRPr="00607EA6" w:rsidTr="00DA486C">
        <w:trPr>
          <w:trHeight w:val="1030"/>
          <w:jc w:val="center"/>
        </w:trPr>
        <w:tc>
          <w:tcPr>
            <w:tcW w:w="3957" w:type="dxa"/>
            <w:vAlign w:val="center"/>
          </w:tcPr>
          <w:p w:rsidR="00FA7D12" w:rsidRPr="00607EA6" w:rsidRDefault="00FA7D12" w:rsidP="00DA486C">
            <w:pPr>
              <w:spacing w:after="120"/>
              <w:rPr>
                <w:i/>
              </w:rPr>
            </w:pPr>
            <w:r w:rsidRPr="00607EA6">
              <w:rPr>
                <w:i/>
              </w:rPr>
              <w:t xml:space="preserve">GRUPO 2 </w:t>
            </w:r>
            <w:r>
              <w:rPr>
                <w:i/>
              </w:rPr>
              <w:t>–</w:t>
            </w:r>
            <w:r w:rsidRPr="00607EA6">
              <w:rPr>
                <w:i/>
              </w:rPr>
              <w:t xml:space="preserve"> SUPERVISOR</w:t>
            </w:r>
          </w:p>
        </w:tc>
        <w:tc>
          <w:tcPr>
            <w:tcW w:w="1377" w:type="dxa"/>
            <w:vAlign w:val="center"/>
          </w:tcPr>
          <w:p w:rsidR="00FA7D12" w:rsidRPr="00607EA6" w:rsidRDefault="00FA7D12" w:rsidP="00DA486C">
            <w:pPr>
              <w:spacing w:after="120"/>
              <w:rPr>
                <w:i/>
              </w:rPr>
            </w:pP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CC2</w:t>
            </w: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29</w:t>
            </w:r>
          </w:p>
        </w:tc>
        <w:tc>
          <w:tcPr>
            <w:tcW w:w="1853" w:type="dxa"/>
            <w:vAlign w:val="center"/>
          </w:tcPr>
          <w:p w:rsidR="00FA7D12" w:rsidRPr="00607EA6" w:rsidRDefault="00FA7D12" w:rsidP="00DA486C">
            <w:pPr>
              <w:spacing w:after="120"/>
              <w:rPr>
                <w:i/>
              </w:rPr>
            </w:pP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R$ 1.617,76</w:t>
            </w:r>
          </w:p>
          <w:p w:rsidR="00FA7D12" w:rsidRPr="00607EA6" w:rsidRDefault="00FA7D12" w:rsidP="00DA486C">
            <w:pPr>
              <w:spacing w:after="120"/>
              <w:rPr>
                <w:i/>
              </w:rPr>
            </w:pPr>
            <w:r w:rsidRPr="00607EA6">
              <w:rPr>
                <w:i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FA7D12" w:rsidRPr="00607EA6" w:rsidRDefault="00FA7D12" w:rsidP="00DA486C">
            <w:pPr>
              <w:spacing w:after="120"/>
              <w:rPr>
                <w:i/>
              </w:rPr>
            </w:pP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  <w:r w:rsidRPr="00607EA6">
              <w:rPr>
                <w:i/>
              </w:rPr>
              <w:t>30%”</w:t>
            </w:r>
          </w:p>
          <w:p w:rsidR="00FA7D12" w:rsidRPr="00607EA6" w:rsidRDefault="00FA7D12" w:rsidP="00DA486C">
            <w:pPr>
              <w:spacing w:after="120"/>
              <w:jc w:val="center"/>
              <w:rPr>
                <w:i/>
              </w:rPr>
            </w:pPr>
          </w:p>
        </w:tc>
      </w:tr>
    </w:tbl>
    <w:p w:rsidR="00FA7D12" w:rsidRPr="00607EA6" w:rsidRDefault="00FA7D12" w:rsidP="00FA7D12">
      <w:pPr>
        <w:spacing w:after="120"/>
        <w:ind w:firstLine="1620"/>
        <w:jc w:val="both"/>
      </w:pPr>
    </w:p>
    <w:p w:rsidR="00FA7D12" w:rsidRPr="00607EA6" w:rsidRDefault="00FA7D12" w:rsidP="00FA7D12">
      <w:pPr>
        <w:spacing w:after="120"/>
        <w:ind w:firstLine="1620"/>
        <w:jc w:val="both"/>
      </w:pPr>
      <w:r w:rsidRPr="00607EA6">
        <w:rPr>
          <w:b/>
        </w:rPr>
        <w:t>Art. 3°.</w:t>
      </w:r>
      <w:r w:rsidRPr="00607EA6">
        <w:t xml:space="preserve"> Ficam criadas as atribuições relativas ao cargo de </w:t>
      </w:r>
      <w:r w:rsidRPr="00607EA6">
        <w:rPr>
          <w:i/>
        </w:rPr>
        <w:t>“Supervisor de Fiscalização de Transportes”</w:t>
      </w:r>
      <w:r w:rsidRPr="00607EA6">
        <w:t xml:space="preserve"> na </w:t>
      </w:r>
      <w:r w:rsidRPr="00607EA6">
        <w:rPr>
          <w:i/>
        </w:rPr>
        <w:t xml:space="preserve">“Unidade Administrativa </w:t>
      </w:r>
      <w:smartTag w:uri="urn:schemas-microsoft-com:office:smarttags" w:element="metricconverter">
        <w:smartTagPr>
          <w:attr w:name="ProductID" w:val="09”"/>
        </w:smartTagPr>
        <w:r w:rsidRPr="00607EA6">
          <w:rPr>
            <w:i/>
          </w:rPr>
          <w:t>09”</w:t>
        </w:r>
      </w:smartTag>
      <w:r w:rsidRPr="00607EA6">
        <w:t xml:space="preserve"> do </w:t>
      </w:r>
      <w:r w:rsidRPr="00607EA6">
        <w:rPr>
          <w:i/>
        </w:rPr>
        <w:t>“Anexo XVIII”</w:t>
      </w:r>
      <w:r w:rsidRPr="00607EA6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607EA6">
          <w:t>30 de novembro de 2010</w:t>
        </w:r>
      </w:smartTag>
      <w:r w:rsidRPr="00607EA6">
        <w:t xml:space="preserve"> e suas alterações, com a seguinte redação:</w:t>
      </w:r>
    </w:p>
    <w:p w:rsidR="00FA7D12" w:rsidRDefault="00FA7D12" w:rsidP="00FA7D12">
      <w:pPr>
        <w:spacing w:after="120"/>
        <w:ind w:firstLine="1622"/>
        <w:jc w:val="both"/>
      </w:pPr>
    </w:p>
    <w:p w:rsidR="00FA7D12" w:rsidRPr="00607EA6" w:rsidRDefault="00FA7D12" w:rsidP="00FA7D12">
      <w:pPr>
        <w:pStyle w:val="yiv347122655western"/>
        <w:spacing w:before="0" w:after="120"/>
        <w:jc w:val="center"/>
        <w:rPr>
          <w:b/>
          <w:i/>
        </w:rPr>
      </w:pPr>
      <w:r w:rsidRPr="00607EA6">
        <w:rPr>
          <w:b/>
          <w:i/>
        </w:rPr>
        <w:t>“ANEXO XVIII</w:t>
      </w:r>
    </w:p>
    <w:p w:rsidR="00FA7D12" w:rsidRPr="00607EA6" w:rsidRDefault="00FA7D12" w:rsidP="00FA7D12">
      <w:pPr>
        <w:pStyle w:val="yiv347122655western"/>
        <w:spacing w:before="0" w:after="120"/>
        <w:jc w:val="center"/>
        <w:rPr>
          <w:b/>
          <w:i/>
        </w:rPr>
      </w:pPr>
      <w:r w:rsidRPr="00607EA6">
        <w:rPr>
          <w:b/>
          <w:i/>
        </w:rPr>
        <w:lastRenderedPageBreak/>
        <w:t xml:space="preserve">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607EA6">
          <w:rPr>
            <w:b/>
            <w:i/>
          </w:rPr>
          <w:t>30 DE NOVEMBRO DE 2010</w:t>
        </w:r>
      </w:smartTag>
      <w:r w:rsidRPr="00607EA6">
        <w:rPr>
          <w:b/>
          <w:i/>
        </w:rPr>
        <w:t xml:space="preserve"> E SUAS ALTERAÇÕES.</w:t>
      </w:r>
    </w:p>
    <w:p w:rsidR="00FA7D12" w:rsidRPr="00607EA6" w:rsidRDefault="00FA7D12" w:rsidP="00FA7D12">
      <w:pPr>
        <w:pStyle w:val="yiv347122655western"/>
        <w:spacing w:before="0" w:after="120"/>
        <w:jc w:val="center"/>
        <w:rPr>
          <w:b/>
          <w:i/>
        </w:rPr>
      </w:pPr>
      <w:r w:rsidRPr="00607EA6">
        <w:rPr>
          <w:b/>
          <w:i/>
        </w:rPr>
        <w:t>DOS CARGOS E ATRIBUIÇÕES</w:t>
      </w:r>
    </w:p>
    <w:p w:rsidR="00FA7D12" w:rsidRDefault="00FA7D12" w:rsidP="00FA7D12">
      <w:pPr>
        <w:tabs>
          <w:tab w:val="left" w:pos="540"/>
        </w:tabs>
        <w:spacing w:after="120"/>
        <w:jc w:val="both"/>
        <w:rPr>
          <w:b/>
          <w:i/>
        </w:rPr>
      </w:pPr>
    </w:p>
    <w:p w:rsidR="00FA7D12" w:rsidRPr="00607EA6" w:rsidRDefault="00FA7D12" w:rsidP="00FA7D12">
      <w:pPr>
        <w:tabs>
          <w:tab w:val="left" w:pos="540"/>
        </w:tabs>
        <w:spacing w:after="120"/>
        <w:jc w:val="both"/>
        <w:rPr>
          <w:b/>
          <w:i/>
        </w:rPr>
      </w:pPr>
      <w:r w:rsidRPr="00607EA6">
        <w:rPr>
          <w:b/>
          <w:i/>
        </w:rPr>
        <w:t>UNIDADE ADMINISTRATIVA 09</w:t>
      </w:r>
    </w:p>
    <w:p w:rsidR="00FA7D12" w:rsidRPr="00607EA6" w:rsidRDefault="00FA7D12" w:rsidP="00FA7D12">
      <w:pPr>
        <w:tabs>
          <w:tab w:val="left" w:pos="540"/>
        </w:tabs>
        <w:spacing w:after="120"/>
        <w:jc w:val="both"/>
        <w:rPr>
          <w:b/>
          <w:i/>
        </w:rPr>
      </w:pPr>
      <w:r w:rsidRPr="00607EA6">
        <w:rPr>
          <w:b/>
          <w:i/>
        </w:rPr>
        <w:t>SECRETARIA MUNICIPAL DE SAÚDE</w:t>
      </w:r>
    </w:p>
    <w:p w:rsidR="00FA7D12" w:rsidRPr="00607EA6" w:rsidRDefault="00FA7D12" w:rsidP="00FA7D12">
      <w:pPr>
        <w:pStyle w:val="yiv347122655western"/>
        <w:spacing w:before="0" w:after="120"/>
        <w:jc w:val="both"/>
        <w:rPr>
          <w:b/>
          <w:i/>
        </w:rPr>
      </w:pPr>
    </w:p>
    <w:p w:rsidR="00FA7D12" w:rsidRPr="00607EA6" w:rsidRDefault="00FA7D12" w:rsidP="00FA7D12">
      <w:pPr>
        <w:pStyle w:val="yiv347122655western"/>
        <w:spacing w:before="0" w:after="120"/>
        <w:jc w:val="both"/>
        <w:rPr>
          <w:b/>
          <w:i/>
        </w:rPr>
      </w:pPr>
      <w:r w:rsidRPr="00607EA6">
        <w:rPr>
          <w:b/>
          <w:i/>
        </w:rPr>
        <w:t>CARGO: SUPERVISOR DE FISCALIZAÇÃO DE TRANSPORTES</w:t>
      </w:r>
    </w:p>
    <w:p w:rsidR="00FA7D12" w:rsidRPr="00607EA6" w:rsidRDefault="00FA7D12" w:rsidP="00FA7D12">
      <w:pPr>
        <w:pStyle w:val="yiv347122655western"/>
        <w:spacing w:before="0" w:after="120"/>
        <w:jc w:val="both"/>
        <w:rPr>
          <w:b/>
          <w:i/>
        </w:rPr>
      </w:pPr>
      <w:r w:rsidRPr="00607EA6">
        <w:rPr>
          <w:b/>
          <w:i/>
        </w:rPr>
        <w:t>ATRIBUIÇÕES: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 xml:space="preserve">Fiscalizar a circulação dos veículos da Secretaria Municipal de Saúde; 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 xml:space="preserve">Fazer cumprir as leis de trânsito e os regulamentos; 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>Fiscalizar os equipamentos de segurança dos veículos da Secretaria Municipal de Saúde;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 xml:space="preserve">Fiscalizar o cumprimento de horários dos veículos, de acordo com os documentos e ordens de serviço; tomar as medidas cabíveis em relação às irregularidades observadas nos serviços de transportes, de acordo com as disposições contidas na legislação municipal; 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>Fiscalizar o estado geral dos veículos, fazendo cumprir as exigências referentes a limpeza e estado dos vidros, portas, latarias;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 xml:space="preserve">Fiscalizar a conduta dos motoristas durante o exercício de suas funções; 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>Zelar pela defesa dos interesses dos usuários e da coletividade em relação à fluidez e à trafegabilidade dos veículos da secretaria cuja fiscalização estiver sob sua responsabilidade;</w:t>
      </w:r>
    </w:p>
    <w:p w:rsidR="00FA7D12" w:rsidRPr="00607EA6" w:rsidRDefault="00FA7D12" w:rsidP="00FA7D1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607EA6">
        <w:rPr>
          <w:bCs/>
          <w:i/>
          <w:color w:val="000000"/>
        </w:rPr>
        <w:t xml:space="preserve">Executar outras tarefas correlatas determinadas por </w:t>
      </w:r>
      <w:proofErr w:type="gramStart"/>
      <w:r w:rsidRPr="00607EA6">
        <w:rPr>
          <w:bCs/>
          <w:i/>
          <w:color w:val="000000"/>
        </w:rPr>
        <w:t>superior.”</w:t>
      </w:r>
      <w:proofErr w:type="gramEnd"/>
    </w:p>
    <w:p w:rsidR="00FA7D12" w:rsidRPr="00607EA6" w:rsidRDefault="00FA7D12" w:rsidP="00FA7D12">
      <w:pPr>
        <w:spacing w:after="120"/>
        <w:ind w:firstLine="1620"/>
        <w:jc w:val="both"/>
      </w:pPr>
      <w:r w:rsidRPr="00607EA6">
        <w:rPr>
          <w:b/>
        </w:rPr>
        <w:t>Art. 4°.</w:t>
      </w:r>
      <w:r w:rsidRPr="00607EA6">
        <w:t xml:space="preserve"> Esta Lei Complementar entra em vigor na data de sua publicação, revogadas as disposições em contrário.</w:t>
      </w:r>
    </w:p>
    <w:p w:rsidR="00FA7D12" w:rsidRDefault="00FA7D12" w:rsidP="00FA7D12">
      <w:pPr>
        <w:jc w:val="both"/>
      </w:pPr>
    </w:p>
    <w:p w:rsidR="00FA7D12" w:rsidRPr="000402BE" w:rsidRDefault="00FA7D12" w:rsidP="00FA7D12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19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FA7D12" w:rsidRDefault="00FA7D12" w:rsidP="00FA7D12">
      <w:pPr>
        <w:jc w:val="center"/>
        <w:rPr>
          <w:b/>
          <w:i/>
        </w:rPr>
      </w:pPr>
    </w:p>
    <w:p w:rsidR="00FA7D12" w:rsidRDefault="00FA7D12" w:rsidP="00FA7D12">
      <w:pPr>
        <w:jc w:val="center"/>
        <w:rPr>
          <w:b/>
          <w:i/>
        </w:rPr>
      </w:pPr>
    </w:p>
    <w:p w:rsidR="00FA7D12" w:rsidRDefault="00FA7D12" w:rsidP="00FA7D12">
      <w:pPr>
        <w:jc w:val="center"/>
        <w:rPr>
          <w:b/>
          <w:i/>
        </w:rPr>
      </w:pPr>
    </w:p>
    <w:p w:rsidR="00FA7D12" w:rsidRDefault="00FA7D12" w:rsidP="00FA7D12">
      <w:pPr>
        <w:jc w:val="center"/>
        <w:rPr>
          <w:b/>
          <w:i/>
        </w:rPr>
      </w:pPr>
    </w:p>
    <w:p w:rsidR="00FA7D12" w:rsidRPr="00D95042" w:rsidRDefault="00FA7D12" w:rsidP="00FA7D12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FA7D12" w:rsidRPr="00416BDB" w:rsidRDefault="00FA7D12" w:rsidP="00FA7D12">
      <w:pPr>
        <w:jc w:val="center"/>
        <w:rPr>
          <w:b/>
        </w:rPr>
      </w:pPr>
      <w:r w:rsidRPr="000402BE">
        <w:rPr>
          <w:b/>
        </w:rPr>
        <w:t>Prefeito Municipal</w:t>
      </w:r>
    </w:p>
    <w:p w:rsidR="00FA7D12" w:rsidRDefault="00FA7D12" w:rsidP="00FA7D12"/>
    <w:p w:rsidR="00FA7D12" w:rsidRDefault="00FA7D12" w:rsidP="00FA7D12"/>
    <w:p w:rsidR="00FA7D12" w:rsidRDefault="00FA7D12" w:rsidP="00FA7D12"/>
    <w:p w:rsidR="00FA7D12" w:rsidRDefault="00FA7D12" w:rsidP="00FA7D12"/>
    <w:p w:rsidR="00FA7D12" w:rsidRPr="00645639" w:rsidRDefault="00FA7D12" w:rsidP="00FA7D1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FA7D12" w:rsidRDefault="00FA7D12" w:rsidP="00FA7D12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FA7D1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12"/>
    <w:rsid w:val="000A2C50"/>
    <w:rsid w:val="00147E9B"/>
    <w:rsid w:val="004662F0"/>
    <w:rsid w:val="005B4ECA"/>
    <w:rsid w:val="0070535B"/>
    <w:rsid w:val="009E5F9A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1DF59-92C8-4844-8A92-8AB5160E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A7D1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yiv347122655western">
    <w:name w:val="yiv347122655western"/>
    <w:basedOn w:val="Normal"/>
    <w:rsid w:val="00FA7D12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2018-07-25T17:28:00Z</dcterms:created>
  <dcterms:modified xsi:type="dcterms:W3CDTF">2018-07-25T17:28:00Z</dcterms:modified>
</cp:coreProperties>
</file>