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F6" w:rsidRPr="004E4FD2" w:rsidRDefault="00356EF6" w:rsidP="00356EF6">
      <w:pPr>
        <w:pStyle w:val="Ttulo6"/>
        <w:widowControl/>
        <w:numPr>
          <w:ilvl w:val="5"/>
          <w:numId w:val="0"/>
        </w:numPr>
        <w:tabs>
          <w:tab w:val="num" w:pos="0"/>
        </w:tabs>
        <w:spacing w:after="120"/>
        <w:ind w:left="1152" w:hanging="1152"/>
        <w:rPr>
          <w:rFonts w:ascii="Times New Roman" w:hAnsi="Times New Roman"/>
          <w:i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  <w:u w:val="none"/>
        </w:rPr>
        <w:t xml:space="preserve">     </w:t>
      </w:r>
      <w:r w:rsidRPr="004E4FD2">
        <w:rPr>
          <w:rFonts w:ascii="Times New Roman" w:hAnsi="Times New Roman"/>
          <w:i/>
          <w:sz w:val="24"/>
          <w:szCs w:val="24"/>
          <w:u w:val="none"/>
        </w:rPr>
        <w:t>LEI COMPLEMENTAR N°</w:t>
      </w:r>
      <w:r>
        <w:rPr>
          <w:rFonts w:ascii="Times New Roman" w:hAnsi="Times New Roman"/>
          <w:i/>
          <w:sz w:val="24"/>
          <w:szCs w:val="24"/>
          <w:u w:val="none"/>
        </w:rPr>
        <w:t xml:space="preserve"> 144, DE 13 DE FEVEREIRO DE 2015</w:t>
      </w:r>
      <w:r w:rsidRPr="004E4FD2">
        <w:rPr>
          <w:rFonts w:ascii="Times New Roman" w:hAnsi="Times New Roman"/>
          <w:i/>
          <w:sz w:val="24"/>
          <w:szCs w:val="24"/>
          <w:u w:val="none"/>
        </w:rPr>
        <w:t>.</w:t>
      </w:r>
    </w:p>
    <w:p w:rsidR="00356EF6" w:rsidRDefault="00356EF6" w:rsidP="00356EF6"/>
    <w:p w:rsidR="00356EF6" w:rsidRDefault="00356EF6" w:rsidP="00356EF6"/>
    <w:p w:rsidR="00356EF6" w:rsidRDefault="00356EF6" w:rsidP="00356EF6"/>
    <w:p w:rsidR="00356EF6" w:rsidRPr="00F73B97" w:rsidRDefault="00356EF6" w:rsidP="00356EF6">
      <w:pPr>
        <w:spacing w:after="120"/>
        <w:ind w:left="5664"/>
        <w:jc w:val="both"/>
        <w:rPr>
          <w:b/>
          <w:i/>
        </w:rPr>
      </w:pPr>
      <w:r w:rsidRPr="00F73B97">
        <w:rPr>
          <w:b/>
          <w:i/>
        </w:rPr>
        <w:t>Concede a adequação ao Piso Nacional dos cargos do Magistério, no âmbito Municipal, altera a redação dos dispositivos que menciona e dá outras providências.</w:t>
      </w:r>
    </w:p>
    <w:p w:rsidR="00356EF6" w:rsidRPr="00F73B97" w:rsidRDefault="00356EF6" w:rsidP="00356EF6">
      <w:pPr>
        <w:spacing w:after="120"/>
        <w:jc w:val="both"/>
      </w:pPr>
    </w:p>
    <w:p w:rsidR="00356EF6" w:rsidRPr="00F73B97" w:rsidRDefault="00356EF6" w:rsidP="00356EF6">
      <w:pPr>
        <w:spacing w:after="120"/>
        <w:jc w:val="both"/>
      </w:pPr>
      <w:r>
        <w:t xml:space="preserve"> </w:t>
      </w:r>
      <w:r>
        <w:tab/>
      </w:r>
      <w:r>
        <w:tab/>
      </w:r>
      <w:r w:rsidRPr="00F73B97">
        <w:t>O POVO DO MUNICÍPIO DE FORMIGA, POR SEUS REPRESENTANTES, APROVA E EU SANCIONO A SEGUINTE LEI COMPLEMENTAR:</w:t>
      </w:r>
    </w:p>
    <w:p w:rsidR="00356EF6" w:rsidRPr="00F73B97" w:rsidRDefault="00356EF6" w:rsidP="00356EF6">
      <w:pPr>
        <w:spacing w:after="120"/>
        <w:ind w:firstLine="1080"/>
      </w:pPr>
    </w:p>
    <w:p w:rsidR="00356EF6" w:rsidRDefault="00356EF6" w:rsidP="00356EF6">
      <w:pPr>
        <w:spacing w:after="120"/>
        <w:ind w:firstLine="108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73B97">
        <w:rPr>
          <w:b/>
        </w:rPr>
        <w:t>Art. 1°.</w:t>
      </w:r>
      <w:r w:rsidRPr="00F73B97">
        <w:t xml:space="preserve"> Visando adequar ao piso salarial nacional para os cargos do Magistério, fica concedido o reajuste, à razão de </w:t>
      </w:r>
      <w:r w:rsidRPr="00F73B97">
        <w:rPr>
          <w:b/>
        </w:rPr>
        <w:t>13,01% (</w:t>
      </w:r>
      <w:proofErr w:type="gramStart"/>
      <w:r w:rsidRPr="00F73B97">
        <w:rPr>
          <w:b/>
        </w:rPr>
        <w:t>treze</w:t>
      </w:r>
      <w:r>
        <w:rPr>
          <w:b/>
        </w:rPr>
        <w:t xml:space="preserve"> vírgula</w:t>
      </w:r>
      <w:proofErr w:type="gramEnd"/>
      <w:r>
        <w:rPr>
          <w:b/>
        </w:rPr>
        <w:t xml:space="preserve"> zero um por cento</w:t>
      </w:r>
      <w:r w:rsidRPr="00F73B97">
        <w:rPr>
          <w:b/>
        </w:rPr>
        <w:t>)</w:t>
      </w:r>
      <w:r w:rsidRPr="00F73B97">
        <w:t>, passando as Classes “III, IV” e “VIII” do Anexo “IV” e as Classes “III, IV, V” e “VIII” dos Anexos “V</w:t>
      </w:r>
      <w:r>
        <w:t>I” e “VII” da Lei Complementar n</w:t>
      </w:r>
      <w:r w:rsidRPr="00F73B97">
        <w:t xml:space="preserve">°. 43, de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1"/>
        </w:smartTagPr>
        <w:r w:rsidRPr="00F73B97">
          <w:t>24 de fevereiro de 2011</w:t>
        </w:r>
      </w:smartTag>
      <w:r w:rsidRPr="00F73B97">
        <w:t>, e suas alterações, a vigerem com a redação que segue, passando ainda o cargo da “Área de Atividade” de “Monitor de Esportes” a constar na Classe “IV-A” com a seguinte redação:</w:t>
      </w:r>
    </w:p>
    <w:p w:rsidR="00356EF6" w:rsidRPr="00F73B97" w:rsidRDefault="00356EF6" w:rsidP="00356EF6">
      <w:pPr>
        <w:spacing w:after="120"/>
        <w:ind w:firstLine="1080"/>
        <w:jc w:val="both"/>
      </w:pPr>
    </w:p>
    <w:p w:rsidR="00356EF6" w:rsidRPr="00F73B97" w:rsidRDefault="00356EF6" w:rsidP="00356EF6">
      <w:pPr>
        <w:pStyle w:val="yiv347122655western"/>
        <w:spacing w:before="0" w:after="120"/>
        <w:jc w:val="center"/>
        <w:rPr>
          <w:b/>
          <w:bCs/>
          <w:i/>
        </w:rPr>
      </w:pPr>
      <w:r w:rsidRPr="00F73B97">
        <w:rPr>
          <w:i/>
        </w:rPr>
        <w:t>“</w:t>
      </w:r>
      <w:r w:rsidRPr="00F73B97">
        <w:rPr>
          <w:b/>
          <w:bCs/>
          <w:i/>
        </w:rPr>
        <w:t>ANEXO IV</w:t>
      </w:r>
    </w:p>
    <w:p w:rsidR="00356EF6" w:rsidRPr="00F73B97" w:rsidRDefault="00356EF6" w:rsidP="00356EF6">
      <w:pPr>
        <w:pStyle w:val="yiv347122655western"/>
        <w:spacing w:before="0" w:after="120"/>
        <w:jc w:val="center"/>
        <w:rPr>
          <w:i/>
        </w:rPr>
      </w:pPr>
      <w:r w:rsidRPr="00F73B97">
        <w:rPr>
          <w:b/>
          <w:bCs/>
          <w:i/>
        </w:rPr>
        <w:t>QUADRO DAS NOVAS CARREIRAS DA EDUCAÇÃO MUNICIPAL</w:t>
      </w:r>
    </w:p>
    <w:p w:rsidR="00356EF6" w:rsidRDefault="00356EF6" w:rsidP="00356EF6">
      <w:pPr>
        <w:pStyle w:val="yiv347122655western"/>
        <w:spacing w:before="0" w:after="120"/>
        <w:jc w:val="center"/>
        <w:rPr>
          <w:b/>
          <w:bCs/>
          <w:i/>
        </w:rPr>
      </w:pPr>
      <w:r w:rsidRPr="00F73B97">
        <w:rPr>
          <w:b/>
          <w:bCs/>
          <w:i/>
        </w:rPr>
        <w:t>(CONTÉM A JORNADA DE TRABALHO SEMANAL DIFERENCIADA E O RESPECTIVO VENCIMENTO-BÁSICO)</w:t>
      </w:r>
    </w:p>
    <w:p w:rsidR="00356EF6" w:rsidRPr="00F73B97" w:rsidRDefault="00356EF6" w:rsidP="00356EF6">
      <w:pPr>
        <w:pStyle w:val="yiv347122655western"/>
        <w:spacing w:before="0" w:after="120"/>
        <w:jc w:val="center"/>
        <w:rPr>
          <w:b/>
          <w:bCs/>
          <w:i/>
        </w:rPr>
      </w:pPr>
    </w:p>
    <w:tbl>
      <w:tblPr>
        <w:tblW w:w="90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7"/>
        <w:gridCol w:w="1327"/>
        <w:gridCol w:w="1999"/>
        <w:gridCol w:w="1441"/>
        <w:gridCol w:w="1921"/>
      </w:tblGrid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rPr>
                <w:b/>
                <w:bCs/>
                <w:iCs/>
              </w:rPr>
              <w:t>CARREIRA</w:t>
            </w:r>
          </w:p>
        </w:tc>
        <w:tc>
          <w:tcPr>
            <w:tcW w:w="1327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rPr>
                <w:b/>
                <w:bCs/>
                <w:iCs/>
              </w:rPr>
              <w:t>CLASSE</w:t>
            </w:r>
          </w:p>
        </w:tc>
        <w:tc>
          <w:tcPr>
            <w:tcW w:w="1999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rPr>
                <w:b/>
                <w:bCs/>
                <w:iCs/>
              </w:rPr>
              <w:t>ÁREA DE ATIVIDADE</w:t>
            </w:r>
          </w:p>
        </w:tc>
        <w:tc>
          <w:tcPr>
            <w:tcW w:w="1441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rPr>
                <w:b/>
                <w:bCs/>
                <w:iCs/>
              </w:rPr>
              <w:t>JORNADA</w:t>
            </w:r>
          </w:p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rPr>
                <w:b/>
                <w:bCs/>
                <w:iCs/>
              </w:rPr>
              <w:t>SEMANAL</w:t>
            </w:r>
          </w:p>
        </w:tc>
        <w:tc>
          <w:tcPr>
            <w:tcW w:w="1921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rPr>
                <w:b/>
                <w:bCs/>
                <w:iCs/>
              </w:rPr>
              <w:t>VENCIMENTO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t>Analista em Educação</w:t>
            </w:r>
          </w:p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ANE</w:t>
            </w:r>
          </w:p>
        </w:tc>
        <w:tc>
          <w:tcPr>
            <w:tcW w:w="0" w:type="auto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III</w:t>
            </w: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 Ensino Infantil e os anos iniciais do Ensino Fundamental – PEB I</w:t>
            </w:r>
          </w:p>
        </w:tc>
        <w:tc>
          <w:tcPr>
            <w:tcW w:w="1441" w:type="dxa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24 horas</w:t>
            </w:r>
          </w:p>
        </w:tc>
        <w:tc>
          <w:tcPr>
            <w:tcW w:w="0" w:type="auto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t>R$ 1.150,91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Ciências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Educação Física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Educação Musical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Educação Religiosa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Geografia I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História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Inglês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rHeight w:val="2556"/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</w:pPr>
            <w:r w:rsidRPr="00F73B97">
              <w:t>Professor de Educação Básica para os últimos anos do Ensino Fundamental – PEB II – Iniciação à Informática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F73B97" w:rsidRDefault="00356EF6" w:rsidP="00C972BE">
            <w:pPr>
              <w:pStyle w:val="yiv347122655western"/>
              <w:spacing w:before="0" w:after="120"/>
            </w:pPr>
            <w:r w:rsidRPr="00F73B97">
              <w:t>Professor de Educação Básica para os últimos anos do Ensino Fundamental – PEB II – Matemática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7D5153" w:rsidRDefault="00356EF6" w:rsidP="00C972BE">
            <w:pPr>
              <w:pStyle w:val="Corpodetexto34"/>
              <w:spacing w:line="240" w:lineRule="auto"/>
              <w:rPr>
                <w:rFonts w:ascii="Times New Roman" w:hAnsi="Times New Roman" w:cs="Times New Roman"/>
              </w:rPr>
            </w:pPr>
            <w:r w:rsidRPr="007D5153">
              <w:rPr>
                <w:rFonts w:ascii="Times New Roman" w:hAnsi="Times New Roman" w:cs="Times New Roman"/>
              </w:rPr>
              <w:t>Professor de Educação Básica para os últimos anos do Ensino Fundamental – PEB II – Português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Assistente em Educação AED</w:t>
            </w:r>
          </w:p>
        </w:tc>
        <w:tc>
          <w:tcPr>
            <w:tcW w:w="1327" w:type="dxa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IV</w:t>
            </w:r>
          </w:p>
        </w:tc>
        <w:tc>
          <w:tcPr>
            <w:tcW w:w="1999" w:type="dxa"/>
            <w:vAlign w:val="center"/>
          </w:tcPr>
          <w:p w:rsidR="00356EF6" w:rsidRPr="007D5153" w:rsidRDefault="00356EF6" w:rsidP="00C972BE">
            <w:pPr>
              <w:pStyle w:val="Corpodetexto34"/>
              <w:spacing w:line="240" w:lineRule="auto"/>
              <w:rPr>
                <w:rFonts w:ascii="Times New Roman" w:hAnsi="Times New Roman" w:cs="Times New Roman"/>
              </w:rPr>
            </w:pPr>
            <w:r w:rsidRPr="007D5153">
              <w:rPr>
                <w:rFonts w:ascii="Times New Roman" w:hAnsi="Times New Roman" w:cs="Times New Roman"/>
              </w:rPr>
              <w:t>Professor de Língua Inglesa</w:t>
            </w:r>
          </w:p>
        </w:tc>
        <w:tc>
          <w:tcPr>
            <w:tcW w:w="1441" w:type="dxa"/>
            <w:vMerge w:val="restart"/>
            <w:vAlign w:val="center"/>
          </w:tcPr>
          <w:p w:rsidR="00356EF6" w:rsidRPr="00F73B97" w:rsidRDefault="00356EF6" w:rsidP="00C972BE">
            <w:pPr>
              <w:spacing w:after="120"/>
            </w:pPr>
            <w:r>
              <w:t xml:space="preserve">   </w:t>
            </w:r>
            <w:r w:rsidRPr="00F73B97">
              <w:t>24 horas</w:t>
            </w:r>
          </w:p>
        </w:tc>
        <w:tc>
          <w:tcPr>
            <w:tcW w:w="1921" w:type="dxa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t>R$ 1.150,91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99" w:type="dxa"/>
            <w:vAlign w:val="center"/>
          </w:tcPr>
          <w:p w:rsidR="00356EF6" w:rsidRPr="007D5153" w:rsidRDefault="00356EF6" w:rsidP="00C972BE">
            <w:pPr>
              <w:pStyle w:val="Corpodetexto34"/>
              <w:spacing w:line="240" w:lineRule="auto"/>
              <w:rPr>
                <w:rFonts w:ascii="Times New Roman" w:hAnsi="Times New Roman" w:cs="Times New Roman"/>
              </w:rPr>
            </w:pPr>
            <w:r w:rsidRPr="007D5153">
              <w:rPr>
                <w:rFonts w:ascii="Times New Roman" w:hAnsi="Times New Roman" w:cs="Times New Roman"/>
              </w:rPr>
              <w:t>Professor de Língua Espanhola</w:t>
            </w:r>
          </w:p>
        </w:tc>
        <w:tc>
          <w:tcPr>
            <w:tcW w:w="1441" w:type="dxa"/>
            <w:vMerge/>
            <w:vAlign w:val="center"/>
          </w:tcPr>
          <w:p w:rsidR="00356EF6" w:rsidRPr="00F73B97" w:rsidRDefault="00356EF6" w:rsidP="00C972BE">
            <w:pPr>
              <w:spacing w:after="120"/>
            </w:pPr>
          </w:p>
        </w:tc>
        <w:tc>
          <w:tcPr>
            <w:tcW w:w="1921" w:type="dxa"/>
            <w:vMerge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vMerge/>
            <w:tcBorders>
              <w:bottom w:val="outset" w:sz="6" w:space="0" w:color="auto"/>
            </w:tcBorders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</w:p>
        </w:tc>
        <w:tc>
          <w:tcPr>
            <w:tcW w:w="1327" w:type="dxa"/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IV-A</w:t>
            </w:r>
          </w:p>
        </w:tc>
        <w:tc>
          <w:tcPr>
            <w:tcW w:w="1999" w:type="dxa"/>
            <w:vAlign w:val="center"/>
          </w:tcPr>
          <w:p w:rsidR="00356EF6" w:rsidRPr="007D5153" w:rsidRDefault="00356EF6" w:rsidP="00C972BE">
            <w:pPr>
              <w:pStyle w:val="Corpodetexto34"/>
              <w:spacing w:line="240" w:lineRule="auto"/>
              <w:rPr>
                <w:rFonts w:ascii="Times New Roman" w:hAnsi="Times New Roman" w:cs="Times New Roman"/>
              </w:rPr>
            </w:pPr>
            <w:r w:rsidRPr="007D5153">
              <w:rPr>
                <w:rFonts w:ascii="Times New Roman" w:hAnsi="Times New Roman" w:cs="Times New Roman"/>
              </w:rPr>
              <w:t>Monitor de Esportes</w:t>
            </w:r>
          </w:p>
        </w:tc>
        <w:tc>
          <w:tcPr>
            <w:tcW w:w="1441" w:type="dxa"/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24 horas</w:t>
            </w:r>
          </w:p>
        </w:tc>
        <w:tc>
          <w:tcPr>
            <w:tcW w:w="1921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t>R$ 1.018,42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387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356EF6" w:rsidRPr="00F73B97" w:rsidRDefault="00356EF6" w:rsidP="00C972BE">
            <w:pPr>
              <w:spacing w:after="120"/>
              <w:jc w:val="center"/>
            </w:pPr>
            <w:r w:rsidRPr="00F73B97">
              <w:t>Especialista em Educação EEB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t>VIII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356EF6" w:rsidRPr="007D5153" w:rsidRDefault="00356EF6" w:rsidP="00C972BE">
            <w:pPr>
              <w:pStyle w:val="yiv347122655western"/>
              <w:spacing w:before="0" w:after="0"/>
            </w:pPr>
            <w:r w:rsidRPr="007D5153">
              <w:t>Pedagogo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t>40 horas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</w:pPr>
            <w:r w:rsidRPr="00F73B97">
              <w:t>R$ 1.918,19</w:t>
            </w:r>
          </w:p>
        </w:tc>
      </w:tr>
    </w:tbl>
    <w:p w:rsidR="00356EF6" w:rsidRPr="00F73B97" w:rsidRDefault="00356EF6" w:rsidP="00356EF6">
      <w:pPr>
        <w:spacing w:after="120"/>
      </w:pPr>
    </w:p>
    <w:p w:rsidR="00356EF6" w:rsidRPr="00F73B97" w:rsidRDefault="00356EF6" w:rsidP="00356EF6">
      <w:pPr>
        <w:pStyle w:val="yiv347122655western"/>
        <w:spacing w:after="120"/>
        <w:jc w:val="center"/>
        <w:rPr>
          <w:i/>
        </w:rPr>
      </w:pPr>
      <w:r w:rsidRPr="00F73B97">
        <w:rPr>
          <w:b/>
          <w:bCs/>
          <w:i/>
        </w:rPr>
        <w:t>ANEXO VI</w:t>
      </w:r>
    </w:p>
    <w:p w:rsidR="00356EF6" w:rsidRPr="00F73B97" w:rsidRDefault="00356EF6" w:rsidP="00356EF6">
      <w:pPr>
        <w:pStyle w:val="yiv347122655western"/>
        <w:spacing w:after="120"/>
        <w:jc w:val="center"/>
        <w:rPr>
          <w:i/>
        </w:rPr>
      </w:pPr>
      <w:r w:rsidRPr="00F73B97">
        <w:rPr>
          <w:b/>
          <w:bCs/>
          <w:i/>
        </w:rPr>
        <w:t>QUADRO DE ENQUADRAMENTO DOS CARGOS ANTERIORES NO NOVO QUADRO DE CARREIRAS DA EDUCAÇÃO MUNICIPAL PREVISTA NESTA LEI</w:t>
      </w:r>
    </w:p>
    <w:tbl>
      <w:tblPr>
        <w:tblW w:w="94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7"/>
        <w:gridCol w:w="1134"/>
        <w:gridCol w:w="2387"/>
        <w:gridCol w:w="1388"/>
        <w:gridCol w:w="1854"/>
      </w:tblGrid>
      <w:tr w:rsidR="00356EF6" w:rsidRPr="00F73B97" w:rsidTr="00C972BE">
        <w:trPr>
          <w:tblCellSpacing w:w="0" w:type="dxa"/>
          <w:jc w:val="center"/>
        </w:trPr>
        <w:tc>
          <w:tcPr>
            <w:tcW w:w="2563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2541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ind w:left="295"/>
              <w:jc w:val="center"/>
              <w:rPr>
                <w:i/>
              </w:rPr>
            </w:pPr>
            <w:r w:rsidRPr="00F73B97"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388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b/>
                <w:bCs/>
                <w:i/>
                <w:iCs/>
              </w:rPr>
              <w:t>JORNADA</w:t>
            </w:r>
          </w:p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854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b/>
                <w:bCs/>
                <w:i/>
                <w:iCs/>
              </w:rPr>
              <w:t>VENCIMENTO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563" w:type="dxa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Analista em Educação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F73B97">
              <w:rPr>
                <w:i/>
              </w:rPr>
              <w:t>ANE</w:t>
            </w:r>
          </w:p>
        </w:tc>
        <w:tc>
          <w:tcPr>
            <w:tcW w:w="1134" w:type="dxa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III</w:t>
            </w:r>
          </w:p>
        </w:tc>
        <w:tc>
          <w:tcPr>
            <w:tcW w:w="2541" w:type="dxa"/>
          </w:tcPr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 xml:space="preserve">Professor I 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P 1A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P 1D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P 1E</w:t>
            </w:r>
          </w:p>
        </w:tc>
        <w:tc>
          <w:tcPr>
            <w:tcW w:w="1388" w:type="dxa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24 horas</w:t>
            </w:r>
          </w:p>
        </w:tc>
        <w:tc>
          <w:tcPr>
            <w:tcW w:w="1854" w:type="dxa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R$ 1.150,91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2541" w:type="dxa"/>
          </w:tcPr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P2 E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 II – Ciências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II – Ed. Física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II - Geografia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II – História</w:t>
            </w:r>
          </w:p>
          <w:p w:rsidR="00356EF6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II – Inglês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II - Matemática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II – Matem. IDG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Professora II – Língua Portuguesa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lastRenderedPageBreak/>
              <w:t>Professora II - Português</w:t>
            </w: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Assistente em Educação AED</w:t>
            </w:r>
          </w:p>
        </w:tc>
        <w:tc>
          <w:tcPr>
            <w:tcW w:w="0" w:type="auto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IV</w:t>
            </w:r>
          </w:p>
        </w:tc>
        <w:tc>
          <w:tcPr>
            <w:tcW w:w="2541" w:type="dxa"/>
          </w:tcPr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 de Língua Inglesa</w:t>
            </w:r>
          </w:p>
        </w:tc>
        <w:tc>
          <w:tcPr>
            <w:tcW w:w="0" w:type="auto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24 horas</w:t>
            </w:r>
          </w:p>
        </w:tc>
        <w:tc>
          <w:tcPr>
            <w:tcW w:w="0" w:type="auto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R$ 1.150,91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2541" w:type="dxa"/>
          </w:tcPr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Professor de Língua Espanhola</w:t>
            </w: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IV-A</w:t>
            </w:r>
          </w:p>
        </w:tc>
        <w:tc>
          <w:tcPr>
            <w:tcW w:w="2541" w:type="dxa"/>
          </w:tcPr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Monitor de Esportes</w:t>
            </w:r>
          </w:p>
        </w:tc>
        <w:tc>
          <w:tcPr>
            <w:tcW w:w="0" w:type="auto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24 horas</w:t>
            </w:r>
          </w:p>
        </w:tc>
        <w:tc>
          <w:tcPr>
            <w:tcW w:w="0" w:type="auto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R$ 1.018,42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2563" w:type="dxa"/>
            <w:vMerge w:val="restart"/>
            <w:vAlign w:val="center"/>
          </w:tcPr>
          <w:p w:rsidR="00356EF6" w:rsidRPr="00F73B97" w:rsidRDefault="00356EF6" w:rsidP="00C972BE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F73B97">
              <w:rPr>
                <w:i/>
              </w:rPr>
              <w:t>Especialista em Educação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F73B97">
              <w:rPr>
                <w:i/>
              </w:rPr>
              <w:t>EEB</w:t>
            </w:r>
          </w:p>
        </w:tc>
        <w:tc>
          <w:tcPr>
            <w:tcW w:w="1134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V</w:t>
            </w:r>
          </w:p>
        </w:tc>
        <w:tc>
          <w:tcPr>
            <w:tcW w:w="2541" w:type="dxa"/>
            <w:vAlign w:val="center"/>
          </w:tcPr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Orientador Educacional OE-E*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Supervisor Pedagógico SP-E *</w:t>
            </w:r>
          </w:p>
        </w:tc>
        <w:tc>
          <w:tcPr>
            <w:tcW w:w="1388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30 horas</w:t>
            </w:r>
          </w:p>
        </w:tc>
        <w:tc>
          <w:tcPr>
            <w:tcW w:w="1854" w:type="dxa"/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R$ 1.479,67</w:t>
            </w:r>
          </w:p>
        </w:tc>
      </w:tr>
      <w:tr w:rsidR="00356EF6" w:rsidRPr="00F73B97" w:rsidTr="00C972BE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VIII</w:t>
            </w:r>
          </w:p>
        </w:tc>
        <w:tc>
          <w:tcPr>
            <w:tcW w:w="2541" w:type="dxa"/>
            <w:tcBorders>
              <w:bottom w:val="single" w:sz="12" w:space="0" w:color="auto"/>
            </w:tcBorders>
            <w:vAlign w:val="center"/>
          </w:tcPr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Supervisor Pedagógico</w:t>
            </w:r>
          </w:p>
          <w:p w:rsidR="00356EF6" w:rsidRPr="00F73B97" w:rsidRDefault="00356EF6" w:rsidP="00C972BE">
            <w:pPr>
              <w:pStyle w:val="yiv347122655western"/>
              <w:spacing w:before="0" w:after="120"/>
              <w:rPr>
                <w:i/>
              </w:rPr>
            </w:pPr>
            <w:r w:rsidRPr="00F73B97">
              <w:rPr>
                <w:i/>
              </w:rPr>
              <w:t>Pedagogo *</w:t>
            </w:r>
          </w:p>
        </w:tc>
        <w:tc>
          <w:tcPr>
            <w:tcW w:w="1388" w:type="dxa"/>
            <w:tcBorders>
              <w:bottom w:val="single" w:sz="12" w:space="0" w:color="auto"/>
            </w:tcBorders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40 horas</w:t>
            </w:r>
          </w:p>
        </w:tc>
        <w:tc>
          <w:tcPr>
            <w:tcW w:w="1854" w:type="dxa"/>
            <w:tcBorders>
              <w:bottom w:val="single" w:sz="12" w:space="0" w:color="auto"/>
            </w:tcBorders>
            <w:vAlign w:val="center"/>
          </w:tcPr>
          <w:p w:rsidR="00356EF6" w:rsidRPr="00F73B97" w:rsidRDefault="00356EF6" w:rsidP="00C972BE">
            <w:pPr>
              <w:pStyle w:val="yiv347122655western"/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R$ 1.918,19”</w:t>
            </w:r>
          </w:p>
        </w:tc>
      </w:tr>
    </w:tbl>
    <w:p w:rsidR="00356EF6" w:rsidRPr="00F73B97" w:rsidRDefault="00356EF6" w:rsidP="00356EF6">
      <w:pPr>
        <w:spacing w:after="120"/>
      </w:pPr>
    </w:p>
    <w:p w:rsidR="00356EF6" w:rsidRPr="00F73B97" w:rsidRDefault="00356EF6" w:rsidP="00356EF6">
      <w:pPr>
        <w:spacing w:after="120"/>
        <w:jc w:val="center"/>
        <w:rPr>
          <w:b/>
        </w:rPr>
      </w:pPr>
      <w:r w:rsidRPr="00F73B97">
        <w:rPr>
          <w:b/>
        </w:rPr>
        <w:t>ANEXO VII</w:t>
      </w:r>
    </w:p>
    <w:p w:rsidR="00356EF6" w:rsidRPr="00F73B97" w:rsidRDefault="00356EF6" w:rsidP="00356EF6">
      <w:pPr>
        <w:spacing w:after="120"/>
        <w:jc w:val="center"/>
        <w:rPr>
          <w:b/>
        </w:rPr>
      </w:pPr>
      <w:r w:rsidRPr="00F73B97">
        <w:rPr>
          <w:b/>
        </w:rPr>
        <w:t>TABELA DE PROGRESSÃO NA CARREIRA DA ADMINISTRAÇÃO PÚBLICA MUNICIPAL PARA OS SERVIDORES QUE INGRESSAREM NA EDUCAÇÃO MUNICIPAL E PARA ENQUADRAMENTO DOS ATUAIS SERVIDORES</w:t>
      </w:r>
    </w:p>
    <w:p w:rsidR="00356EF6" w:rsidRPr="00F73B97" w:rsidRDefault="00356EF6" w:rsidP="00356EF6">
      <w:pPr>
        <w:spacing w:after="120"/>
        <w:jc w:val="center"/>
        <w:rPr>
          <w:b/>
        </w:rPr>
      </w:pPr>
      <w:r w:rsidRPr="00F73B97">
        <w:rPr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70485</wp:posOffset>
            </wp:positionV>
            <wp:extent cx="6329680" cy="15519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EF6" w:rsidRPr="00F73B97" w:rsidRDefault="00356EF6" w:rsidP="00356EF6">
      <w:pPr>
        <w:spacing w:after="120"/>
        <w:jc w:val="center"/>
        <w:rPr>
          <w:b/>
        </w:rPr>
      </w:pPr>
    </w:p>
    <w:p w:rsidR="00356EF6" w:rsidRPr="00F73B97" w:rsidRDefault="00356EF6" w:rsidP="00356EF6">
      <w:pPr>
        <w:spacing w:after="120"/>
        <w:jc w:val="center"/>
        <w:rPr>
          <w:b/>
        </w:rPr>
      </w:pPr>
    </w:p>
    <w:p w:rsidR="00356EF6" w:rsidRPr="00F73B97" w:rsidRDefault="00356EF6" w:rsidP="00356EF6">
      <w:pPr>
        <w:spacing w:after="120"/>
        <w:jc w:val="center"/>
        <w:rPr>
          <w:b/>
        </w:rPr>
      </w:pPr>
    </w:p>
    <w:p w:rsidR="00356EF6" w:rsidRPr="00F73B97" w:rsidRDefault="00356EF6" w:rsidP="00356EF6">
      <w:pPr>
        <w:spacing w:after="120"/>
        <w:jc w:val="center"/>
        <w:rPr>
          <w:b/>
        </w:rPr>
      </w:pPr>
      <w:r w:rsidRPr="00F73B97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125095</wp:posOffset>
                </wp:positionV>
                <wp:extent cx="342900" cy="571500"/>
                <wp:effectExtent l="0" t="0" r="3810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EF6" w:rsidRDefault="00356EF6" w:rsidP="00356EF6">
                            <w:r w:rsidRPr="00DF03CD">
                              <w:rPr>
                                <w:color w:val="FFFFFF"/>
                              </w:rPr>
                              <w:t>“</w:t>
                            </w:r>
                            <w:r w:rsidRPr="00A636B4">
                              <w:rPr>
                                <w:color w:va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50pt;margin-top:9.8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" filled="f" stroked="f">
                <v:textbox>
                  <w:txbxContent>
                    <w:p w:rsidR="00356EF6" w:rsidRDefault="00356EF6" w:rsidP="00356EF6">
                      <w:r w:rsidRPr="00DF03CD">
                        <w:rPr>
                          <w:color w:val="FFFFFF"/>
                        </w:rPr>
                        <w:t>“</w:t>
                      </w:r>
                      <w:r w:rsidRPr="00A636B4">
                        <w:rPr>
                          <w:color w:val="FFFFF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356EF6" w:rsidRPr="00F73B97" w:rsidRDefault="00356EF6" w:rsidP="00356EF6">
      <w:pPr>
        <w:spacing w:after="120"/>
        <w:jc w:val="center"/>
        <w:rPr>
          <w:b/>
        </w:rPr>
      </w:pPr>
    </w:p>
    <w:p w:rsidR="00356EF6" w:rsidRPr="00F73B97" w:rsidRDefault="00356EF6" w:rsidP="00356EF6">
      <w:pPr>
        <w:spacing w:after="120"/>
        <w:ind w:firstLine="1080"/>
        <w:rPr>
          <w:b/>
        </w:rPr>
      </w:pPr>
    </w:p>
    <w:p w:rsidR="00356EF6" w:rsidRPr="00F73B97" w:rsidRDefault="00356EF6" w:rsidP="00356EF6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73B97">
        <w:rPr>
          <w:b/>
        </w:rPr>
        <w:t xml:space="preserve">Art. 2º. </w:t>
      </w:r>
      <w:r w:rsidRPr="00F73B97">
        <w:t xml:space="preserve">Para atender ao disposto no </w:t>
      </w:r>
      <w:r>
        <w:t>a</w:t>
      </w:r>
      <w:r w:rsidRPr="00F73B97">
        <w:t>rt. 1º</w:t>
      </w:r>
      <w:r>
        <w:t>,</w:t>
      </w:r>
      <w:r w:rsidRPr="00F73B97">
        <w:t xml:space="preserve"> desta Lei, a Classe “IV” constante no Anexo “V” da Lei Complementar N°. 43, de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1"/>
        </w:smartTagPr>
        <w:r w:rsidRPr="00F73B97">
          <w:t>24 de fevereiro de 2011</w:t>
        </w:r>
      </w:smartTag>
      <w:r w:rsidRPr="00F73B97">
        <w:t>, e suas alterações, passa a viger da forma que segue, ficando ainda acrescida da Classe “IV-A” com a seguinte redação:</w:t>
      </w:r>
    </w:p>
    <w:p w:rsidR="00356EF6" w:rsidRPr="00F73B97" w:rsidRDefault="00356EF6" w:rsidP="00356EF6">
      <w:pPr>
        <w:spacing w:after="120"/>
        <w:ind w:firstLine="1080"/>
        <w:jc w:val="both"/>
      </w:pPr>
    </w:p>
    <w:p w:rsidR="00356EF6" w:rsidRPr="00F73B97" w:rsidRDefault="00356EF6" w:rsidP="00356EF6">
      <w:pPr>
        <w:spacing w:after="120"/>
        <w:jc w:val="center"/>
        <w:rPr>
          <w:b/>
          <w:i/>
        </w:rPr>
      </w:pPr>
      <w:r w:rsidRPr="00F73B97">
        <w:rPr>
          <w:b/>
          <w:i/>
        </w:rPr>
        <w:t>“ANEXO V</w:t>
      </w:r>
    </w:p>
    <w:p w:rsidR="00356EF6" w:rsidRPr="00F73B97" w:rsidRDefault="00356EF6" w:rsidP="00356EF6">
      <w:pPr>
        <w:spacing w:after="120"/>
        <w:jc w:val="center"/>
        <w:rPr>
          <w:b/>
          <w:i/>
        </w:rPr>
      </w:pPr>
    </w:p>
    <w:p w:rsidR="00356EF6" w:rsidRPr="00F73B97" w:rsidRDefault="00356EF6" w:rsidP="00356EF6">
      <w:pPr>
        <w:spacing w:after="120"/>
        <w:jc w:val="center"/>
        <w:rPr>
          <w:b/>
          <w:i/>
        </w:rPr>
      </w:pPr>
      <w:r w:rsidRPr="00F73B97">
        <w:rPr>
          <w:b/>
          <w:i/>
        </w:rPr>
        <w:t>QUADRO DE NÍVEL DE ESCOLARIDADE MÍNIMA EXIGIDA</w:t>
      </w:r>
    </w:p>
    <w:p w:rsidR="00356EF6" w:rsidRPr="00F73B97" w:rsidRDefault="00356EF6" w:rsidP="00356EF6">
      <w:pPr>
        <w:spacing w:after="120"/>
        <w:jc w:val="center"/>
        <w:rPr>
          <w:i/>
        </w:rPr>
      </w:pPr>
      <w:r w:rsidRPr="00F73B97">
        <w:rPr>
          <w:b/>
          <w:i/>
        </w:rPr>
        <w:t>PARA INGRESSO NAS NOVAS CARREIRAS PREVISTAS NESTA LEI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522"/>
        <w:gridCol w:w="3766"/>
        <w:gridCol w:w="2348"/>
      </w:tblGrid>
      <w:tr w:rsidR="00356EF6" w:rsidRPr="00F73B97" w:rsidTr="00C972BE">
        <w:trPr>
          <w:trHeight w:val="711"/>
          <w:jc w:val="center"/>
        </w:trPr>
        <w:tc>
          <w:tcPr>
            <w:tcW w:w="1953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</w:p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CARREIRA</w:t>
            </w:r>
          </w:p>
        </w:tc>
        <w:tc>
          <w:tcPr>
            <w:tcW w:w="1522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spacing w:after="120"/>
              <w:ind w:left="230"/>
              <w:jc w:val="center"/>
              <w:rPr>
                <w:i/>
              </w:rPr>
            </w:pPr>
          </w:p>
          <w:p w:rsidR="00356EF6" w:rsidRPr="00F73B97" w:rsidRDefault="00356EF6" w:rsidP="00C972BE">
            <w:pPr>
              <w:spacing w:after="120"/>
              <w:ind w:left="230"/>
              <w:jc w:val="center"/>
              <w:rPr>
                <w:i/>
              </w:rPr>
            </w:pPr>
            <w:r w:rsidRPr="00F73B97">
              <w:rPr>
                <w:i/>
              </w:rPr>
              <w:t>CLASSE</w:t>
            </w:r>
          </w:p>
        </w:tc>
        <w:tc>
          <w:tcPr>
            <w:tcW w:w="3766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spacing w:after="120"/>
              <w:ind w:left="295"/>
              <w:jc w:val="center"/>
              <w:rPr>
                <w:i/>
              </w:rPr>
            </w:pPr>
          </w:p>
          <w:p w:rsidR="00356EF6" w:rsidRPr="00F73B97" w:rsidRDefault="00356EF6" w:rsidP="00C972BE">
            <w:pPr>
              <w:spacing w:after="120"/>
              <w:ind w:left="295"/>
              <w:jc w:val="center"/>
              <w:rPr>
                <w:i/>
              </w:rPr>
            </w:pPr>
            <w:r w:rsidRPr="00F73B97">
              <w:rPr>
                <w:i/>
              </w:rPr>
              <w:t>ÁREA DE ATIVIDADE</w:t>
            </w:r>
          </w:p>
        </w:tc>
        <w:tc>
          <w:tcPr>
            <w:tcW w:w="2348" w:type="dxa"/>
            <w:shd w:val="clear" w:color="auto" w:fill="CCCCCC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</w:p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ESCOLARIDADE</w:t>
            </w:r>
          </w:p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</w:p>
        </w:tc>
      </w:tr>
      <w:tr w:rsidR="00356EF6" w:rsidRPr="00F73B97" w:rsidTr="00C972BE">
        <w:trPr>
          <w:trHeight w:val="400"/>
          <w:jc w:val="center"/>
        </w:trPr>
        <w:tc>
          <w:tcPr>
            <w:tcW w:w="1953" w:type="dxa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Assistente em Educação</w:t>
            </w:r>
          </w:p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AED</w:t>
            </w:r>
          </w:p>
        </w:tc>
        <w:tc>
          <w:tcPr>
            <w:tcW w:w="1522" w:type="dxa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IV</w:t>
            </w:r>
          </w:p>
        </w:tc>
        <w:tc>
          <w:tcPr>
            <w:tcW w:w="3766" w:type="dxa"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  <w:r w:rsidRPr="00F73B97">
              <w:rPr>
                <w:i/>
              </w:rPr>
              <w:t>Professor de Língua Inglesa</w:t>
            </w:r>
          </w:p>
        </w:tc>
        <w:tc>
          <w:tcPr>
            <w:tcW w:w="2348" w:type="dxa"/>
            <w:vMerge w:val="restart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Ensino Superior Completo</w:t>
            </w:r>
          </w:p>
        </w:tc>
      </w:tr>
      <w:tr w:rsidR="00356EF6" w:rsidRPr="00F73B97" w:rsidTr="00C972BE">
        <w:trPr>
          <w:trHeight w:val="400"/>
          <w:jc w:val="center"/>
        </w:trPr>
        <w:tc>
          <w:tcPr>
            <w:tcW w:w="1953" w:type="dxa"/>
            <w:vMerge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522" w:type="dxa"/>
            <w:vMerge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3766" w:type="dxa"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  <w:r w:rsidRPr="00F73B97">
              <w:rPr>
                <w:i/>
              </w:rPr>
              <w:t>Professor de Língua Espanhola</w:t>
            </w:r>
          </w:p>
        </w:tc>
        <w:tc>
          <w:tcPr>
            <w:tcW w:w="2348" w:type="dxa"/>
            <w:vMerge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</w:p>
        </w:tc>
      </w:tr>
      <w:tr w:rsidR="00356EF6" w:rsidRPr="00F73B97" w:rsidTr="00C972BE">
        <w:trPr>
          <w:trHeight w:val="148"/>
          <w:jc w:val="center"/>
        </w:trPr>
        <w:tc>
          <w:tcPr>
            <w:tcW w:w="1953" w:type="dxa"/>
            <w:vMerge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522" w:type="dxa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IV-A</w:t>
            </w:r>
          </w:p>
        </w:tc>
        <w:tc>
          <w:tcPr>
            <w:tcW w:w="3766" w:type="dxa"/>
            <w:vAlign w:val="center"/>
          </w:tcPr>
          <w:p w:rsidR="00356EF6" w:rsidRPr="00F73B97" w:rsidRDefault="00356EF6" w:rsidP="00C972BE">
            <w:pPr>
              <w:spacing w:after="120"/>
              <w:rPr>
                <w:i/>
              </w:rPr>
            </w:pPr>
            <w:r w:rsidRPr="00F73B97">
              <w:rPr>
                <w:i/>
              </w:rPr>
              <w:t>Monitor de Esportes</w:t>
            </w:r>
          </w:p>
        </w:tc>
        <w:tc>
          <w:tcPr>
            <w:tcW w:w="2348" w:type="dxa"/>
            <w:vAlign w:val="center"/>
          </w:tcPr>
          <w:p w:rsidR="00356EF6" w:rsidRPr="00F73B97" w:rsidRDefault="00356EF6" w:rsidP="00C972BE">
            <w:pPr>
              <w:spacing w:after="120"/>
              <w:jc w:val="center"/>
              <w:rPr>
                <w:i/>
              </w:rPr>
            </w:pPr>
            <w:r w:rsidRPr="00F73B97">
              <w:rPr>
                <w:i/>
              </w:rPr>
              <w:t>Ensino Superior Completo”</w:t>
            </w:r>
          </w:p>
        </w:tc>
      </w:tr>
    </w:tbl>
    <w:p w:rsidR="00356EF6" w:rsidRPr="00F73B97" w:rsidRDefault="00356EF6" w:rsidP="00356EF6">
      <w:pPr>
        <w:spacing w:after="120"/>
        <w:ind w:firstLine="1080"/>
        <w:jc w:val="both"/>
        <w:rPr>
          <w:b/>
        </w:rPr>
      </w:pPr>
    </w:p>
    <w:p w:rsidR="00356EF6" w:rsidRPr="00F73B97" w:rsidRDefault="00356EF6" w:rsidP="00356EF6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73B97">
        <w:rPr>
          <w:b/>
        </w:rPr>
        <w:t xml:space="preserve">Art. 3º. </w:t>
      </w:r>
      <w:r w:rsidRPr="00F73B97">
        <w:t xml:space="preserve">Para os efeitos desta Lei, os servidores admitidos através de Contrato Administrativo fazem jus ao vencimento básico inicial previsto nos Anexos constates no </w:t>
      </w:r>
      <w:r>
        <w:t>a</w:t>
      </w:r>
      <w:r w:rsidRPr="00F73B97">
        <w:t>rt. 1º desta Lei.</w:t>
      </w:r>
    </w:p>
    <w:p w:rsidR="00356EF6" w:rsidRPr="00F73B97" w:rsidRDefault="00356EF6" w:rsidP="00356EF6">
      <w:pPr>
        <w:spacing w:after="120"/>
        <w:ind w:firstLine="108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73B97">
        <w:rPr>
          <w:b/>
        </w:rPr>
        <w:t>Art. 4°.</w:t>
      </w:r>
      <w:r w:rsidRPr="00F73B97">
        <w:t xml:space="preserve"> Esta Lei entrará em vigor na data de sua publicação, revogadas as disposições em contrário e retroagindo seus efeitos a </w:t>
      </w:r>
      <w:r>
        <w:t>1º de janeiro de 2</w:t>
      </w:r>
      <w:r w:rsidRPr="00F73B97">
        <w:t>015.</w:t>
      </w:r>
    </w:p>
    <w:p w:rsidR="00356EF6" w:rsidRDefault="00356EF6" w:rsidP="00356EF6"/>
    <w:p w:rsidR="00356EF6" w:rsidRPr="00C1581E" w:rsidRDefault="00356EF6" w:rsidP="00356EF6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13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356EF6" w:rsidRDefault="00356EF6" w:rsidP="00356EF6">
      <w:pPr>
        <w:spacing w:before="120"/>
        <w:jc w:val="both"/>
      </w:pPr>
      <w:r w:rsidRPr="00C1581E">
        <w:tab/>
      </w:r>
      <w:r w:rsidRPr="00C1581E">
        <w:tab/>
      </w:r>
    </w:p>
    <w:p w:rsidR="00356EF6" w:rsidRDefault="00356EF6" w:rsidP="00356EF6">
      <w:pPr>
        <w:spacing w:before="120"/>
        <w:jc w:val="both"/>
      </w:pPr>
    </w:p>
    <w:p w:rsidR="00356EF6" w:rsidRDefault="00356EF6" w:rsidP="00356EF6">
      <w:pPr>
        <w:spacing w:before="120"/>
        <w:jc w:val="both"/>
      </w:pPr>
    </w:p>
    <w:p w:rsidR="00356EF6" w:rsidRPr="00925A8F" w:rsidRDefault="00356EF6" w:rsidP="00356EF6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356EF6" w:rsidRDefault="00356EF6" w:rsidP="00356EF6">
      <w:pPr>
        <w:jc w:val="center"/>
      </w:pPr>
      <w:r w:rsidRPr="00A146CA">
        <w:t>Prefeito Municipal</w:t>
      </w:r>
    </w:p>
    <w:p w:rsidR="00356EF6" w:rsidRDefault="00356EF6" w:rsidP="00356EF6">
      <w:pPr>
        <w:jc w:val="center"/>
      </w:pPr>
    </w:p>
    <w:p w:rsidR="00356EF6" w:rsidRDefault="00356EF6" w:rsidP="00356EF6">
      <w:pPr>
        <w:jc w:val="center"/>
      </w:pPr>
    </w:p>
    <w:p w:rsidR="00356EF6" w:rsidRDefault="00356EF6" w:rsidP="00356EF6">
      <w:pPr>
        <w:jc w:val="center"/>
      </w:pPr>
    </w:p>
    <w:p w:rsidR="00356EF6" w:rsidRDefault="00356EF6" w:rsidP="00356EF6">
      <w:pPr>
        <w:jc w:val="center"/>
      </w:pPr>
    </w:p>
    <w:p w:rsidR="00356EF6" w:rsidRPr="00930927" w:rsidRDefault="00356EF6" w:rsidP="00356EF6">
      <w:pPr>
        <w:jc w:val="center"/>
      </w:pPr>
    </w:p>
    <w:p w:rsidR="00356EF6" w:rsidRPr="00930927" w:rsidRDefault="00356EF6" w:rsidP="00356EF6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356EF6" w:rsidRPr="00930927" w:rsidRDefault="00356EF6" w:rsidP="00356EF6">
      <w:pPr>
        <w:jc w:val="center"/>
      </w:pPr>
      <w:r w:rsidRPr="00930927">
        <w:t>Chefe de Gabinete</w:t>
      </w:r>
    </w:p>
    <w:p w:rsidR="00356EF6" w:rsidRDefault="00356EF6" w:rsidP="00356EF6">
      <w:pPr>
        <w:jc w:val="center"/>
        <w:rPr>
          <w:b/>
        </w:rPr>
      </w:pPr>
    </w:p>
    <w:p w:rsidR="00356EF6" w:rsidRPr="00776D6D" w:rsidRDefault="00356EF6" w:rsidP="00356EF6">
      <w:pPr>
        <w:jc w:val="center"/>
        <w:rPr>
          <w:b/>
        </w:rPr>
      </w:pPr>
    </w:p>
    <w:p w:rsidR="00356EF6" w:rsidRDefault="00356EF6" w:rsidP="00356EF6"/>
    <w:p w:rsidR="0030374B" w:rsidRDefault="00356EF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F6"/>
    <w:rsid w:val="000A2C50"/>
    <w:rsid w:val="00147E9B"/>
    <w:rsid w:val="00356EF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21CE332-2255-4B84-89FC-F32233C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E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356EF6"/>
    <w:pPr>
      <w:keepNext/>
      <w:suppressAutoHyphens w:val="0"/>
      <w:jc w:val="center"/>
      <w:outlineLvl w:val="5"/>
    </w:pPr>
    <w:rPr>
      <w:rFonts w:ascii="Bookman Old Style" w:hAnsi="Bookman Old Style"/>
      <w:b/>
      <w:kern w:val="0"/>
      <w:sz w:val="28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56EF6"/>
    <w:rPr>
      <w:rFonts w:ascii="Bookman Old Style" w:eastAsia="Times New Roman" w:hAnsi="Bookman Old Style" w:cs="Times New Roman"/>
      <w:b/>
      <w:sz w:val="28"/>
      <w:szCs w:val="20"/>
      <w:u w:val="single"/>
      <w:lang w:eastAsia="pt-BR"/>
    </w:rPr>
  </w:style>
  <w:style w:type="paragraph" w:customStyle="1" w:styleId="yiv347122655western">
    <w:name w:val="yiv347122655western"/>
    <w:basedOn w:val="Normal"/>
    <w:rsid w:val="00356EF6"/>
    <w:pPr>
      <w:widowControl/>
      <w:suppressAutoHyphens w:val="0"/>
      <w:spacing w:before="280" w:after="280"/>
    </w:pPr>
    <w:rPr>
      <w:kern w:val="0"/>
      <w:lang w:eastAsia="ar-SA" w:bidi="ar-SA"/>
    </w:rPr>
  </w:style>
  <w:style w:type="paragraph" w:customStyle="1" w:styleId="Corpodetexto34">
    <w:name w:val="Corpo de texto 34"/>
    <w:basedOn w:val="Normal"/>
    <w:rsid w:val="00356EF6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2018-07-25T11:50:00Z</dcterms:created>
  <dcterms:modified xsi:type="dcterms:W3CDTF">2018-07-25T11:50:00Z</dcterms:modified>
</cp:coreProperties>
</file>