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A9" w:rsidRPr="00CE0C2A" w:rsidRDefault="009C74A9" w:rsidP="009C74A9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>LEI COMPLEMENTAR Nº</w:t>
      </w:r>
      <w:r>
        <w:rPr>
          <w:b/>
          <w:i/>
          <w:sz w:val="28"/>
          <w:szCs w:val="28"/>
        </w:rPr>
        <w:t xml:space="preserve"> 33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E0C2A">
        <w:rPr>
          <w:b/>
          <w:bCs/>
          <w:i/>
          <w:iCs/>
          <w:sz w:val="28"/>
          <w:szCs w:val="28"/>
        </w:rPr>
        <w:t xml:space="preserve"> DE 2010.</w:t>
      </w:r>
    </w:p>
    <w:p w:rsidR="009C74A9" w:rsidRDefault="009C74A9" w:rsidP="009C74A9">
      <w:pPr>
        <w:rPr>
          <w:rFonts w:ascii="Arial" w:hAnsi="Arial" w:cs="Arial"/>
          <w:b/>
          <w:color w:val="000000"/>
        </w:rPr>
      </w:pPr>
    </w:p>
    <w:p w:rsidR="009C74A9" w:rsidRDefault="009C74A9" w:rsidP="009C74A9">
      <w:pPr>
        <w:rPr>
          <w:rFonts w:ascii="Arial" w:hAnsi="Arial" w:cs="Arial"/>
          <w:b/>
          <w:color w:val="000000"/>
        </w:rPr>
      </w:pPr>
    </w:p>
    <w:p w:rsidR="009C74A9" w:rsidRDefault="009C74A9" w:rsidP="009C74A9">
      <w:pPr>
        <w:rPr>
          <w:rFonts w:ascii="Arial" w:hAnsi="Arial" w:cs="Arial"/>
          <w:b/>
          <w:color w:val="000000"/>
        </w:rPr>
      </w:pPr>
    </w:p>
    <w:p w:rsidR="009C74A9" w:rsidRDefault="009C74A9" w:rsidP="009C74A9">
      <w:pPr>
        <w:ind w:left="4819"/>
        <w:jc w:val="both"/>
      </w:pPr>
      <w:r>
        <w:t>Altera a Lei nº 511, de 29 de novembro de 1963, que dispõe sobre loteamentos e arruamentos.</w:t>
      </w:r>
    </w:p>
    <w:p w:rsidR="009C74A9" w:rsidRPr="000E2782" w:rsidRDefault="009C74A9" w:rsidP="009C74A9">
      <w:pPr>
        <w:ind w:left="4819"/>
        <w:jc w:val="both"/>
      </w:pPr>
    </w:p>
    <w:p w:rsidR="009C74A9" w:rsidRDefault="009C74A9" w:rsidP="009C74A9">
      <w:pPr>
        <w:ind w:left="4819"/>
        <w:rPr>
          <w:rFonts w:ascii="Arial" w:hAnsi="Arial" w:cs="Arial"/>
          <w:b/>
          <w:color w:val="000000"/>
        </w:rPr>
      </w:pPr>
    </w:p>
    <w:p w:rsidR="009C74A9" w:rsidRDefault="009C74A9" w:rsidP="009C74A9">
      <w:pPr>
        <w:ind w:left="4819"/>
        <w:rPr>
          <w:rFonts w:ascii="Arial" w:hAnsi="Arial" w:cs="Arial"/>
          <w:b/>
          <w:color w:val="000000"/>
        </w:rPr>
      </w:pPr>
    </w:p>
    <w:p w:rsidR="009C74A9" w:rsidRDefault="009C74A9" w:rsidP="009C74A9">
      <w:pPr>
        <w:ind w:left="4819"/>
        <w:rPr>
          <w:rFonts w:ascii="Arial" w:hAnsi="Arial" w:cs="Arial"/>
          <w:b/>
          <w:color w:val="000000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>A CÂMARA MUNICIPAL DE FORMIGA APROVOU E EU SANCIONO A SEGUINTE LEI COMPLEMENTAR: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b/>
          <w:sz w:val="24"/>
          <w:szCs w:val="24"/>
        </w:rPr>
        <w:t xml:space="preserve">Art. 1º </w:t>
      </w:r>
      <w:r w:rsidRPr="006A203F">
        <w:rPr>
          <w:sz w:val="24"/>
          <w:szCs w:val="24"/>
        </w:rPr>
        <w:t>A alínea ‘b’ do artigo 1º da Lei nº 511/1963, passa a viger com a seguinte redação: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>“Art. 1º. (...)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 xml:space="preserve">b) os lotes, incluindo aqueles oriundos de loteamentos a serem criados, terão área mínima de </w:t>
      </w:r>
      <w:smartTag w:uri="urn:schemas-microsoft-com:office:smarttags" w:element="metricconverter">
        <w:smartTagPr>
          <w:attr w:name="ProductID" w:val="250 mﾲ"/>
        </w:smartTagPr>
        <w:r w:rsidRPr="006A203F">
          <w:rPr>
            <w:sz w:val="24"/>
            <w:szCs w:val="24"/>
          </w:rPr>
          <w:t>250 m²</w:t>
        </w:r>
      </w:smartTag>
      <w:r w:rsidRPr="006A203F">
        <w:rPr>
          <w:sz w:val="24"/>
          <w:szCs w:val="24"/>
        </w:rPr>
        <w:t xml:space="preserve"> (duzentos e cinqüenta metros quadrados) e frente mínima de 10 (dez) metros, excetuados os de contra esquina, que terão área mínima de </w:t>
      </w:r>
      <w:smartTag w:uri="urn:schemas-microsoft-com:office:smarttags" w:element="metricconverter">
        <w:smartTagPr>
          <w:attr w:name="ProductID" w:val="200 mﾲ"/>
        </w:smartTagPr>
        <w:r w:rsidRPr="006A203F">
          <w:rPr>
            <w:sz w:val="24"/>
            <w:szCs w:val="24"/>
          </w:rPr>
          <w:t>200 m²</w:t>
        </w:r>
      </w:smartTag>
      <w:r w:rsidRPr="006A203F">
        <w:rPr>
          <w:sz w:val="24"/>
          <w:szCs w:val="24"/>
        </w:rPr>
        <w:t xml:space="preserve"> (duzentos metros quadrados);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b/>
          <w:sz w:val="24"/>
          <w:szCs w:val="24"/>
        </w:rPr>
        <w:t xml:space="preserve">Art. 2º </w:t>
      </w:r>
      <w:r w:rsidRPr="006A203F">
        <w:rPr>
          <w:sz w:val="24"/>
          <w:szCs w:val="24"/>
        </w:rPr>
        <w:t>A alínea ‘c’ do artigo 1º da Lei nº 511/1963, passa a viger com a seguinte redação: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>c) será permitido, com exceção ao</w:t>
      </w:r>
      <w:r>
        <w:rPr>
          <w:sz w:val="24"/>
          <w:szCs w:val="24"/>
        </w:rPr>
        <w:t xml:space="preserve"> </w:t>
      </w:r>
      <w:r w:rsidRPr="006A203F">
        <w:rPr>
          <w:sz w:val="24"/>
          <w:szCs w:val="24"/>
        </w:rPr>
        <w:t xml:space="preserve">(s) proprietário(s) de novos loteamentos, o desmembramento de lotes, no perímetro urbano, em terrenos com área mínima de </w:t>
      </w:r>
      <w:smartTag w:uri="urn:schemas-microsoft-com:office:smarttags" w:element="metricconverter">
        <w:smartTagPr>
          <w:attr w:name="ProductID" w:val="125 mﾲ"/>
        </w:smartTagPr>
        <w:r w:rsidRPr="006A203F">
          <w:rPr>
            <w:sz w:val="24"/>
            <w:szCs w:val="24"/>
          </w:rPr>
          <w:t>125 m²</w:t>
        </w:r>
      </w:smartTag>
      <w:r w:rsidRPr="006A203F">
        <w:rPr>
          <w:sz w:val="24"/>
          <w:szCs w:val="24"/>
        </w:rPr>
        <w:t xml:space="preserve"> (cento e vinte e cinco metros quadrados) e frente mínima de 5 (cinco) metros.</w:t>
      </w: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b/>
          <w:sz w:val="24"/>
          <w:szCs w:val="24"/>
        </w:rPr>
        <w:t xml:space="preserve">Art. 3º </w:t>
      </w:r>
      <w:r w:rsidRPr="006A203F">
        <w:rPr>
          <w:sz w:val="24"/>
          <w:szCs w:val="24"/>
        </w:rPr>
        <w:t>Fica alterada a seqüência das alíneas do artigo 1º da Lei nº 511/1963, a partir da alínea ‘c’.</w:t>
      </w:r>
    </w:p>
    <w:p w:rsidR="009C74A9" w:rsidRPr="006A203F" w:rsidRDefault="009C74A9" w:rsidP="009C74A9">
      <w:pPr>
        <w:ind w:firstLine="1417"/>
        <w:jc w:val="both"/>
        <w:rPr>
          <w:b/>
          <w:sz w:val="24"/>
          <w:szCs w:val="24"/>
        </w:rPr>
      </w:pPr>
    </w:p>
    <w:p w:rsidR="009C74A9" w:rsidRPr="006A203F" w:rsidRDefault="009C74A9" w:rsidP="009C74A9">
      <w:pPr>
        <w:ind w:firstLine="1417"/>
        <w:jc w:val="both"/>
        <w:rPr>
          <w:sz w:val="24"/>
          <w:szCs w:val="24"/>
        </w:rPr>
      </w:pPr>
      <w:r w:rsidRPr="006A203F">
        <w:rPr>
          <w:b/>
          <w:sz w:val="24"/>
          <w:szCs w:val="24"/>
        </w:rPr>
        <w:t xml:space="preserve">Art. 4º </w:t>
      </w:r>
      <w:r w:rsidRPr="006A203F">
        <w:rPr>
          <w:sz w:val="24"/>
          <w:szCs w:val="24"/>
        </w:rPr>
        <w:t>Esta Lei Complementar entrará em vigor na data de sua publicação, revogando-se as disposições em contrário.</w:t>
      </w:r>
    </w:p>
    <w:p w:rsidR="009C74A9" w:rsidRPr="00C9013B" w:rsidRDefault="009C74A9" w:rsidP="009C74A9">
      <w:pPr>
        <w:ind w:firstLine="1417"/>
        <w:jc w:val="both"/>
      </w:pPr>
    </w:p>
    <w:p w:rsidR="009C74A9" w:rsidRPr="00E24DC4" w:rsidRDefault="009C74A9" w:rsidP="009C7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E24DC4">
        <w:rPr>
          <w:sz w:val="24"/>
          <w:szCs w:val="24"/>
        </w:rPr>
        <w:t xml:space="preserve"> de maio de 2010.</w:t>
      </w:r>
    </w:p>
    <w:p w:rsidR="009C74A9" w:rsidRDefault="009C74A9" w:rsidP="009C74A9">
      <w:pPr>
        <w:jc w:val="both"/>
        <w:rPr>
          <w:sz w:val="24"/>
          <w:szCs w:val="24"/>
        </w:rPr>
      </w:pPr>
    </w:p>
    <w:p w:rsidR="009C74A9" w:rsidRDefault="009C74A9" w:rsidP="009C74A9">
      <w:pPr>
        <w:jc w:val="both"/>
        <w:rPr>
          <w:sz w:val="24"/>
          <w:szCs w:val="24"/>
        </w:rPr>
      </w:pPr>
    </w:p>
    <w:p w:rsidR="009C74A9" w:rsidRDefault="009C74A9" w:rsidP="009C74A9">
      <w:pPr>
        <w:jc w:val="both"/>
        <w:rPr>
          <w:sz w:val="24"/>
          <w:szCs w:val="24"/>
        </w:rPr>
      </w:pPr>
    </w:p>
    <w:p w:rsidR="009C74A9" w:rsidRPr="00E24DC4" w:rsidRDefault="009C74A9" w:rsidP="009C74A9">
      <w:pPr>
        <w:jc w:val="both"/>
        <w:rPr>
          <w:sz w:val="24"/>
          <w:szCs w:val="24"/>
        </w:rPr>
      </w:pPr>
    </w:p>
    <w:p w:rsidR="009C74A9" w:rsidRPr="00E24DC4" w:rsidRDefault="009C74A9" w:rsidP="009C74A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C74A9" w:rsidRPr="00E24DC4" w:rsidTr="00074376">
        <w:tc>
          <w:tcPr>
            <w:tcW w:w="4802" w:type="dxa"/>
          </w:tcPr>
          <w:p w:rsidR="009C74A9" w:rsidRPr="00E24DC4" w:rsidRDefault="009C74A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9C74A9" w:rsidRPr="00E24DC4" w:rsidRDefault="009C74A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C74A9" w:rsidRPr="00E24DC4" w:rsidRDefault="009C74A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C74A9" w:rsidRPr="00E24DC4" w:rsidRDefault="009C74A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9C74A9" w:rsidRPr="00F95220" w:rsidRDefault="009C74A9" w:rsidP="009C74A9">
      <w:pPr>
        <w:rPr>
          <w:rFonts w:cs="Arial"/>
          <w:b/>
        </w:rPr>
      </w:pPr>
    </w:p>
    <w:p w:rsidR="009C74A9" w:rsidRDefault="009C74A9" w:rsidP="009C74A9">
      <w:pPr>
        <w:jc w:val="center"/>
        <w:rPr>
          <w:i/>
          <w:color w:val="000000"/>
        </w:rPr>
      </w:pPr>
    </w:p>
    <w:p w:rsidR="009C74A9" w:rsidRDefault="009C74A9" w:rsidP="009C74A9">
      <w:pPr>
        <w:jc w:val="center"/>
        <w:rPr>
          <w:i/>
          <w:color w:val="000000"/>
        </w:rPr>
      </w:pPr>
    </w:p>
    <w:p w:rsidR="009C74A9" w:rsidRDefault="009C74A9" w:rsidP="009C74A9">
      <w:pPr>
        <w:jc w:val="center"/>
        <w:rPr>
          <w:i/>
          <w:color w:val="000000"/>
        </w:rPr>
      </w:pPr>
    </w:p>
    <w:p w:rsidR="0030374B" w:rsidRPr="009C74A9" w:rsidRDefault="009C74A9" w:rsidP="009C74A9">
      <w:pPr>
        <w:jc w:val="center"/>
        <w:rPr>
          <w:sz w:val="24"/>
          <w:szCs w:val="24"/>
        </w:rPr>
      </w:pPr>
      <w:r w:rsidRPr="006A203F">
        <w:rPr>
          <w:i/>
          <w:color w:val="000000"/>
          <w:sz w:val="24"/>
          <w:szCs w:val="24"/>
        </w:rPr>
        <w:t xml:space="preserve">Originária do Projeto de Lei Complementar nº 17/2010 de autoria do Vereador Moacir Ribeiro da Silva </w:t>
      </w:r>
      <w:bookmarkStart w:id="0" w:name="_GoBack"/>
      <w:bookmarkEnd w:id="0"/>
    </w:p>
    <w:sectPr w:rsidR="0030374B" w:rsidRPr="009C7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A9"/>
    <w:rsid w:val="000A2C50"/>
    <w:rsid w:val="00147E9B"/>
    <w:rsid w:val="004662F0"/>
    <w:rsid w:val="005B4ECA"/>
    <w:rsid w:val="0070535B"/>
    <w:rsid w:val="00757829"/>
    <w:rsid w:val="009C74A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1E4E-A6DF-40C8-AC80-EE79794F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2018-08-30T15:11:00Z</dcterms:created>
  <dcterms:modified xsi:type="dcterms:W3CDTF">2018-08-30T15:11:00Z</dcterms:modified>
</cp:coreProperties>
</file>