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88" w:rsidRDefault="00060688" w:rsidP="00060688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LEI COMPLEMENTAR Nº 80,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04 DE ABRIL DE 2012</w:t>
      </w:r>
    </w:p>
    <w:p w:rsidR="00060688" w:rsidRDefault="00060688" w:rsidP="00060688">
      <w:pPr>
        <w:spacing w:line="280" w:lineRule="auto"/>
        <w:rPr>
          <w:b/>
          <w:color w:val="000000"/>
          <w:sz w:val="24"/>
          <w:szCs w:val="24"/>
        </w:rPr>
      </w:pPr>
    </w:p>
    <w:p w:rsidR="00060688" w:rsidRDefault="00060688" w:rsidP="00060688">
      <w:pPr>
        <w:jc w:val="both"/>
        <w:rPr>
          <w:sz w:val="24"/>
          <w:szCs w:val="24"/>
        </w:rPr>
      </w:pPr>
    </w:p>
    <w:p w:rsidR="00060688" w:rsidRDefault="00060688" w:rsidP="00060688">
      <w:pPr>
        <w:spacing w:before="100" w:after="100"/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>Cria cargos de provimento efetivo que menciona e dá outras providências.</w:t>
      </w:r>
    </w:p>
    <w:p w:rsidR="00060688" w:rsidRDefault="00060688" w:rsidP="00060688">
      <w:pPr>
        <w:spacing w:before="100" w:after="100"/>
        <w:ind w:left="3686"/>
        <w:jc w:val="both"/>
        <w:rPr>
          <w:sz w:val="24"/>
          <w:szCs w:val="24"/>
        </w:rPr>
      </w:pPr>
    </w:p>
    <w:p w:rsidR="00060688" w:rsidRDefault="00060688" w:rsidP="00060688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 COMPLEMENTAR:</w:t>
      </w:r>
    </w:p>
    <w:p w:rsidR="00060688" w:rsidRDefault="00060688" w:rsidP="00060688">
      <w:pPr>
        <w:spacing w:before="100" w:after="100"/>
        <w:ind w:firstLine="1134"/>
        <w:jc w:val="both"/>
        <w:rPr>
          <w:b/>
          <w:bCs/>
          <w:sz w:val="24"/>
          <w:szCs w:val="24"/>
        </w:rPr>
      </w:pPr>
    </w:p>
    <w:p w:rsidR="00060688" w:rsidRDefault="00060688" w:rsidP="00060688">
      <w:pPr>
        <w:spacing w:before="100" w:after="10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sz w:val="24"/>
          <w:szCs w:val="24"/>
        </w:rPr>
        <w:t>Ficam criados os cargos efetivos constantes no Anexo I com atribuições previstas no anexo II a esta Lei no quadro da Prefeitura Municipal de Formiga.</w:t>
      </w:r>
    </w:p>
    <w:p w:rsidR="00060688" w:rsidRDefault="00060688" w:rsidP="00060688">
      <w:pPr>
        <w:spacing w:before="100" w:after="100"/>
        <w:ind w:firstLine="1418"/>
        <w:jc w:val="both"/>
        <w:rPr>
          <w:sz w:val="24"/>
          <w:szCs w:val="24"/>
        </w:rPr>
      </w:pPr>
    </w:p>
    <w:p w:rsidR="00060688" w:rsidRDefault="00060688" w:rsidP="00060688">
      <w:pPr>
        <w:spacing w:before="100" w:after="10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Os cargos criados por esta Lei serão regidos pelo regime jurídico estatutário. </w:t>
      </w:r>
    </w:p>
    <w:p w:rsidR="00060688" w:rsidRDefault="00060688" w:rsidP="00060688">
      <w:pPr>
        <w:spacing w:before="100" w:after="100"/>
        <w:ind w:firstLine="1418"/>
        <w:jc w:val="both"/>
        <w:rPr>
          <w:sz w:val="24"/>
          <w:szCs w:val="24"/>
        </w:rPr>
      </w:pPr>
    </w:p>
    <w:p w:rsidR="00060688" w:rsidRDefault="00060688" w:rsidP="00060688">
      <w:pPr>
        <w:spacing w:before="100" w:after="10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3º </w:t>
      </w:r>
      <w:r>
        <w:rPr>
          <w:sz w:val="24"/>
          <w:szCs w:val="24"/>
        </w:rPr>
        <w:t>O ingresso no serviço público dependerá de aprovação e classificação em concurso público de provas ou de provas e títulos.</w:t>
      </w:r>
    </w:p>
    <w:p w:rsidR="00060688" w:rsidRDefault="00060688" w:rsidP="00060688">
      <w:pPr>
        <w:spacing w:before="100" w:after="100"/>
        <w:ind w:firstLine="1418"/>
        <w:jc w:val="both"/>
        <w:rPr>
          <w:sz w:val="24"/>
          <w:szCs w:val="24"/>
        </w:rPr>
      </w:pPr>
    </w:p>
    <w:p w:rsidR="00060688" w:rsidRDefault="00060688" w:rsidP="00060688">
      <w:pPr>
        <w:spacing w:before="100" w:after="10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1º Para realização de concurso de provas e ou de provas e títulos de que trata o </w:t>
      </w:r>
      <w:r>
        <w:rPr>
          <w:i/>
          <w:sz w:val="24"/>
          <w:szCs w:val="24"/>
        </w:rPr>
        <w:t xml:space="preserve">caput </w:t>
      </w:r>
      <w:r>
        <w:rPr>
          <w:sz w:val="24"/>
          <w:szCs w:val="24"/>
        </w:rPr>
        <w:t>deste artigo deverá ser observada a obrigatoriedade da divulgação de bibliografia a ser utilizada como base para elaboração das provas.</w:t>
      </w:r>
    </w:p>
    <w:p w:rsidR="00060688" w:rsidRDefault="00060688" w:rsidP="00060688">
      <w:pPr>
        <w:spacing w:before="100" w:after="100"/>
        <w:ind w:firstLine="1418"/>
        <w:jc w:val="both"/>
        <w:rPr>
          <w:sz w:val="24"/>
          <w:szCs w:val="24"/>
        </w:rPr>
      </w:pPr>
    </w:p>
    <w:p w:rsidR="00060688" w:rsidRDefault="00060688" w:rsidP="00060688">
      <w:pPr>
        <w:spacing w:before="100" w:after="10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§ 2º A divulgação de que trata o art. 3º, § 1º desta lei deve ser realizada no texto do Edital de convocação do respectivo concurso e/ou no manual do candidato.</w:t>
      </w:r>
    </w:p>
    <w:p w:rsidR="00060688" w:rsidRDefault="00060688" w:rsidP="00060688">
      <w:pPr>
        <w:spacing w:before="100" w:after="100"/>
        <w:ind w:firstLine="1418"/>
        <w:jc w:val="both"/>
        <w:rPr>
          <w:sz w:val="24"/>
          <w:szCs w:val="24"/>
        </w:rPr>
      </w:pPr>
    </w:p>
    <w:p w:rsidR="00060688" w:rsidRDefault="00060688" w:rsidP="00060688">
      <w:pPr>
        <w:spacing w:before="100" w:after="10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4º </w:t>
      </w:r>
      <w:r>
        <w:rPr>
          <w:sz w:val="24"/>
          <w:szCs w:val="24"/>
        </w:rPr>
        <w:t>As despesas decorrentes da aplicação desta Lei correrão a conta dos recursos consignados vigente, observado o disposto na Lei Complementar n.º 101, de 4 de maio de 2000.</w:t>
      </w:r>
    </w:p>
    <w:p w:rsidR="00060688" w:rsidRDefault="00060688" w:rsidP="00060688">
      <w:pPr>
        <w:spacing w:before="100" w:after="100"/>
        <w:ind w:firstLine="1418"/>
        <w:jc w:val="both"/>
        <w:rPr>
          <w:sz w:val="24"/>
          <w:szCs w:val="24"/>
        </w:rPr>
      </w:pPr>
    </w:p>
    <w:p w:rsidR="00060688" w:rsidRDefault="00060688" w:rsidP="00060688">
      <w:pPr>
        <w:spacing w:before="100" w:after="10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5º </w:t>
      </w:r>
      <w:r>
        <w:rPr>
          <w:sz w:val="24"/>
          <w:szCs w:val="24"/>
        </w:rPr>
        <w:t>Esta Lei entrará em vigor na data de sua publicação.</w:t>
      </w:r>
    </w:p>
    <w:p w:rsidR="00060688" w:rsidRDefault="00060688" w:rsidP="00060688">
      <w:pPr>
        <w:jc w:val="both"/>
        <w:rPr>
          <w:b/>
          <w:bCs/>
          <w:sz w:val="24"/>
          <w:szCs w:val="24"/>
          <w:u w:val="single"/>
        </w:rPr>
      </w:pPr>
    </w:p>
    <w:p w:rsidR="00060688" w:rsidRDefault="00060688" w:rsidP="00060688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04 de abril de 2012.</w:t>
      </w:r>
    </w:p>
    <w:p w:rsidR="00060688" w:rsidRDefault="00060688" w:rsidP="00060688">
      <w:pPr>
        <w:pStyle w:val="Corpodetexto32"/>
        <w:spacing w:line="100" w:lineRule="atLeast"/>
        <w:rPr>
          <w:rFonts w:ascii="Times New Roman" w:hAnsi="Times New Roman"/>
        </w:rPr>
      </w:pPr>
    </w:p>
    <w:p w:rsidR="00060688" w:rsidRDefault="00060688" w:rsidP="00060688">
      <w:pPr>
        <w:pStyle w:val="Corpodetexto32"/>
        <w:spacing w:line="100" w:lineRule="atLeast"/>
        <w:rPr>
          <w:rFonts w:ascii="Times New Roman" w:hAnsi="Times New Roman"/>
        </w:rPr>
      </w:pPr>
    </w:p>
    <w:p w:rsidR="00060688" w:rsidRDefault="00060688" w:rsidP="00060688">
      <w:pPr>
        <w:pStyle w:val="Corpodetexto32"/>
        <w:spacing w:line="100" w:lineRule="atLeast"/>
        <w:rPr>
          <w:rFonts w:ascii="Times New Roman" w:hAnsi="Times New Roman"/>
        </w:rPr>
      </w:pPr>
    </w:p>
    <w:p w:rsidR="00060688" w:rsidRDefault="00060688" w:rsidP="00060688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060688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060688" w:rsidRDefault="0006068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060688" w:rsidRDefault="00060688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060688" w:rsidRDefault="0006068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060688" w:rsidRDefault="00060688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060688" w:rsidRDefault="00060688" w:rsidP="00060688">
      <w:pPr>
        <w:jc w:val="center"/>
        <w:rPr>
          <w:bCs/>
          <w:sz w:val="24"/>
          <w:szCs w:val="24"/>
        </w:rPr>
      </w:pPr>
    </w:p>
    <w:p w:rsidR="00060688" w:rsidRDefault="00060688" w:rsidP="00060688">
      <w:pPr>
        <w:jc w:val="center"/>
        <w:rPr>
          <w:bCs/>
          <w:sz w:val="24"/>
          <w:szCs w:val="24"/>
        </w:rPr>
      </w:pPr>
    </w:p>
    <w:p w:rsidR="00060688" w:rsidRDefault="00060688" w:rsidP="00060688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Cs/>
          <w:sz w:val="24"/>
          <w:szCs w:val="24"/>
        </w:rPr>
        <w:lastRenderedPageBreak/>
        <w:t>Anexo I a</w:t>
      </w:r>
      <w:r>
        <w:rPr>
          <w:sz w:val="24"/>
          <w:szCs w:val="24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LEI COMPLEMENTAR Nº 80,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04 DE ABRIL DE 2012</w:t>
      </w:r>
    </w:p>
    <w:p w:rsidR="00060688" w:rsidRDefault="00060688" w:rsidP="00060688">
      <w:pPr>
        <w:jc w:val="center"/>
        <w:rPr>
          <w:bCs/>
          <w:sz w:val="24"/>
          <w:szCs w:val="24"/>
        </w:rPr>
      </w:pPr>
    </w:p>
    <w:p w:rsidR="00060688" w:rsidRDefault="00060688" w:rsidP="00060688">
      <w:pPr>
        <w:jc w:val="both"/>
        <w:rPr>
          <w:sz w:val="24"/>
          <w:szCs w:val="24"/>
        </w:rPr>
      </w:pPr>
    </w:p>
    <w:tbl>
      <w:tblPr>
        <w:tblW w:w="0" w:type="auto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55"/>
        <w:gridCol w:w="2017"/>
        <w:gridCol w:w="1845"/>
        <w:gridCol w:w="1743"/>
      </w:tblGrid>
      <w:tr w:rsidR="00060688" w:rsidTr="000A1074">
        <w:tc>
          <w:tcPr>
            <w:tcW w:w="3455" w:type="dxa"/>
            <w:shd w:val="clear" w:color="auto" w:fill="auto"/>
          </w:tcPr>
          <w:p w:rsidR="00060688" w:rsidRDefault="00060688" w:rsidP="000A1074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 Público</w:t>
            </w:r>
          </w:p>
        </w:tc>
        <w:tc>
          <w:tcPr>
            <w:tcW w:w="2017" w:type="dxa"/>
            <w:shd w:val="clear" w:color="auto" w:fill="auto"/>
          </w:tcPr>
          <w:p w:rsidR="00060688" w:rsidRDefault="00060688" w:rsidP="000A1074">
            <w:pPr>
              <w:pStyle w:val="Contedodetabela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Vagas</w:t>
            </w:r>
          </w:p>
          <w:p w:rsidR="00060688" w:rsidRDefault="00060688" w:rsidP="000A1074">
            <w:pPr>
              <w:pStyle w:val="Contedodetabela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060688" w:rsidRDefault="00060688" w:rsidP="000A1074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Jornada de trabalho semanal</w:t>
            </w:r>
          </w:p>
        </w:tc>
        <w:tc>
          <w:tcPr>
            <w:tcW w:w="1743" w:type="dxa"/>
            <w:shd w:val="clear" w:color="auto" w:fill="auto"/>
          </w:tcPr>
          <w:p w:rsidR="00060688" w:rsidRDefault="00060688" w:rsidP="000A1074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Vencimento</w:t>
            </w:r>
          </w:p>
        </w:tc>
      </w:tr>
      <w:tr w:rsidR="00060688" w:rsidTr="000A1074">
        <w:tc>
          <w:tcPr>
            <w:tcW w:w="3455" w:type="dxa"/>
            <w:shd w:val="clear" w:color="auto" w:fill="auto"/>
          </w:tcPr>
          <w:p w:rsidR="00060688" w:rsidRDefault="00060688" w:rsidP="000A1074">
            <w:pPr>
              <w:pStyle w:val="Contedodetabela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Auxiliar Gráfico</w:t>
            </w:r>
          </w:p>
        </w:tc>
        <w:tc>
          <w:tcPr>
            <w:tcW w:w="2017" w:type="dxa"/>
            <w:shd w:val="clear" w:color="auto" w:fill="auto"/>
          </w:tcPr>
          <w:p w:rsidR="00060688" w:rsidRDefault="00060688" w:rsidP="000A1074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5" w:type="dxa"/>
            <w:shd w:val="clear" w:color="auto" w:fill="auto"/>
          </w:tcPr>
          <w:p w:rsidR="00060688" w:rsidRDefault="00060688" w:rsidP="000A1074">
            <w:pPr>
              <w:pStyle w:val="Contedodetabela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Horas</w:t>
            </w:r>
          </w:p>
        </w:tc>
        <w:tc>
          <w:tcPr>
            <w:tcW w:w="1743" w:type="dxa"/>
            <w:shd w:val="clear" w:color="auto" w:fill="auto"/>
          </w:tcPr>
          <w:p w:rsidR="00060688" w:rsidRDefault="00060688" w:rsidP="000A1074">
            <w:pPr>
              <w:pStyle w:val="Contedodetabela"/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R$ 659,76</w:t>
            </w:r>
          </w:p>
        </w:tc>
      </w:tr>
      <w:tr w:rsidR="00060688" w:rsidTr="000A1074">
        <w:tc>
          <w:tcPr>
            <w:tcW w:w="3455" w:type="dxa"/>
            <w:shd w:val="clear" w:color="auto" w:fill="auto"/>
          </w:tcPr>
          <w:p w:rsidR="00060688" w:rsidRDefault="00060688" w:rsidP="000A1074">
            <w:pPr>
              <w:pStyle w:val="Contedodetabela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Jornalista</w:t>
            </w:r>
          </w:p>
        </w:tc>
        <w:tc>
          <w:tcPr>
            <w:tcW w:w="2017" w:type="dxa"/>
            <w:shd w:val="clear" w:color="auto" w:fill="auto"/>
          </w:tcPr>
          <w:p w:rsidR="00060688" w:rsidRDefault="00060688" w:rsidP="000A1074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5" w:type="dxa"/>
            <w:shd w:val="clear" w:color="auto" w:fill="auto"/>
          </w:tcPr>
          <w:p w:rsidR="00060688" w:rsidRDefault="00060688" w:rsidP="000A1074">
            <w:pPr>
              <w:pStyle w:val="Contedodetabela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Horas</w:t>
            </w:r>
          </w:p>
        </w:tc>
        <w:tc>
          <w:tcPr>
            <w:tcW w:w="1743" w:type="dxa"/>
            <w:shd w:val="clear" w:color="auto" w:fill="auto"/>
          </w:tcPr>
          <w:p w:rsidR="00060688" w:rsidRDefault="00060688" w:rsidP="000A1074">
            <w:pPr>
              <w:pStyle w:val="Contedodetabela"/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R$ 2.028,94</w:t>
            </w:r>
          </w:p>
        </w:tc>
      </w:tr>
      <w:tr w:rsidR="00060688" w:rsidTr="000A1074">
        <w:tc>
          <w:tcPr>
            <w:tcW w:w="3455" w:type="dxa"/>
            <w:shd w:val="clear" w:color="auto" w:fill="auto"/>
          </w:tcPr>
          <w:p w:rsidR="00060688" w:rsidRDefault="00060688" w:rsidP="000A1074">
            <w:pPr>
              <w:pStyle w:val="Contedodetabela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Revisor Ortográfico</w:t>
            </w:r>
          </w:p>
        </w:tc>
        <w:tc>
          <w:tcPr>
            <w:tcW w:w="2017" w:type="dxa"/>
            <w:shd w:val="clear" w:color="auto" w:fill="auto"/>
          </w:tcPr>
          <w:p w:rsidR="00060688" w:rsidRDefault="00060688" w:rsidP="000A1074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5" w:type="dxa"/>
            <w:shd w:val="clear" w:color="auto" w:fill="auto"/>
          </w:tcPr>
          <w:p w:rsidR="00060688" w:rsidRDefault="00060688" w:rsidP="000A1074">
            <w:pPr>
              <w:pStyle w:val="Contedodetabela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Horas</w:t>
            </w:r>
          </w:p>
        </w:tc>
        <w:tc>
          <w:tcPr>
            <w:tcW w:w="1743" w:type="dxa"/>
            <w:shd w:val="clear" w:color="auto" w:fill="auto"/>
          </w:tcPr>
          <w:p w:rsidR="00060688" w:rsidRDefault="00060688" w:rsidP="000A1074">
            <w:pPr>
              <w:pStyle w:val="Contedodetabela"/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R$ 1.063,87</w:t>
            </w:r>
          </w:p>
        </w:tc>
      </w:tr>
      <w:tr w:rsidR="00060688" w:rsidTr="000A1074">
        <w:tc>
          <w:tcPr>
            <w:tcW w:w="3455" w:type="dxa"/>
            <w:shd w:val="clear" w:color="auto" w:fill="auto"/>
          </w:tcPr>
          <w:p w:rsidR="00060688" w:rsidRDefault="00060688" w:rsidP="000A1074">
            <w:pPr>
              <w:pStyle w:val="Contedodetabela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Arquiteto</w:t>
            </w:r>
          </w:p>
        </w:tc>
        <w:tc>
          <w:tcPr>
            <w:tcW w:w="2017" w:type="dxa"/>
            <w:shd w:val="clear" w:color="auto" w:fill="auto"/>
          </w:tcPr>
          <w:p w:rsidR="00060688" w:rsidRDefault="00060688" w:rsidP="000A1074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5" w:type="dxa"/>
            <w:shd w:val="clear" w:color="auto" w:fill="auto"/>
          </w:tcPr>
          <w:p w:rsidR="00060688" w:rsidRDefault="00060688" w:rsidP="000A1074">
            <w:pPr>
              <w:pStyle w:val="Contedodetabela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Horas</w:t>
            </w:r>
          </w:p>
        </w:tc>
        <w:tc>
          <w:tcPr>
            <w:tcW w:w="1743" w:type="dxa"/>
            <w:shd w:val="clear" w:color="auto" w:fill="auto"/>
          </w:tcPr>
          <w:p w:rsidR="00060688" w:rsidRDefault="00060688" w:rsidP="000A1074">
            <w:pPr>
              <w:pStyle w:val="Contedodetabela"/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R$ 2.100,00</w:t>
            </w:r>
          </w:p>
        </w:tc>
      </w:tr>
      <w:tr w:rsidR="00060688" w:rsidTr="000A1074">
        <w:tc>
          <w:tcPr>
            <w:tcW w:w="3455" w:type="dxa"/>
            <w:shd w:val="clear" w:color="auto" w:fill="auto"/>
          </w:tcPr>
          <w:p w:rsidR="00060688" w:rsidRDefault="00060688" w:rsidP="000A1074">
            <w:pPr>
              <w:pStyle w:val="Contedodetabela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Engenheiro Civil</w:t>
            </w:r>
          </w:p>
        </w:tc>
        <w:tc>
          <w:tcPr>
            <w:tcW w:w="2017" w:type="dxa"/>
            <w:shd w:val="clear" w:color="auto" w:fill="auto"/>
          </w:tcPr>
          <w:p w:rsidR="00060688" w:rsidRDefault="00060688" w:rsidP="000A1074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5" w:type="dxa"/>
            <w:shd w:val="clear" w:color="auto" w:fill="auto"/>
          </w:tcPr>
          <w:p w:rsidR="00060688" w:rsidRDefault="00060688" w:rsidP="000A1074">
            <w:pPr>
              <w:pStyle w:val="Contedodetabela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Horas</w:t>
            </w:r>
          </w:p>
        </w:tc>
        <w:tc>
          <w:tcPr>
            <w:tcW w:w="1743" w:type="dxa"/>
            <w:shd w:val="clear" w:color="auto" w:fill="auto"/>
          </w:tcPr>
          <w:p w:rsidR="00060688" w:rsidRDefault="00060688" w:rsidP="000A1074">
            <w:pPr>
              <w:pStyle w:val="Contedodetabela"/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R$ 2.100,00</w:t>
            </w:r>
          </w:p>
        </w:tc>
      </w:tr>
      <w:tr w:rsidR="00060688" w:rsidTr="000A1074">
        <w:tc>
          <w:tcPr>
            <w:tcW w:w="3455" w:type="dxa"/>
            <w:shd w:val="clear" w:color="auto" w:fill="auto"/>
          </w:tcPr>
          <w:p w:rsidR="00060688" w:rsidRDefault="00060688" w:rsidP="000A1074">
            <w:pPr>
              <w:pStyle w:val="Contedodetabela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Médico da Família</w:t>
            </w:r>
          </w:p>
        </w:tc>
        <w:tc>
          <w:tcPr>
            <w:tcW w:w="2017" w:type="dxa"/>
            <w:shd w:val="clear" w:color="auto" w:fill="auto"/>
          </w:tcPr>
          <w:p w:rsidR="00060688" w:rsidRDefault="00060688" w:rsidP="000A1074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5" w:type="dxa"/>
            <w:shd w:val="clear" w:color="auto" w:fill="auto"/>
          </w:tcPr>
          <w:p w:rsidR="00060688" w:rsidRDefault="00060688" w:rsidP="000A1074">
            <w:pPr>
              <w:pStyle w:val="Contedodetabela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Horas</w:t>
            </w:r>
          </w:p>
        </w:tc>
        <w:tc>
          <w:tcPr>
            <w:tcW w:w="1743" w:type="dxa"/>
            <w:shd w:val="clear" w:color="auto" w:fill="auto"/>
          </w:tcPr>
          <w:p w:rsidR="00060688" w:rsidRDefault="00060688" w:rsidP="000A1074">
            <w:pPr>
              <w:pStyle w:val="Contedodetabela"/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R$ 6.436,56</w:t>
            </w:r>
          </w:p>
        </w:tc>
      </w:tr>
      <w:tr w:rsidR="00060688" w:rsidTr="000A1074">
        <w:tc>
          <w:tcPr>
            <w:tcW w:w="3455" w:type="dxa"/>
            <w:shd w:val="clear" w:color="auto" w:fill="auto"/>
          </w:tcPr>
          <w:p w:rsidR="00060688" w:rsidRDefault="00060688" w:rsidP="000A1074">
            <w:pPr>
              <w:pStyle w:val="Contedodetabela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Engenheiro Eletricista</w:t>
            </w:r>
          </w:p>
        </w:tc>
        <w:tc>
          <w:tcPr>
            <w:tcW w:w="2017" w:type="dxa"/>
            <w:shd w:val="clear" w:color="auto" w:fill="auto"/>
          </w:tcPr>
          <w:p w:rsidR="00060688" w:rsidRDefault="00060688" w:rsidP="000A1074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5" w:type="dxa"/>
            <w:shd w:val="clear" w:color="auto" w:fill="auto"/>
          </w:tcPr>
          <w:p w:rsidR="00060688" w:rsidRDefault="00060688" w:rsidP="000A1074">
            <w:pPr>
              <w:pStyle w:val="Contedodetabela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30Horas</w:t>
            </w:r>
          </w:p>
        </w:tc>
        <w:tc>
          <w:tcPr>
            <w:tcW w:w="1743" w:type="dxa"/>
            <w:shd w:val="clear" w:color="auto" w:fill="auto"/>
          </w:tcPr>
          <w:p w:rsidR="00060688" w:rsidRDefault="00060688" w:rsidP="000A1074">
            <w:pPr>
              <w:pStyle w:val="Contedodetabela"/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R$ 2.100,00</w:t>
            </w:r>
          </w:p>
        </w:tc>
      </w:tr>
    </w:tbl>
    <w:p w:rsidR="00060688" w:rsidRDefault="00060688" w:rsidP="00060688">
      <w:pPr>
        <w:spacing w:before="280" w:after="280"/>
        <w:ind w:left="4500"/>
        <w:jc w:val="both"/>
      </w:pPr>
    </w:p>
    <w:p w:rsidR="00060688" w:rsidRDefault="00060688" w:rsidP="00060688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04 de abril de 2012.</w:t>
      </w:r>
    </w:p>
    <w:p w:rsidR="00060688" w:rsidRDefault="00060688" w:rsidP="00060688">
      <w:pPr>
        <w:pStyle w:val="Corpodetexto32"/>
        <w:spacing w:line="100" w:lineRule="atLeast"/>
        <w:rPr>
          <w:rFonts w:ascii="Times New Roman" w:hAnsi="Times New Roman"/>
        </w:rPr>
      </w:pPr>
    </w:p>
    <w:p w:rsidR="00060688" w:rsidRDefault="00060688" w:rsidP="00060688">
      <w:pPr>
        <w:pStyle w:val="Corpodetexto32"/>
        <w:spacing w:line="100" w:lineRule="atLeast"/>
        <w:rPr>
          <w:rFonts w:ascii="Times New Roman" w:hAnsi="Times New Roman"/>
        </w:rPr>
      </w:pPr>
    </w:p>
    <w:p w:rsidR="00060688" w:rsidRDefault="00060688" w:rsidP="00060688">
      <w:pPr>
        <w:pStyle w:val="Corpodetexto32"/>
        <w:spacing w:line="100" w:lineRule="atLeast"/>
        <w:rPr>
          <w:rFonts w:ascii="Times New Roman" w:hAnsi="Times New Roman"/>
        </w:rPr>
      </w:pPr>
    </w:p>
    <w:p w:rsidR="00060688" w:rsidRDefault="00060688" w:rsidP="00060688">
      <w:pPr>
        <w:pStyle w:val="Corpodetexto32"/>
        <w:spacing w:line="100" w:lineRule="atLeast"/>
        <w:rPr>
          <w:rFonts w:ascii="Times New Roman" w:hAnsi="Times New Roman"/>
        </w:rPr>
      </w:pPr>
    </w:p>
    <w:p w:rsidR="00060688" w:rsidRDefault="00060688" w:rsidP="00060688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060688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060688" w:rsidRDefault="0006068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060688" w:rsidRDefault="00060688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060688" w:rsidRDefault="0006068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060688" w:rsidRDefault="00060688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060688" w:rsidRDefault="00060688" w:rsidP="00060688">
      <w:pPr>
        <w:autoSpaceDE w:val="0"/>
        <w:jc w:val="center"/>
        <w:rPr>
          <w:sz w:val="24"/>
          <w:szCs w:val="24"/>
        </w:rPr>
      </w:pPr>
    </w:p>
    <w:p w:rsidR="00060688" w:rsidRDefault="00060688" w:rsidP="00060688">
      <w:pPr>
        <w:jc w:val="both"/>
        <w:rPr>
          <w:sz w:val="24"/>
          <w:szCs w:val="24"/>
        </w:rPr>
      </w:pPr>
    </w:p>
    <w:p w:rsidR="00060688" w:rsidRDefault="00060688" w:rsidP="00060688">
      <w:pPr>
        <w:jc w:val="both"/>
        <w:rPr>
          <w:sz w:val="24"/>
          <w:szCs w:val="24"/>
        </w:rPr>
      </w:pPr>
    </w:p>
    <w:p w:rsidR="00060688" w:rsidRDefault="00060688" w:rsidP="00060688">
      <w:pPr>
        <w:jc w:val="both"/>
        <w:rPr>
          <w:sz w:val="24"/>
          <w:szCs w:val="24"/>
        </w:rPr>
      </w:pPr>
    </w:p>
    <w:p w:rsidR="00060688" w:rsidRDefault="00060688" w:rsidP="00060688">
      <w:pPr>
        <w:jc w:val="both"/>
        <w:rPr>
          <w:sz w:val="24"/>
          <w:szCs w:val="24"/>
        </w:rPr>
      </w:pPr>
    </w:p>
    <w:p w:rsidR="00060688" w:rsidRDefault="00060688" w:rsidP="00060688">
      <w:pPr>
        <w:jc w:val="both"/>
        <w:rPr>
          <w:sz w:val="24"/>
          <w:szCs w:val="24"/>
        </w:rPr>
      </w:pPr>
    </w:p>
    <w:p w:rsidR="00060688" w:rsidRDefault="00060688" w:rsidP="00060688">
      <w:pPr>
        <w:jc w:val="both"/>
        <w:rPr>
          <w:sz w:val="24"/>
          <w:szCs w:val="24"/>
        </w:rPr>
      </w:pPr>
    </w:p>
    <w:p w:rsidR="00060688" w:rsidRDefault="00060688" w:rsidP="00060688">
      <w:pPr>
        <w:jc w:val="both"/>
        <w:rPr>
          <w:sz w:val="24"/>
          <w:szCs w:val="24"/>
        </w:rPr>
      </w:pPr>
    </w:p>
    <w:p w:rsidR="00060688" w:rsidRDefault="00060688" w:rsidP="00060688">
      <w:pPr>
        <w:jc w:val="both"/>
        <w:rPr>
          <w:sz w:val="24"/>
          <w:szCs w:val="24"/>
        </w:rPr>
      </w:pPr>
    </w:p>
    <w:p w:rsidR="00060688" w:rsidRDefault="00060688" w:rsidP="00060688">
      <w:pPr>
        <w:jc w:val="both"/>
        <w:rPr>
          <w:sz w:val="24"/>
          <w:szCs w:val="24"/>
        </w:rPr>
      </w:pPr>
    </w:p>
    <w:p w:rsidR="00060688" w:rsidRDefault="00060688" w:rsidP="00060688">
      <w:pPr>
        <w:jc w:val="both"/>
        <w:rPr>
          <w:sz w:val="24"/>
          <w:szCs w:val="24"/>
        </w:rPr>
      </w:pPr>
    </w:p>
    <w:p w:rsidR="00060688" w:rsidRDefault="00060688" w:rsidP="00060688">
      <w:pPr>
        <w:jc w:val="both"/>
        <w:rPr>
          <w:sz w:val="24"/>
          <w:szCs w:val="24"/>
        </w:rPr>
      </w:pPr>
    </w:p>
    <w:p w:rsidR="00060688" w:rsidRDefault="00060688" w:rsidP="00060688">
      <w:pPr>
        <w:jc w:val="both"/>
        <w:rPr>
          <w:sz w:val="24"/>
          <w:szCs w:val="24"/>
        </w:rPr>
      </w:pPr>
    </w:p>
    <w:p w:rsidR="00060688" w:rsidRDefault="00060688" w:rsidP="00060688">
      <w:pPr>
        <w:jc w:val="both"/>
        <w:rPr>
          <w:sz w:val="24"/>
          <w:szCs w:val="24"/>
        </w:rPr>
      </w:pPr>
    </w:p>
    <w:p w:rsidR="00060688" w:rsidRDefault="00060688" w:rsidP="00060688">
      <w:pPr>
        <w:jc w:val="both"/>
        <w:rPr>
          <w:sz w:val="24"/>
          <w:szCs w:val="24"/>
        </w:rPr>
      </w:pPr>
    </w:p>
    <w:p w:rsidR="00060688" w:rsidRDefault="00060688" w:rsidP="00060688">
      <w:pPr>
        <w:jc w:val="both"/>
        <w:rPr>
          <w:sz w:val="24"/>
          <w:szCs w:val="24"/>
        </w:rPr>
      </w:pPr>
    </w:p>
    <w:p w:rsidR="00060688" w:rsidRDefault="00060688" w:rsidP="00060688">
      <w:pPr>
        <w:jc w:val="both"/>
        <w:rPr>
          <w:sz w:val="24"/>
          <w:szCs w:val="24"/>
        </w:rPr>
      </w:pPr>
    </w:p>
    <w:p w:rsidR="00060688" w:rsidRDefault="00060688" w:rsidP="00060688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Cs/>
          <w:sz w:val="24"/>
          <w:szCs w:val="24"/>
        </w:rPr>
        <w:t>Anexo II a</w:t>
      </w:r>
      <w:r>
        <w:rPr>
          <w:sz w:val="24"/>
          <w:szCs w:val="24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LEI COMPLEMENTAR Nº 80,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04 DE ABRIL DE 2012</w:t>
      </w:r>
    </w:p>
    <w:p w:rsidR="00060688" w:rsidRDefault="00060688" w:rsidP="00060688">
      <w:pPr>
        <w:jc w:val="center"/>
        <w:rPr>
          <w:sz w:val="24"/>
          <w:szCs w:val="24"/>
        </w:rPr>
      </w:pPr>
    </w:p>
    <w:p w:rsidR="00060688" w:rsidRDefault="00060688" w:rsidP="00060688">
      <w:pPr>
        <w:jc w:val="both"/>
        <w:rPr>
          <w:sz w:val="24"/>
          <w:szCs w:val="24"/>
        </w:rPr>
      </w:pPr>
    </w:p>
    <w:tbl>
      <w:tblPr>
        <w:tblW w:w="0" w:type="auto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10"/>
        <w:gridCol w:w="7670"/>
      </w:tblGrid>
      <w:tr w:rsidR="00060688" w:rsidTr="000A1074">
        <w:tc>
          <w:tcPr>
            <w:tcW w:w="9680" w:type="dxa"/>
            <w:gridSpan w:val="2"/>
            <w:shd w:val="clear" w:color="auto" w:fill="auto"/>
          </w:tcPr>
          <w:p w:rsidR="00060688" w:rsidRDefault="00060688" w:rsidP="000A107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Secretaria de Comunicação</w:t>
            </w:r>
          </w:p>
        </w:tc>
      </w:tr>
      <w:tr w:rsidR="00060688" w:rsidTr="000A1074">
        <w:tc>
          <w:tcPr>
            <w:tcW w:w="2010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 do Cargo</w:t>
            </w:r>
          </w:p>
        </w:tc>
        <w:tc>
          <w:tcPr>
            <w:tcW w:w="7670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Auxiliar Gráfico </w:t>
            </w:r>
          </w:p>
        </w:tc>
      </w:tr>
      <w:tr w:rsidR="00060688" w:rsidTr="000A1074">
        <w:tc>
          <w:tcPr>
            <w:tcW w:w="2010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Pedido vagas</w:t>
            </w:r>
          </w:p>
        </w:tc>
        <w:tc>
          <w:tcPr>
            <w:tcW w:w="7670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060688" w:rsidTr="000A1074">
        <w:tc>
          <w:tcPr>
            <w:tcW w:w="2010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7670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horas</w:t>
            </w:r>
          </w:p>
        </w:tc>
      </w:tr>
      <w:tr w:rsidR="00060688" w:rsidTr="000A1074">
        <w:tc>
          <w:tcPr>
            <w:tcW w:w="2010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Vencimento</w:t>
            </w:r>
          </w:p>
        </w:tc>
        <w:tc>
          <w:tcPr>
            <w:tcW w:w="7670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>
              <w:rPr>
                <w:bCs/>
                <w:sz w:val="24"/>
                <w:szCs w:val="24"/>
              </w:rPr>
              <w:t>659,76</w:t>
            </w:r>
          </w:p>
        </w:tc>
      </w:tr>
      <w:tr w:rsidR="00060688" w:rsidTr="000A1074">
        <w:tc>
          <w:tcPr>
            <w:tcW w:w="2010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Escolaridade:</w:t>
            </w:r>
          </w:p>
        </w:tc>
        <w:tc>
          <w:tcPr>
            <w:tcW w:w="7670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Fundamental completo</w:t>
            </w:r>
          </w:p>
        </w:tc>
      </w:tr>
      <w:tr w:rsidR="00060688" w:rsidTr="000A1074">
        <w:tc>
          <w:tcPr>
            <w:tcW w:w="2010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Atribuições:</w:t>
            </w:r>
          </w:p>
        </w:tc>
        <w:tc>
          <w:tcPr>
            <w:tcW w:w="7670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Executar serviços auxiliares de planejamento, preparação, desenvolvimento e acabamento de impressos gráficos; efetuar alceamento, encadernação, restauração de impressos, livros, periódicos, folders, formulários e demais material gráfico utilizado nos serviços administrativos do Município; embalar e remeter os impressos e materiais gráficos aos respectivos Órgãos requisitantes, sob supervisão de superior hierárquico; encartar, embalar e remeter aos destinatários previamente definidos, os exemplares de jornais oficiais (Jornal 'A Cidade', 'Minas Gerais', etc); receber e armazenar papéis e materiais, organizando e controlando estoque respectivo, requisitando reposição, sempre que necessário, a fim de melhor atender e dar continuidade aos serviços prestados no setor; manter arquivo atualizado de chapas, fotolitos e outros materiais especiais na produção da gráfica; estar habituado com a utilização dos recursos de trabalhos relacionados à atividade gráfica; atuar junto ao setor de controle das correspondências do Município; organizar e limpar a seção de trabalho, realizando os trabalhos necessários à conservação da unidade onde atua; carregar caixas e materiais quando necessário; executar trabalhos internos e externos de coletas e de entrega de correspondências, documentos, encomendas etc; ter condições físicas para realizar atividades de gráfica; efetuar, eventualmente, atendimento ao público, respondendo indagações rotineiras e prestando informações relativas ao setor onde atua; zelar pelos equipamentos e outros materiais utilizados, bem como do seu local de trabalho; participar de reuniões e grupos de trabalho; zelar pela eficiência, disciplina e segurança no trabalho; executar outras tarefas compatíveis com o cargo.</w:t>
            </w:r>
          </w:p>
        </w:tc>
      </w:tr>
    </w:tbl>
    <w:p w:rsidR="00060688" w:rsidRDefault="00060688" w:rsidP="00060688">
      <w:pPr>
        <w:jc w:val="both"/>
      </w:pPr>
    </w:p>
    <w:tbl>
      <w:tblPr>
        <w:tblW w:w="0" w:type="auto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09"/>
        <w:gridCol w:w="7672"/>
      </w:tblGrid>
      <w:tr w:rsidR="00060688" w:rsidTr="000A1074">
        <w:tc>
          <w:tcPr>
            <w:tcW w:w="9676" w:type="dxa"/>
            <w:gridSpan w:val="2"/>
            <w:shd w:val="clear" w:color="auto" w:fill="auto"/>
          </w:tcPr>
          <w:p w:rsidR="00060688" w:rsidRDefault="00060688" w:rsidP="000A107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de Comunicação</w:t>
            </w:r>
          </w:p>
        </w:tc>
      </w:tr>
      <w:tr w:rsidR="00060688" w:rsidTr="000A1074">
        <w:tc>
          <w:tcPr>
            <w:tcW w:w="2009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 do Cargo</w:t>
            </w:r>
          </w:p>
        </w:tc>
        <w:tc>
          <w:tcPr>
            <w:tcW w:w="7667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Jornalista</w:t>
            </w:r>
          </w:p>
        </w:tc>
      </w:tr>
      <w:tr w:rsidR="00060688" w:rsidTr="000A1074">
        <w:tc>
          <w:tcPr>
            <w:tcW w:w="2009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Pedido vagas</w:t>
            </w:r>
          </w:p>
        </w:tc>
        <w:tc>
          <w:tcPr>
            <w:tcW w:w="7667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060688" w:rsidTr="000A1074">
        <w:tc>
          <w:tcPr>
            <w:tcW w:w="2009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7667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horas</w:t>
            </w:r>
          </w:p>
        </w:tc>
      </w:tr>
      <w:tr w:rsidR="00060688" w:rsidTr="000A1074">
        <w:tc>
          <w:tcPr>
            <w:tcW w:w="2009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Vencimento</w:t>
            </w:r>
          </w:p>
        </w:tc>
        <w:tc>
          <w:tcPr>
            <w:tcW w:w="7667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R$ 2.028,94</w:t>
            </w:r>
          </w:p>
        </w:tc>
      </w:tr>
      <w:tr w:rsidR="00060688" w:rsidTr="000A1074">
        <w:tc>
          <w:tcPr>
            <w:tcW w:w="2009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Escolaridade:</w:t>
            </w:r>
          </w:p>
        </w:tc>
        <w:tc>
          <w:tcPr>
            <w:tcW w:w="7667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Superior Completo</w:t>
            </w:r>
          </w:p>
        </w:tc>
      </w:tr>
      <w:tr w:rsidR="00060688" w:rsidTr="000A1074">
        <w:tc>
          <w:tcPr>
            <w:tcW w:w="2009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Requisitos</w:t>
            </w:r>
          </w:p>
        </w:tc>
        <w:tc>
          <w:tcPr>
            <w:tcW w:w="7667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Registro de Jornalista no órgão regional do Ministério do Trabalho</w:t>
            </w:r>
          </w:p>
        </w:tc>
      </w:tr>
      <w:tr w:rsidR="00060688" w:rsidTr="000A1074"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Atribuições:</w:t>
            </w:r>
          </w:p>
        </w:tc>
        <w:tc>
          <w:tcPr>
            <w:tcW w:w="7672" w:type="dxa"/>
            <w:shd w:val="clear" w:color="auto" w:fill="auto"/>
          </w:tcPr>
          <w:p w:rsidR="00060688" w:rsidRDefault="00060688" w:rsidP="000A1074">
            <w:pPr>
              <w:pStyle w:val="Recuodecorpodetexto22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Planejar, supervisionar, coordenar e executar serviços técnicos de jornalismo; levantar dados para divulgação de matérias de interesse do município; redigir, condensar e interpretar matérias para divulgação; organizar arquivos jornalísticos; examinar originais de livros, jornais, revistas e publicações em geral, fazendo as sugestões pertinentes; articular-se com órgãos de imprensa para publicação de matérias de interesse do município; executar outras tarefas compatíveis com a natureza do cargo.</w:t>
            </w:r>
          </w:p>
        </w:tc>
      </w:tr>
    </w:tbl>
    <w:p w:rsidR="00060688" w:rsidRDefault="00060688" w:rsidP="00060688">
      <w:pPr>
        <w:jc w:val="both"/>
      </w:pPr>
    </w:p>
    <w:tbl>
      <w:tblPr>
        <w:tblW w:w="0" w:type="auto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2"/>
        <w:gridCol w:w="8024"/>
      </w:tblGrid>
      <w:tr w:rsidR="00060688" w:rsidTr="000A1074">
        <w:tc>
          <w:tcPr>
            <w:tcW w:w="9676" w:type="dxa"/>
            <w:gridSpan w:val="2"/>
            <w:shd w:val="clear" w:color="auto" w:fill="auto"/>
          </w:tcPr>
          <w:p w:rsidR="00060688" w:rsidRDefault="00060688" w:rsidP="000A107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Secretaria de Comunicação</w:t>
            </w:r>
          </w:p>
        </w:tc>
      </w:tr>
      <w:tr w:rsidR="00060688" w:rsidTr="000A1074">
        <w:tc>
          <w:tcPr>
            <w:tcW w:w="1652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 do Cargo</w:t>
            </w:r>
          </w:p>
        </w:tc>
        <w:tc>
          <w:tcPr>
            <w:tcW w:w="8024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Revisor Ortográfico</w:t>
            </w:r>
          </w:p>
        </w:tc>
      </w:tr>
      <w:tr w:rsidR="00060688" w:rsidTr="000A1074">
        <w:tc>
          <w:tcPr>
            <w:tcW w:w="1652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Pedido vagas</w:t>
            </w:r>
          </w:p>
        </w:tc>
        <w:tc>
          <w:tcPr>
            <w:tcW w:w="8024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060688" w:rsidTr="000A1074">
        <w:tc>
          <w:tcPr>
            <w:tcW w:w="1652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8024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horas</w:t>
            </w:r>
          </w:p>
        </w:tc>
      </w:tr>
      <w:tr w:rsidR="00060688" w:rsidTr="000A1074">
        <w:tc>
          <w:tcPr>
            <w:tcW w:w="1652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Vencimento</w:t>
            </w:r>
          </w:p>
        </w:tc>
        <w:tc>
          <w:tcPr>
            <w:tcW w:w="8024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R$ 1.063,87</w:t>
            </w:r>
          </w:p>
        </w:tc>
      </w:tr>
      <w:tr w:rsidR="00060688" w:rsidTr="000A1074">
        <w:tc>
          <w:tcPr>
            <w:tcW w:w="1652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Escolaridade:</w:t>
            </w:r>
          </w:p>
        </w:tc>
        <w:tc>
          <w:tcPr>
            <w:tcW w:w="8024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Superior Completo</w:t>
            </w:r>
          </w:p>
        </w:tc>
      </w:tr>
      <w:tr w:rsidR="00060688" w:rsidTr="000A1074">
        <w:tc>
          <w:tcPr>
            <w:tcW w:w="1652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Requisitos</w:t>
            </w:r>
          </w:p>
        </w:tc>
        <w:tc>
          <w:tcPr>
            <w:tcW w:w="8024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Letras: Português/Inglês (Licenciatura Plena específica)</w:t>
            </w:r>
          </w:p>
        </w:tc>
      </w:tr>
      <w:tr w:rsidR="00060688" w:rsidTr="000A1074">
        <w:tc>
          <w:tcPr>
            <w:tcW w:w="1652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Atribuições:</w:t>
            </w:r>
          </w:p>
        </w:tc>
        <w:tc>
          <w:tcPr>
            <w:tcW w:w="8024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Revisar ortograficamente os textos produzidos para fins de divulgação e publicidade na Secretaria de Comunicação, fazendo as devidas correções; ler, revisar e corrigir, quanto à ortografia, gramática, diagramação e estilística, os textos utilizados para a web, jornais, revistas, panfletos, cartazes e de todo o material produzido a fim de divulgação e publicidade da Prefeitura Municipal de Formiga; verificar o layout das notícias diagramadas, conferindo, inclusive, sua interpretação; manipular instrumentos (PC) de trabalho com eficiência e rapidez; efetuar, eventualmente, atendimento ao público, respondendo indagações rotineiras e prestando informações relativas ao setor onde atua; zelar pelos equipamentos e outros materiais utilizados, bem como pelo local de trabalho; participar de reuniões e grupos de trabalho; executar outras tarefas compatíveis com o cargo.</w:t>
            </w:r>
          </w:p>
        </w:tc>
      </w:tr>
    </w:tbl>
    <w:p w:rsidR="00060688" w:rsidRDefault="00060688" w:rsidP="00060688">
      <w:pPr>
        <w:jc w:val="both"/>
      </w:pPr>
    </w:p>
    <w:tbl>
      <w:tblPr>
        <w:tblW w:w="0" w:type="auto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2"/>
        <w:gridCol w:w="8029"/>
      </w:tblGrid>
      <w:tr w:rsidR="00060688" w:rsidTr="000A1074">
        <w:tc>
          <w:tcPr>
            <w:tcW w:w="9676" w:type="dxa"/>
            <w:gridSpan w:val="2"/>
            <w:shd w:val="clear" w:color="auto" w:fill="auto"/>
          </w:tcPr>
          <w:p w:rsidR="00060688" w:rsidRDefault="00060688" w:rsidP="000A107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de Obras</w:t>
            </w:r>
          </w:p>
        </w:tc>
      </w:tr>
      <w:tr w:rsidR="00060688" w:rsidTr="000A1074">
        <w:tc>
          <w:tcPr>
            <w:tcW w:w="1652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 do Cargo</w:t>
            </w:r>
          </w:p>
        </w:tc>
        <w:tc>
          <w:tcPr>
            <w:tcW w:w="8024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Arquiteto</w:t>
            </w:r>
          </w:p>
        </w:tc>
      </w:tr>
      <w:tr w:rsidR="00060688" w:rsidTr="000A1074">
        <w:tc>
          <w:tcPr>
            <w:tcW w:w="1652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Pedido vagas</w:t>
            </w:r>
          </w:p>
        </w:tc>
        <w:tc>
          <w:tcPr>
            <w:tcW w:w="8024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060688" w:rsidTr="000A1074">
        <w:tc>
          <w:tcPr>
            <w:tcW w:w="1652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8024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horas</w:t>
            </w:r>
          </w:p>
        </w:tc>
      </w:tr>
      <w:tr w:rsidR="00060688" w:rsidTr="000A1074">
        <w:tc>
          <w:tcPr>
            <w:tcW w:w="1652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Vencimento</w:t>
            </w:r>
          </w:p>
        </w:tc>
        <w:tc>
          <w:tcPr>
            <w:tcW w:w="8024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R$ 2.100,00</w:t>
            </w:r>
          </w:p>
        </w:tc>
      </w:tr>
      <w:tr w:rsidR="00060688" w:rsidTr="000A1074">
        <w:tc>
          <w:tcPr>
            <w:tcW w:w="1652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Escolaridade:</w:t>
            </w:r>
          </w:p>
        </w:tc>
        <w:tc>
          <w:tcPr>
            <w:tcW w:w="8024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Superior Completo</w:t>
            </w:r>
          </w:p>
        </w:tc>
      </w:tr>
      <w:tr w:rsidR="00060688" w:rsidTr="000A1074">
        <w:tc>
          <w:tcPr>
            <w:tcW w:w="1652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Requisitos</w:t>
            </w:r>
          </w:p>
        </w:tc>
        <w:tc>
          <w:tcPr>
            <w:tcW w:w="8024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Registro no </w:t>
            </w:r>
            <w:r>
              <w:rPr>
                <w:bCs/>
                <w:sz w:val="24"/>
                <w:szCs w:val="24"/>
                <w:shd w:val="clear" w:color="auto" w:fill="FFFFFF"/>
              </w:rPr>
              <w:t>Conselho Regional de Arquitetura e Urbanismo (CAU)</w:t>
            </w:r>
          </w:p>
        </w:tc>
      </w:tr>
      <w:tr w:rsidR="00060688" w:rsidTr="000A1074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Atribuições:</w:t>
            </w:r>
          </w:p>
        </w:tc>
        <w:tc>
          <w:tcPr>
            <w:tcW w:w="8029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supervisão, coordenação, gestão e orientação técnica; coleta de dados, estudo, planejamento, elaboração de projetos de construção civil e urbanismo e especificações; elaboração de maquetes virtuais ou digitais; estudo de viabilidade técnica e ambiental; assistência técnica, assessoria e consultoria; direção de obras e de serviço técnico; vistoria, perícia, avaliação, monitoramento, laudo, parecer técnico, auditoria e arbitragem; desempenho de cargo e função técnica; treinamento, ensino, pesquisa e extensão universitária; desenvolvimento, análise, experimentação, ensaio, padronização, mensuração e controle de qualidade; elaboração de orçamento; produção e divulgação técnica especializada; execução, fiscalização e condução de obra, instalação e serviço técnico;  concepção e execução de projetos; </w:t>
            </w:r>
            <w:r>
              <w:rPr>
                <w:sz w:val="24"/>
                <w:szCs w:val="24"/>
              </w:rPr>
              <w:t>executar outras tarefas compatíveis com o cargo.</w:t>
            </w:r>
          </w:p>
        </w:tc>
      </w:tr>
    </w:tbl>
    <w:p w:rsidR="00060688" w:rsidRDefault="00060688" w:rsidP="00060688">
      <w:pPr>
        <w:jc w:val="both"/>
        <w:rPr>
          <w:sz w:val="24"/>
          <w:szCs w:val="24"/>
        </w:rPr>
      </w:pPr>
    </w:p>
    <w:p w:rsidR="00060688" w:rsidRDefault="00060688" w:rsidP="00060688">
      <w:pPr>
        <w:jc w:val="both"/>
        <w:rPr>
          <w:sz w:val="24"/>
          <w:szCs w:val="24"/>
        </w:rPr>
      </w:pPr>
    </w:p>
    <w:p w:rsidR="00060688" w:rsidRDefault="00060688" w:rsidP="00060688">
      <w:pPr>
        <w:jc w:val="both"/>
        <w:rPr>
          <w:sz w:val="24"/>
          <w:szCs w:val="24"/>
        </w:rPr>
      </w:pPr>
    </w:p>
    <w:tbl>
      <w:tblPr>
        <w:tblW w:w="0" w:type="auto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2"/>
        <w:gridCol w:w="8024"/>
      </w:tblGrid>
      <w:tr w:rsidR="00060688" w:rsidTr="000A1074">
        <w:tc>
          <w:tcPr>
            <w:tcW w:w="9676" w:type="dxa"/>
            <w:gridSpan w:val="2"/>
            <w:shd w:val="clear" w:color="auto" w:fill="auto"/>
          </w:tcPr>
          <w:p w:rsidR="00060688" w:rsidRDefault="00060688" w:rsidP="000A107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de Obras / Secretaria de Planejamento</w:t>
            </w:r>
          </w:p>
        </w:tc>
      </w:tr>
      <w:tr w:rsidR="00060688" w:rsidTr="000A1074">
        <w:tc>
          <w:tcPr>
            <w:tcW w:w="1652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Nome do Cargo</w:t>
            </w:r>
          </w:p>
        </w:tc>
        <w:tc>
          <w:tcPr>
            <w:tcW w:w="8024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Engenheiro Civil</w:t>
            </w:r>
          </w:p>
        </w:tc>
      </w:tr>
      <w:tr w:rsidR="00060688" w:rsidTr="000A1074">
        <w:tc>
          <w:tcPr>
            <w:tcW w:w="1652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Pedido vagas</w:t>
            </w:r>
          </w:p>
        </w:tc>
        <w:tc>
          <w:tcPr>
            <w:tcW w:w="8024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</w:tr>
      <w:tr w:rsidR="00060688" w:rsidTr="000A1074">
        <w:tc>
          <w:tcPr>
            <w:tcW w:w="1652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8024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horas</w:t>
            </w:r>
          </w:p>
        </w:tc>
      </w:tr>
      <w:tr w:rsidR="00060688" w:rsidTr="000A1074">
        <w:tc>
          <w:tcPr>
            <w:tcW w:w="1652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Vencimento</w:t>
            </w:r>
          </w:p>
        </w:tc>
        <w:tc>
          <w:tcPr>
            <w:tcW w:w="8024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R$ 2.100,00</w:t>
            </w:r>
          </w:p>
        </w:tc>
      </w:tr>
      <w:tr w:rsidR="00060688" w:rsidTr="000A1074">
        <w:tc>
          <w:tcPr>
            <w:tcW w:w="1652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Escolaridade:</w:t>
            </w:r>
          </w:p>
        </w:tc>
        <w:tc>
          <w:tcPr>
            <w:tcW w:w="8024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Superior Completo</w:t>
            </w:r>
          </w:p>
        </w:tc>
      </w:tr>
      <w:tr w:rsidR="00060688" w:rsidTr="000A1074">
        <w:tc>
          <w:tcPr>
            <w:tcW w:w="1652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Requisitos</w:t>
            </w:r>
          </w:p>
        </w:tc>
        <w:tc>
          <w:tcPr>
            <w:tcW w:w="8024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Registro no </w:t>
            </w:r>
            <w:r>
              <w:rPr>
                <w:bCs/>
                <w:sz w:val="24"/>
                <w:szCs w:val="24"/>
                <w:shd w:val="clear" w:color="auto" w:fill="FFFFFF"/>
              </w:rPr>
              <w:t>Conselho Regional de Engenharia Arquitetura e Agronomia (CREA)</w:t>
            </w:r>
          </w:p>
        </w:tc>
      </w:tr>
      <w:tr w:rsidR="00060688" w:rsidTr="000A1074">
        <w:tc>
          <w:tcPr>
            <w:tcW w:w="1652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Atribuições:</w:t>
            </w:r>
          </w:p>
        </w:tc>
        <w:tc>
          <w:tcPr>
            <w:tcW w:w="8024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Supervisão, coordenação e orientação técnica; Estudo, planejamento, projeto e especificação; Estudo de viabilidade técnico-econômica; Assistência, assessoria e consultoria; Direção de obra e serviço técnico; Vistoria, perícia, avaliação, arbitramento, laudo e parecer técnico; Desempenho de cargo e função técnica; Ensino, pesquisa, análise, experimentação, ensaio e divulgação, técnica; extensão; Elaboração de orçamento; Padronização, mensuração e controle de qualidade; Execução de obra e serviço técnico; Fiscalização de obra e serviço técnico; Produção técnica e especializada; Condução de trabalho técnico; Condução de equipe de instalação, montagem, operação, reparo ou manutenção; Execução de instalação, montagem e reparo; Operação e manutenção de equipamento e instalação; Execução de desenho técnico; referentes a edificações, estradas, pistas de rolamentos e aeroportos; sistema de transportes, de abastecimento de água e de saneamento; portos, rios, canais, barragens e diques; drenagem e irrigação; pontes e grandes estruturas; e seus serviços afins e correlatos.</w:t>
            </w:r>
          </w:p>
        </w:tc>
      </w:tr>
    </w:tbl>
    <w:p w:rsidR="00060688" w:rsidRDefault="00060688" w:rsidP="00060688">
      <w:pPr>
        <w:jc w:val="both"/>
      </w:pPr>
    </w:p>
    <w:tbl>
      <w:tblPr>
        <w:tblW w:w="0" w:type="auto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2"/>
        <w:gridCol w:w="8029"/>
      </w:tblGrid>
      <w:tr w:rsidR="00060688" w:rsidTr="000A1074">
        <w:tc>
          <w:tcPr>
            <w:tcW w:w="9676" w:type="dxa"/>
            <w:gridSpan w:val="2"/>
            <w:shd w:val="clear" w:color="auto" w:fill="auto"/>
          </w:tcPr>
          <w:p w:rsidR="00060688" w:rsidRDefault="00060688" w:rsidP="000A107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de Saúde</w:t>
            </w:r>
          </w:p>
        </w:tc>
      </w:tr>
      <w:tr w:rsidR="00060688" w:rsidTr="000A1074">
        <w:tc>
          <w:tcPr>
            <w:tcW w:w="1652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 do Cargo</w:t>
            </w:r>
          </w:p>
        </w:tc>
        <w:tc>
          <w:tcPr>
            <w:tcW w:w="8024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Médico da Família</w:t>
            </w:r>
          </w:p>
        </w:tc>
      </w:tr>
      <w:tr w:rsidR="00060688" w:rsidTr="000A1074">
        <w:tc>
          <w:tcPr>
            <w:tcW w:w="1652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Pedido vagas</w:t>
            </w:r>
          </w:p>
        </w:tc>
        <w:tc>
          <w:tcPr>
            <w:tcW w:w="8024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</w:tr>
      <w:tr w:rsidR="00060688" w:rsidTr="000A1074">
        <w:tc>
          <w:tcPr>
            <w:tcW w:w="1652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8024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horas</w:t>
            </w:r>
          </w:p>
        </w:tc>
      </w:tr>
      <w:tr w:rsidR="00060688" w:rsidTr="000A1074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Vencimento</w:t>
            </w:r>
          </w:p>
        </w:tc>
        <w:tc>
          <w:tcPr>
            <w:tcW w:w="8029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R$ 6.436,56</w:t>
            </w:r>
          </w:p>
        </w:tc>
      </w:tr>
      <w:tr w:rsidR="00060688" w:rsidTr="000A1074">
        <w:tc>
          <w:tcPr>
            <w:tcW w:w="1652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Escolaridade:</w:t>
            </w:r>
          </w:p>
        </w:tc>
        <w:tc>
          <w:tcPr>
            <w:tcW w:w="8024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Superior Completo</w:t>
            </w:r>
          </w:p>
        </w:tc>
      </w:tr>
      <w:tr w:rsidR="00060688" w:rsidTr="000A1074">
        <w:tc>
          <w:tcPr>
            <w:tcW w:w="1652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Requisitos</w:t>
            </w:r>
          </w:p>
        </w:tc>
        <w:tc>
          <w:tcPr>
            <w:tcW w:w="8024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Registro no Conselho Competente (CRM).</w:t>
            </w:r>
          </w:p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60688" w:rsidTr="000A1074">
        <w:tc>
          <w:tcPr>
            <w:tcW w:w="1652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Atribuições:</w:t>
            </w:r>
          </w:p>
        </w:tc>
        <w:tc>
          <w:tcPr>
            <w:tcW w:w="8024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Efetuar exames médicos gerais, emitir diagnósticos e prescrever medicamentos; realizar outras formas de tratamentos para diversos tipos de enfermidade; aplicar recursos da medicina preventiva e terapêutica; prestar atendimento de urgência, participando de programas, ministrando palestras, cursos para promover a saúde e bem estar do paciente e da comunidade; desenvolver atividades de assistência médica de prevenção, cura e reabilitação da criança, adulto e gestante; prestar acompanhamento contínuo e integral aos pacientes; observar as normas de higiene e segurança do trabalho; executar outras tarefas compatíveis com o cargo. Realizar consultas clínicas aos usuários da sua área adstrita; executar as ações de assistência integral em todas as fases do ciclo da vida : criança, adolescente, mulher, adulto e idoso; realizar consultas e procedimentos na Unidade de Saúde Básica  e, quando necessário, no domicilio; realizar as atividades clinicas correspondentes às áreas prioritárias na intervenção na Atenção Primária, definidas em legislação do </w:t>
            </w:r>
            <w:r>
              <w:rPr>
                <w:sz w:val="24"/>
                <w:szCs w:val="24"/>
              </w:rPr>
              <w:lastRenderedPageBreak/>
              <w:t>Ministério da Saúde e demais normas pertinentes;  aliar a atuação clinica à prática da saúde coletiva; fomentar a criação de grupos de patologias especificas, como de hipertensos, de diabéticos, de saúde mental; realizar o pronto atendimento médico nas urgências e emergências; encaminhar aos serviços de maior complexidade, quando necessário, garantindo a continuidade do tratamento  na Unidade de Saúde Básica, por meio de um sistema de acompanhamento e de referência e contra-referência; realizar pequenas cirurgias ambulatoriais; indicar internação hospitalar; solicitar exames complementares; verificar e atestar óbito; executar outras tarefas compatíveis com o cargo.</w:t>
            </w:r>
          </w:p>
        </w:tc>
      </w:tr>
    </w:tbl>
    <w:p w:rsidR="00060688" w:rsidRDefault="00060688" w:rsidP="00060688">
      <w:pPr>
        <w:jc w:val="both"/>
        <w:rPr>
          <w:sz w:val="24"/>
          <w:szCs w:val="24"/>
        </w:rPr>
      </w:pPr>
    </w:p>
    <w:p w:rsidR="00060688" w:rsidRDefault="00060688" w:rsidP="00060688">
      <w:pPr>
        <w:jc w:val="both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2"/>
        <w:gridCol w:w="8029"/>
      </w:tblGrid>
      <w:tr w:rsidR="00060688" w:rsidTr="000A1074">
        <w:tc>
          <w:tcPr>
            <w:tcW w:w="9676" w:type="dxa"/>
            <w:gridSpan w:val="2"/>
            <w:shd w:val="clear" w:color="auto" w:fill="auto"/>
          </w:tcPr>
          <w:p w:rsidR="00060688" w:rsidRDefault="00060688" w:rsidP="000A107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de Obras / Secretaria de Planejamento</w:t>
            </w:r>
          </w:p>
        </w:tc>
      </w:tr>
      <w:tr w:rsidR="00060688" w:rsidTr="000A1074">
        <w:tc>
          <w:tcPr>
            <w:tcW w:w="1652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 do Cargo</w:t>
            </w:r>
          </w:p>
        </w:tc>
        <w:tc>
          <w:tcPr>
            <w:tcW w:w="8024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Engenheiro Eletricista</w:t>
            </w:r>
          </w:p>
        </w:tc>
      </w:tr>
      <w:tr w:rsidR="00060688" w:rsidTr="000A1074">
        <w:tc>
          <w:tcPr>
            <w:tcW w:w="1652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Pedido vagas</w:t>
            </w:r>
          </w:p>
        </w:tc>
        <w:tc>
          <w:tcPr>
            <w:tcW w:w="8024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060688" w:rsidTr="000A1074">
        <w:tc>
          <w:tcPr>
            <w:tcW w:w="1652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8024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horas</w:t>
            </w:r>
          </w:p>
        </w:tc>
      </w:tr>
      <w:tr w:rsidR="00060688" w:rsidTr="000A1074">
        <w:tc>
          <w:tcPr>
            <w:tcW w:w="1652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Vencimento</w:t>
            </w:r>
          </w:p>
        </w:tc>
        <w:tc>
          <w:tcPr>
            <w:tcW w:w="8024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R$ 2.100,00</w:t>
            </w:r>
          </w:p>
        </w:tc>
      </w:tr>
      <w:tr w:rsidR="00060688" w:rsidTr="000A1074">
        <w:tc>
          <w:tcPr>
            <w:tcW w:w="1652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Escolaridade:</w:t>
            </w:r>
          </w:p>
        </w:tc>
        <w:tc>
          <w:tcPr>
            <w:tcW w:w="8024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Superior Completo</w:t>
            </w:r>
          </w:p>
        </w:tc>
      </w:tr>
      <w:tr w:rsidR="00060688" w:rsidTr="000A1074">
        <w:tc>
          <w:tcPr>
            <w:tcW w:w="1652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Requisitos</w:t>
            </w:r>
          </w:p>
        </w:tc>
        <w:tc>
          <w:tcPr>
            <w:tcW w:w="8024" w:type="dxa"/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Registro no </w:t>
            </w:r>
            <w:r>
              <w:rPr>
                <w:bCs/>
                <w:sz w:val="24"/>
                <w:szCs w:val="24"/>
                <w:shd w:val="clear" w:color="auto" w:fill="FFFFFF"/>
              </w:rPr>
              <w:t>Conselho Regional de Engenharia Arquitetura e Agronomia (CREA)</w:t>
            </w:r>
          </w:p>
        </w:tc>
      </w:tr>
      <w:tr w:rsidR="00060688" w:rsidTr="000A1074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88" w:rsidRDefault="00060688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Atribuições:</w:t>
            </w:r>
          </w:p>
        </w:tc>
        <w:tc>
          <w:tcPr>
            <w:tcW w:w="8029" w:type="dxa"/>
            <w:shd w:val="clear" w:color="auto" w:fill="auto"/>
          </w:tcPr>
          <w:p w:rsidR="00060688" w:rsidRDefault="00060688" w:rsidP="000A1074">
            <w:pPr>
              <w:pStyle w:val="NormalWeb"/>
              <w:snapToGrid w:val="0"/>
              <w:spacing w:before="30" w:after="75"/>
              <w:jc w:val="both"/>
            </w:pPr>
            <w:r>
              <w:t>Supervisão, coordenação e orientação técnica; Estudo, planejamento, projeto elétricos em geral e especificação; Estudo de viabilidade técnico-econômica; Assistência, assessoria e consultoria; Direção de obra e serviço técnico; Vistoria, perícia, avaliação, arbitramento, laudo e parecer técnico; Desempenho de cargo e função técnica; Ensino, pesquisa, análise, experimentação, ensaio e divulgação, técnica; extensão; Elaboração de orçamento; Padronização, mensuração e controle de qualidade; Execução de obra e serviço técnico; Fiscalização de obra e serviço técnico; Produção técnica e especializada; Condução de trabalho técnico; Condução de equipe de instalação, montagem, operação, reparo ou manutenção; Execução de instalação, montagem e reparo; Operação e manutenção de equipamento e instalação; Execução de desenho técnico; referentes à geração, transmissão, distribuição e utilização da energia elétrica; equipamentos, materiais e máquinas elétricas; sistemas de medição e controle elétricos; referentes a materiais elétricos e eletrônicos; equipamentos eletrônicos em geral; sistemas de comunicação e telecomunicações; sistemas de medição e controle elétrico e eletrônico; seus serviços afins e correlatos</w:t>
            </w:r>
          </w:p>
        </w:tc>
      </w:tr>
    </w:tbl>
    <w:p w:rsidR="00060688" w:rsidRDefault="00060688" w:rsidP="00060688">
      <w:pPr>
        <w:jc w:val="both"/>
      </w:pPr>
    </w:p>
    <w:p w:rsidR="00060688" w:rsidRDefault="00060688" w:rsidP="00060688">
      <w:pPr>
        <w:jc w:val="both"/>
        <w:rPr>
          <w:b/>
          <w:bCs/>
          <w:i/>
          <w:iCs/>
          <w:sz w:val="24"/>
          <w:szCs w:val="24"/>
        </w:rPr>
      </w:pPr>
    </w:p>
    <w:p w:rsidR="00060688" w:rsidRDefault="00060688" w:rsidP="00060688">
      <w:pPr>
        <w:jc w:val="both"/>
        <w:rPr>
          <w:sz w:val="24"/>
          <w:szCs w:val="24"/>
        </w:rPr>
      </w:pPr>
    </w:p>
    <w:p w:rsidR="00060688" w:rsidRDefault="00060688" w:rsidP="00060688">
      <w:pPr>
        <w:spacing w:line="280" w:lineRule="auto"/>
        <w:ind w:left="2835"/>
        <w:rPr>
          <w:sz w:val="24"/>
          <w:szCs w:val="24"/>
        </w:rPr>
      </w:pPr>
    </w:p>
    <w:p w:rsidR="00060688" w:rsidRDefault="00060688" w:rsidP="00060688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04 de abril de 2012.</w:t>
      </w:r>
    </w:p>
    <w:p w:rsidR="00060688" w:rsidRDefault="00060688" w:rsidP="00060688">
      <w:pPr>
        <w:pStyle w:val="Corpodetexto32"/>
        <w:spacing w:line="100" w:lineRule="atLeast"/>
        <w:rPr>
          <w:rFonts w:ascii="Times New Roman" w:hAnsi="Times New Roman"/>
        </w:rPr>
      </w:pPr>
    </w:p>
    <w:p w:rsidR="00060688" w:rsidRDefault="00060688" w:rsidP="00060688">
      <w:pPr>
        <w:pStyle w:val="Corpodetexto32"/>
        <w:spacing w:line="100" w:lineRule="atLeast"/>
        <w:rPr>
          <w:rFonts w:ascii="Times New Roman" w:hAnsi="Times New Roman"/>
        </w:rPr>
      </w:pPr>
    </w:p>
    <w:p w:rsidR="00060688" w:rsidRDefault="00060688" w:rsidP="00060688">
      <w:pPr>
        <w:pStyle w:val="Corpodetexto32"/>
        <w:spacing w:line="100" w:lineRule="atLeast"/>
        <w:rPr>
          <w:rFonts w:ascii="Times New Roman" w:hAnsi="Times New Roman"/>
        </w:rPr>
      </w:pPr>
    </w:p>
    <w:p w:rsidR="00060688" w:rsidRDefault="00060688" w:rsidP="00060688">
      <w:pPr>
        <w:pStyle w:val="Corpodetexto32"/>
        <w:spacing w:line="100" w:lineRule="atLeast"/>
        <w:rPr>
          <w:rFonts w:ascii="Times New Roman" w:hAnsi="Times New Roman"/>
        </w:rPr>
      </w:pPr>
    </w:p>
    <w:p w:rsidR="00060688" w:rsidRDefault="00060688" w:rsidP="00060688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060688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060688" w:rsidRDefault="0006068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ALUÍSIO VELOSO DA CUNHA</w:t>
            </w:r>
          </w:p>
          <w:p w:rsidR="00060688" w:rsidRDefault="00060688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060688" w:rsidRDefault="0006068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060688" w:rsidRDefault="00060688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060688" w:rsidRDefault="00060688" w:rsidP="00060688">
      <w:pPr>
        <w:autoSpaceDE w:val="0"/>
        <w:jc w:val="center"/>
        <w:rPr>
          <w:sz w:val="24"/>
          <w:szCs w:val="24"/>
        </w:rPr>
      </w:pPr>
    </w:p>
    <w:p w:rsidR="0030374B" w:rsidRDefault="0006068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88"/>
    <w:rsid w:val="00060688"/>
    <w:rsid w:val="000A2C50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0CB1F-89F9-47BC-BC6E-9B9C024A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68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60688"/>
    <w:pPr>
      <w:spacing w:before="280" w:after="280"/>
    </w:pPr>
    <w:rPr>
      <w:sz w:val="24"/>
      <w:szCs w:val="24"/>
    </w:rPr>
  </w:style>
  <w:style w:type="paragraph" w:customStyle="1" w:styleId="Corpodetexto32">
    <w:name w:val="Corpo de texto 32"/>
    <w:basedOn w:val="Normal"/>
    <w:rsid w:val="00060688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  <w:style w:type="paragraph" w:customStyle="1" w:styleId="Contedodetabela">
    <w:name w:val="Conteúdo de tabela"/>
    <w:basedOn w:val="Normal"/>
    <w:rsid w:val="00060688"/>
    <w:pPr>
      <w:suppressLineNumbers/>
    </w:pPr>
  </w:style>
  <w:style w:type="paragraph" w:customStyle="1" w:styleId="Recuodecorpodetexto22">
    <w:name w:val="Recuo de corpo de texto 22"/>
    <w:basedOn w:val="Normal"/>
    <w:rsid w:val="00060688"/>
    <w:pPr>
      <w:widowControl w:val="0"/>
      <w:ind w:firstLine="708"/>
      <w:jc w:val="both"/>
    </w:pPr>
    <w:rPr>
      <w:rFonts w:ascii="Arial" w:eastAsia="DejaVu Sans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1856</Words>
  <Characters>10025</Characters>
  <Application>Microsoft Office Word</Application>
  <DocSecurity>0</DocSecurity>
  <Lines>83</Lines>
  <Paragraphs>23</Paragraphs>
  <ScaleCrop>false</ScaleCrop>
  <Company/>
  <LinksUpToDate>false</LinksUpToDate>
  <CharactersWithSpaces>11858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2018-08-30T20:18:00Z</dcterms:created>
  <dcterms:modified xsi:type="dcterms:W3CDTF">2018-08-30T20:18:00Z</dcterms:modified>
</cp:coreProperties>
</file>