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7105" w:rsidRDefault="00197105" w:rsidP="00197105">
      <w:pPr>
        <w:spacing w:line="280" w:lineRule="auto"/>
        <w:jc w:val="center"/>
        <w:rPr>
          <w:b/>
          <w:bCs/>
          <w:i/>
          <w:iCs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 xml:space="preserve">LEI COMPLEMENTAR Nº 87, </w:t>
      </w:r>
      <w:r>
        <w:rPr>
          <w:b/>
          <w:i/>
          <w:sz w:val="28"/>
          <w:szCs w:val="28"/>
        </w:rPr>
        <w:t>D</w:t>
      </w:r>
      <w:r>
        <w:rPr>
          <w:b/>
          <w:bCs/>
          <w:i/>
          <w:iCs/>
          <w:sz w:val="28"/>
          <w:szCs w:val="28"/>
        </w:rPr>
        <w:t>E 09 DE ABRIL DE 2012</w:t>
      </w:r>
    </w:p>
    <w:p w:rsidR="00197105" w:rsidRDefault="00197105" w:rsidP="00197105">
      <w:pPr>
        <w:spacing w:line="280" w:lineRule="auto"/>
        <w:rPr>
          <w:b/>
          <w:color w:val="000000"/>
          <w:sz w:val="24"/>
          <w:szCs w:val="24"/>
        </w:rPr>
      </w:pPr>
    </w:p>
    <w:p w:rsidR="00197105" w:rsidRDefault="00197105" w:rsidP="00197105">
      <w:pPr>
        <w:spacing w:line="280" w:lineRule="auto"/>
        <w:rPr>
          <w:b/>
          <w:color w:val="000000"/>
          <w:sz w:val="24"/>
          <w:szCs w:val="24"/>
        </w:rPr>
      </w:pPr>
    </w:p>
    <w:p w:rsidR="00197105" w:rsidRDefault="00197105" w:rsidP="00197105">
      <w:pPr>
        <w:spacing w:line="280" w:lineRule="auto"/>
        <w:rPr>
          <w:b/>
          <w:color w:val="000000"/>
          <w:sz w:val="24"/>
          <w:szCs w:val="24"/>
        </w:rPr>
      </w:pPr>
    </w:p>
    <w:p w:rsidR="00197105" w:rsidRDefault="00197105" w:rsidP="00197105">
      <w:pPr>
        <w:jc w:val="both"/>
        <w:rPr>
          <w:sz w:val="24"/>
          <w:szCs w:val="24"/>
        </w:rPr>
      </w:pPr>
    </w:p>
    <w:p w:rsidR="00197105" w:rsidRDefault="00197105" w:rsidP="00197105">
      <w:pPr>
        <w:ind w:left="5400"/>
        <w:jc w:val="both"/>
        <w:rPr>
          <w:sz w:val="24"/>
          <w:szCs w:val="24"/>
        </w:rPr>
      </w:pPr>
      <w:r>
        <w:rPr>
          <w:sz w:val="24"/>
          <w:szCs w:val="24"/>
        </w:rPr>
        <w:t>Altera a redação dos artigos 50 e 82 da Lei Complementar N°. 38, de 15 de dezembro de 2010, e suas alterações, e dá outras providências.</w:t>
      </w:r>
    </w:p>
    <w:p w:rsidR="00197105" w:rsidRDefault="00197105" w:rsidP="00197105">
      <w:pPr>
        <w:jc w:val="both"/>
        <w:rPr>
          <w:sz w:val="24"/>
          <w:szCs w:val="24"/>
        </w:rPr>
      </w:pPr>
    </w:p>
    <w:p w:rsidR="00197105" w:rsidRDefault="00197105" w:rsidP="00197105">
      <w:pPr>
        <w:jc w:val="both"/>
        <w:rPr>
          <w:sz w:val="24"/>
          <w:szCs w:val="24"/>
        </w:rPr>
      </w:pPr>
    </w:p>
    <w:p w:rsidR="00197105" w:rsidRDefault="00197105" w:rsidP="00197105">
      <w:pPr>
        <w:jc w:val="both"/>
        <w:rPr>
          <w:sz w:val="24"/>
          <w:szCs w:val="24"/>
        </w:rPr>
      </w:pPr>
    </w:p>
    <w:p w:rsidR="00197105" w:rsidRDefault="00197105" w:rsidP="00197105">
      <w:pPr>
        <w:ind w:firstLine="1080"/>
        <w:jc w:val="both"/>
        <w:rPr>
          <w:sz w:val="24"/>
          <w:szCs w:val="24"/>
        </w:rPr>
      </w:pPr>
      <w:r>
        <w:rPr>
          <w:sz w:val="24"/>
          <w:szCs w:val="24"/>
        </w:rPr>
        <w:t>A CÂMARA MUNICIPAL APROVOU E EU SANCIONO A SEGUINTE LEI COMPLEMENTAR:</w:t>
      </w:r>
    </w:p>
    <w:p w:rsidR="00197105" w:rsidRDefault="00197105" w:rsidP="00197105">
      <w:pPr>
        <w:ind w:firstLine="1080"/>
        <w:jc w:val="both"/>
        <w:rPr>
          <w:sz w:val="24"/>
          <w:szCs w:val="24"/>
        </w:rPr>
      </w:pPr>
    </w:p>
    <w:p w:rsidR="00197105" w:rsidRDefault="00197105" w:rsidP="00197105">
      <w:pPr>
        <w:ind w:firstLine="1080"/>
        <w:jc w:val="both"/>
        <w:rPr>
          <w:sz w:val="24"/>
          <w:szCs w:val="24"/>
        </w:rPr>
      </w:pPr>
    </w:p>
    <w:p w:rsidR="00197105" w:rsidRDefault="00197105" w:rsidP="00197105">
      <w:pPr>
        <w:ind w:firstLine="1080"/>
        <w:jc w:val="both"/>
        <w:rPr>
          <w:sz w:val="24"/>
          <w:szCs w:val="24"/>
        </w:rPr>
      </w:pPr>
    </w:p>
    <w:p w:rsidR="00197105" w:rsidRDefault="00197105" w:rsidP="00197105">
      <w:pPr>
        <w:ind w:firstLine="144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Art. 1° </w:t>
      </w:r>
      <w:r>
        <w:rPr>
          <w:sz w:val="24"/>
          <w:szCs w:val="24"/>
        </w:rPr>
        <w:t>Os artigos 50 e 82 da Lei Complementar N°. 38, de 15 de dezembro de 2010, passam a viger com a seguinte redação:</w:t>
      </w:r>
    </w:p>
    <w:p w:rsidR="00197105" w:rsidRDefault="00197105" w:rsidP="00197105">
      <w:pPr>
        <w:ind w:firstLine="1440"/>
        <w:jc w:val="both"/>
        <w:rPr>
          <w:sz w:val="24"/>
          <w:szCs w:val="24"/>
        </w:rPr>
      </w:pPr>
    </w:p>
    <w:p w:rsidR="00197105" w:rsidRDefault="00197105" w:rsidP="00197105">
      <w:pPr>
        <w:ind w:firstLine="1440"/>
        <w:jc w:val="both"/>
        <w:rPr>
          <w:i/>
          <w:sz w:val="24"/>
          <w:szCs w:val="24"/>
        </w:rPr>
      </w:pPr>
      <w:r>
        <w:rPr>
          <w:b/>
          <w:i/>
          <w:sz w:val="24"/>
          <w:szCs w:val="24"/>
        </w:rPr>
        <w:t>“Art. 50</w:t>
      </w:r>
      <w:r>
        <w:rPr>
          <w:i/>
          <w:sz w:val="24"/>
          <w:szCs w:val="24"/>
        </w:rPr>
        <w:t xml:space="preserve"> Os servidores ocupantes dos cargos de Auxiliar de Saúde e Auxiliar de Enfermagem, em efetivo exercício das funções inerentes ao cargo, passarão a receber 35% (trinta e cinco por cento) de complementação de vencimento, pela semelhança das atividades desempenhadas pelos Técnicos de Enfermagem e Monitor de Terapia Ocupacional. </w:t>
      </w:r>
    </w:p>
    <w:p w:rsidR="00197105" w:rsidRDefault="00197105" w:rsidP="00197105">
      <w:pPr>
        <w:ind w:firstLine="1440"/>
        <w:jc w:val="both"/>
        <w:rPr>
          <w:i/>
          <w:sz w:val="24"/>
          <w:szCs w:val="24"/>
        </w:rPr>
      </w:pPr>
    </w:p>
    <w:p w:rsidR="00197105" w:rsidRDefault="00197105" w:rsidP="00197105">
      <w:pPr>
        <w:ind w:firstLine="1440"/>
        <w:jc w:val="both"/>
        <w:rPr>
          <w:i/>
          <w:sz w:val="24"/>
          <w:szCs w:val="24"/>
        </w:rPr>
      </w:pPr>
      <w:r>
        <w:rPr>
          <w:b/>
          <w:i/>
          <w:sz w:val="24"/>
          <w:szCs w:val="24"/>
        </w:rPr>
        <w:t>Art. 82</w:t>
      </w:r>
      <w:r>
        <w:rPr>
          <w:i/>
          <w:sz w:val="24"/>
          <w:szCs w:val="24"/>
        </w:rPr>
        <w:t xml:space="preserve"> Do enquadramento não poderá resultar redução de vencimento e vantagens permanentes.</w:t>
      </w:r>
    </w:p>
    <w:p w:rsidR="00197105" w:rsidRDefault="00197105" w:rsidP="00197105">
      <w:pPr>
        <w:ind w:firstLine="1440"/>
        <w:jc w:val="both"/>
        <w:rPr>
          <w:i/>
          <w:sz w:val="24"/>
          <w:szCs w:val="24"/>
        </w:rPr>
      </w:pPr>
    </w:p>
    <w:p w:rsidR="00197105" w:rsidRDefault="00197105" w:rsidP="00197105">
      <w:pPr>
        <w:ind w:firstLine="1440"/>
        <w:jc w:val="both"/>
        <w:rPr>
          <w:i/>
          <w:sz w:val="24"/>
          <w:szCs w:val="24"/>
        </w:rPr>
      </w:pPr>
      <w:r>
        <w:rPr>
          <w:b/>
          <w:i/>
          <w:sz w:val="24"/>
          <w:szCs w:val="24"/>
        </w:rPr>
        <w:t>Parágrafo único:</w:t>
      </w:r>
      <w:r>
        <w:rPr>
          <w:i/>
          <w:sz w:val="24"/>
          <w:szCs w:val="24"/>
        </w:rPr>
        <w:t xml:space="preserve"> Os servidores ocupantes dos cargos de Auxiliar de Saúde e Auxiliar de Enfermagem, em efetivo exercício das funções inerentes ao cargo, passarão a receber 35% (trinta e cinco por cento) de complementação de vencimento, pela semelhança das atividades desempenhadas pelos Técnicos de Enfermagem e Monitor de Terapia </w:t>
      </w:r>
      <w:proofErr w:type="gramStart"/>
      <w:r>
        <w:rPr>
          <w:i/>
          <w:sz w:val="24"/>
          <w:szCs w:val="24"/>
        </w:rPr>
        <w:t>Ocupacional.”</w:t>
      </w:r>
      <w:proofErr w:type="gramEnd"/>
    </w:p>
    <w:p w:rsidR="00197105" w:rsidRDefault="00197105" w:rsidP="00197105">
      <w:pPr>
        <w:ind w:firstLine="1440"/>
        <w:jc w:val="both"/>
        <w:rPr>
          <w:b/>
          <w:sz w:val="24"/>
          <w:szCs w:val="24"/>
        </w:rPr>
      </w:pPr>
    </w:p>
    <w:p w:rsidR="00197105" w:rsidRDefault="00197105" w:rsidP="00197105">
      <w:pPr>
        <w:pStyle w:val="yiv347122655western"/>
        <w:spacing w:before="0" w:after="0"/>
        <w:ind w:firstLine="1440"/>
        <w:jc w:val="both"/>
      </w:pPr>
      <w:r>
        <w:rPr>
          <w:b/>
        </w:rPr>
        <w:t xml:space="preserve">Art. 2° </w:t>
      </w:r>
      <w:r>
        <w:t>Esta Lei entra em vigor na data de sua publicação, revogadas as disposições em contrário e produzindo seus efeitos a partir do primeiro dia do mês da publicação.</w:t>
      </w:r>
    </w:p>
    <w:p w:rsidR="00197105" w:rsidRDefault="00197105" w:rsidP="00197105">
      <w:pPr>
        <w:ind w:firstLine="1080"/>
        <w:jc w:val="both"/>
        <w:rPr>
          <w:sz w:val="24"/>
          <w:szCs w:val="24"/>
        </w:rPr>
      </w:pPr>
    </w:p>
    <w:p w:rsidR="00197105" w:rsidRDefault="00197105" w:rsidP="00197105">
      <w:pPr>
        <w:pStyle w:val="Corpodetexto32"/>
        <w:spacing w:line="100" w:lineRule="atLeast"/>
        <w:ind w:left="709" w:firstLine="709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Gabinete do Prefeito em Formiga, 09 de abril de 2012.</w:t>
      </w:r>
    </w:p>
    <w:p w:rsidR="00197105" w:rsidRDefault="00197105" w:rsidP="00197105">
      <w:pPr>
        <w:pStyle w:val="Corpodetexto32"/>
        <w:spacing w:line="100" w:lineRule="atLeast"/>
        <w:rPr>
          <w:rFonts w:ascii="Times New Roman" w:hAnsi="Times New Roman"/>
        </w:rPr>
      </w:pPr>
    </w:p>
    <w:p w:rsidR="00197105" w:rsidRDefault="00197105" w:rsidP="00197105">
      <w:pPr>
        <w:pStyle w:val="Corpodetexto32"/>
        <w:spacing w:line="100" w:lineRule="atLeast"/>
        <w:rPr>
          <w:rFonts w:ascii="Times New Roman" w:hAnsi="Times New Roman"/>
        </w:rPr>
      </w:pPr>
    </w:p>
    <w:p w:rsidR="00197105" w:rsidRDefault="00197105" w:rsidP="00197105">
      <w:pPr>
        <w:pStyle w:val="Corpodetexto32"/>
        <w:spacing w:line="100" w:lineRule="atLeast"/>
        <w:rPr>
          <w:rFonts w:ascii="Times New Roman" w:hAnsi="Times New Roman"/>
        </w:rPr>
      </w:pPr>
    </w:p>
    <w:p w:rsidR="00197105" w:rsidRDefault="00197105" w:rsidP="00197105">
      <w:pPr>
        <w:pStyle w:val="Corpodetexto32"/>
        <w:spacing w:line="100" w:lineRule="atLeast"/>
        <w:rPr>
          <w:rFonts w:ascii="Times New Roman" w:hAnsi="Times New Roman"/>
        </w:rPr>
      </w:pPr>
    </w:p>
    <w:p w:rsidR="00197105" w:rsidRDefault="00197105" w:rsidP="00197105">
      <w:pPr>
        <w:pStyle w:val="Corpodetexto32"/>
        <w:spacing w:line="100" w:lineRule="atLeast"/>
        <w:rPr>
          <w:rFonts w:ascii="Times New Roman" w:hAnsi="Times New Roma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802"/>
        <w:gridCol w:w="4802"/>
      </w:tblGrid>
      <w:tr w:rsidR="00197105" w:rsidTr="000A1074">
        <w:trPr>
          <w:trHeight w:val="1084"/>
        </w:trPr>
        <w:tc>
          <w:tcPr>
            <w:tcW w:w="4802" w:type="dxa"/>
            <w:shd w:val="clear" w:color="auto" w:fill="auto"/>
          </w:tcPr>
          <w:p w:rsidR="00197105" w:rsidRDefault="00197105" w:rsidP="000A1074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lastRenderedPageBreak/>
              <w:t>ALUÍSIO VELOSO DA CUNHA</w:t>
            </w:r>
          </w:p>
          <w:p w:rsidR="00197105" w:rsidRDefault="00197105" w:rsidP="000A10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Prefeito Municipal</w:t>
            </w:r>
          </w:p>
        </w:tc>
        <w:tc>
          <w:tcPr>
            <w:tcW w:w="4802" w:type="dxa"/>
            <w:shd w:val="clear" w:color="auto" w:fill="auto"/>
          </w:tcPr>
          <w:p w:rsidR="00197105" w:rsidRDefault="00197105" w:rsidP="000A1074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RODRIGO MENEZES VIANA</w:t>
            </w:r>
          </w:p>
          <w:p w:rsidR="00197105" w:rsidRDefault="00197105" w:rsidP="000A10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Chefe de Gabinete – em exercício</w:t>
            </w:r>
          </w:p>
        </w:tc>
      </w:tr>
    </w:tbl>
    <w:p w:rsidR="00197105" w:rsidRDefault="00197105" w:rsidP="00197105">
      <w:pPr>
        <w:ind w:firstLine="1080"/>
        <w:jc w:val="both"/>
        <w:rPr>
          <w:sz w:val="24"/>
          <w:szCs w:val="24"/>
        </w:rPr>
      </w:pPr>
    </w:p>
    <w:p w:rsidR="00197105" w:rsidRDefault="00197105" w:rsidP="00197105">
      <w:pPr>
        <w:rPr>
          <w:sz w:val="24"/>
          <w:szCs w:val="24"/>
        </w:rPr>
      </w:pPr>
    </w:p>
    <w:p w:rsidR="0030374B" w:rsidRDefault="00197105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105"/>
    <w:rsid w:val="000A2C50"/>
    <w:rsid w:val="00147E9B"/>
    <w:rsid w:val="00197105"/>
    <w:rsid w:val="004662F0"/>
    <w:rsid w:val="005B4ECA"/>
    <w:rsid w:val="0070535B"/>
    <w:rsid w:val="00757829"/>
    <w:rsid w:val="009E5F9A"/>
    <w:rsid w:val="00D07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1295A1-2883-4310-AC29-A2D70CA8D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7105"/>
    <w:pPr>
      <w:suppressAutoHyphens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orpodetexto32">
    <w:name w:val="Corpo de texto 32"/>
    <w:basedOn w:val="Normal"/>
    <w:rsid w:val="00197105"/>
    <w:pPr>
      <w:widowControl w:val="0"/>
      <w:spacing w:line="360" w:lineRule="auto"/>
      <w:jc w:val="both"/>
    </w:pPr>
    <w:rPr>
      <w:rFonts w:ascii="Courier New" w:eastAsia="Times New Roman" w:hAnsi="Courier New"/>
      <w:sz w:val="24"/>
    </w:rPr>
  </w:style>
  <w:style w:type="paragraph" w:customStyle="1" w:styleId="yiv347122655western">
    <w:name w:val="yiv347122655western"/>
    <w:basedOn w:val="Normal"/>
    <w:rsid w:val="00197105"/>
    <w:pPr>
      <w:suppressAutoHyphens w:val="0"/>
      <w:spacing w:before="280" w:after="280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233</Words>
  <Characters>1260</Characters>
  <Application>Microsoft Office Word</Application>
  <DocSecurity>0</DocSecurity>
  <Lines>10</Lines>
  <Paragraphs>2</Paragraphs>
  <ScaleCrop>false</ScaleCrop>
  <Company/>
  <LinksUpToDate>false</LinksUpToDate>
  <CharactersWithSpaces>1491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2018-08-30T20:25:00Z</dcterms:created>
  <dcterms:modified xsi:type="dcterms:W3CDTF">2018-08-30T20:25:00Z</dcterms:modified>
</cp:coreProperties>
</file>