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5D" w:rsidRPr="00F071C3" w:rsidRDefault="00F8535D" w:rsidP="00F8535D">
      <w:pPr>
        <w:spacing w:line="283" w:lineRule="auto"/>
        <w:jc w:val="center"/>
        <w:rPr>
          <w:b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LEI COMPLEMENTAR Nº 99,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JULHO DE 2012</w:t>
      </w:r>
    </w:p>
    <w:p w:rsidR="00F8535D" w:rsidRPr="00C35D5D" w:rsidRDefault="00F8535D" w:rsidP="00F8535D">
      <w:pPr>
        <w:spacing w:line="283" w:lineRule="auto"/>
        <w:rPr>
          <w:b/>
          <w:color w:val="000000"/>
          <w:sz w:val="24"/>
          <w:szCs w:val="24"/>
        </w:rPr>
      </w:pPr>
    </w:p>
    <w:p w:rsidR="00F8535D" w:rsidRPr="00C35D5D" w:rsidRDefault="00F8535D" w:rsidP="00F8535D">
      <w:pPr>
        <w:spacing w:line="283" w:lineRule="auto"/>
        <w:rPr>
          <w:b/>
          <w:color w:val="000000"/>
          <w:sz w:val="24"/>
          <w:szCs w:val="24"/>
        </w:rPr>
      </w:pPr>
    </w:p>
    <w:p w:rsidR="00F8535D" w:rsidRPr="00C35D5D" w:rsidRDefault="00F8535D" w:rsidP="00F8535D">
      <w:pPr>
        <w:spacing w:line="283" w:lineRule="auto"/>
        <w:rPr>
          <w:b/>
          <w:color w:val="000000"/>
          <w:sz w:val="24"/>
          <w:szCs w:val="24"/>
        </w:rPr>
      </w:pPr>
    </w:p>
    <w:p w:rsidR="00F8535D" w:rsidRPr="00C35D5D" w:rsidRDefault="00F8535D" w:rsidP="00F8535D">
      <w:pPr>
        <w:ind w:left="4253"/>
        <w:jc w:val="both"/>
        <w:rPr>
          <w:sz w:val="24"/>
          <w:szCs w:val="24"/>
        </w:rPr>
      </w:pPr>
      <w:r w:rsidRPr="00C35D5D">
        <w:rPr>
          <w:sz w:val="24"/>
          <w:szCs w:val="24"/>
        </w:rPr>
        <w:t>Autoriza a contratação de pessoal para atender ao Pronto Atendimento Municipal – PAM e dá outras providências.</w:t>
      </w:r>
    </w:p>
    <w:p w:rsidR="00F8535D" w:rsidRPr="00C35D5D" w:rsidRDefault="00F8535D" w:rsidP="00F8535D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F8535D" w:rsidRPr="00C35D5D" w:rsidRDefault="00F8535D" w:rsidP="00F8535D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F8535D" w:rsidRPr="00C35D5D" w:rsidRDefault="00F8535D" w:rsidP="00F8535D">
      <w:pPr>
        <w:ind w:firstLine="1418"/>
        <w:jc w:val="both"/>
        <w:rPr>
          <w:sz w:val="24"/>
          <w:szCs w:val="24"/>
        </w:rPr>
      </w:pPr>
      <w:r w:rsidRPr="00C35D5D">
        <w:rPr>
          <w:sz w:val="24"/>
          <w:szCs w:val="24"/>
        </w:rPr>
        <w:t>O POVO DO MUNICÍPIO DE FORMIGA, POR SEUS REPRESENTANTES, APROVA E EU SANCIONO A SEGUINTE LEI COMPLEMENTAR:</w:t>
      </w:r>
    </w:p>
    <w:p w:rsidR="00F8535D" w:rsidRPr="00C35D5D" w:rsidRDefault="00F8535D" w:rsidP="00F8535D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F8535D" w:rsidRPr="00C35D5D" w:rsidRDefault="00F8535D" w:rsidP="00F8535D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F8535D" w:rsidRPr="00C35D5D" w:rsidRDefault="00F8535D" w:rsidP="00F8535D">
      <w:pPr>
        <w:ind w:firstLine="1418"/>
        <w:jc w:val="both"/>
        <w:rPr>
          <w:sz w:val="24"/>
          <w:szCs w:val="24"/>
        </w:rPr>
      </w:pPr>
      <w:r w:rsidRPr="00C35D5D">
        <w:rPr>
          <w:b/>
          <w:bCs/>
          <w:sz w:val="24"/>
          <w:szCs w:val="24"/>
        </w:rPr>
        <w:t xml:space="preserve">Art. 1º </w:t>
      </w:r>
      <w:r w:rsidRPr="00C35D5D">
        <w:rPr>
          <w:sz w:val="24"/>
          <w:szCs w:val="24"/>
        </w:rPr>
        <w:t>Considerando a necessidade de manutenção dos serviços do Pronto Atendimento Municipal – PAM fica o Município de Formiga autorizado a contratar 07 (sete) Técnicos de Enfermagem, oriundos de Processo Seletivo Simplificado da Secretaria Municipal de Saúde, até a realização do Concurso Público e posse dos concursados.</w:t>
      </w:r>
    </w:p>
    <w:p w:rsidR="00F8535D" w:rsidRPr="00C35D5D" w:rsidRDefault="00F8535D" w:rsidP="00F8535D">
      <w:pPr>
        <w:ind w:firstLine="1440"/>
        <w:jc w:val="both"/>
        <w:rPr>
          <w:sz w:val="24"/>
          <w:szCs w:val="24"/>
        </w:rPr>
      </w:pPr>
    </w:p>
    <w:p w:rsidR="00F8535D" w:rsidRPr="00C35D5D" w:rsidRDefault="00F8535D" w:rsidP="00F8535D">
      <w:pPr>
        <w:ind w:firstLine="1418"/>
        <w:jc w:val="both"/>
        <w:rPr>
          <w:sz w:val="24"/>
          <w:szCs w:val="24"/>
        </w:rPr>
      </w:pPr>
      <w:r w:rsidRPr="00C35D5D">
        <w:rPr>
          <w:b/>
          <w:sz w:val="24"/>
          <w:szCs w:val="24"/>
        </w:rPr>
        <w:t>Parágrafo único:</w:t>
      </w:r>
      <w:r w:rsidRPr="00C35D5D">
        <w:rPr>
          <w:sz w:val="24"/>
          <w:szCs w:val="24"/>
        </w:rPr>
        <w:t xml:space="preserve"> As contratações de que trata o </w:t>
      </w:r>
      <w:r w:rsidRPr="00C35D5D">
        <w:rPr>
          <w:i/>
          <w:sz w:val="24"/>
          <w:szCs w:val="24"/>
        </w:rPr>
        <w:t>caput</w:t>
      </w:r>
      <w:r w:rsidRPr="00C35D5D">
        <w:rPr>
          <w:sz w:val="24"/>
          <w:szCs w:val="24"/>
        </w:rPr>
        <w:t xml:space="preserve"> deste artigo obedecerão aos ditames da Lei n°. 4207, de 20 de agosto de 2009, alterada pela Lei n°. 4516, de 20 de setembro de 2011.</w:t>
      </w:r>
    </w:p>
    <w:p w:rsidR="00F8535D" w:rsidRPr="00C35D5D" w:rsidRDefault="00F8535D" w:rsidP="00F8535D">
      <w:pPr>
        <w:ind w:firstLine="1440"/>
        <w:jc w:val="both"/>
        <w:rPr>
          <w:sz w:val="24"/>
          <w:szCs w:val="24"/>
        </w:rPr>
      </w:pPr>
    </w:p>
    <w:p w:rsidR="00F8535D" w:rsidRPr="00C35D5D" w:rsidRDefault="00F8535D" w:rsidP="00F8535D">
      <w:pPr>
        <w:ind w:firstLine="1418"/>
        <w:jc w:val="both"/>
        <w:rPr>
          <w:sz w:val="24"/>
          <w:szCs w:val="24"/>
        </w:rPr>
      </w:pPr>
      <w:r w:rsidRPr="00C35D5D">
        <w:rPr>
          <w:b/>
          <w:bCs/>
          <w:sz w:val="24"/>
          <w:szCs w:val="24"/>
        </w:rPr>
        <w:t xml:space="preserve">Art. 2º </w:t>
      </w:r>
      <w:r w:rsidRPr="00C35D5D">
        <w:rPr>
          <w:sz w:val="24"/>
          <w:szCs w:val="24"/>
        </w:rPr>
        <w:t>As despesas decorrentes desta Lei Complementar correrão por conta de dotações orçamentárias próprias do Orçamento vigente, ficando o Município autorizado a realizar as suplementações necessárias.</w:t>
      </w:r>
    </w:p>
    <w:p w:rsidR="00F8535D" w:rsidRPr="00C35D5D" w:rsidRDefault="00F8535D" w:rsidP="00F8535D">
      <w:pPr>
        <w:ind w:firstLine="1440"/>
        <w:jc w:val="both"/>
        <w:rPr>
          <w:sz w:val="24"/>
          <w:szCs w:val="24"/>
        </w:rPr>
      </w:pPr>
      <w:r w:rsidRPr="00C35D5D">
        <w:rPr>
          <w:sz w:val="24"/>
          <w:szCs w:val="24"/>
        </w:rPr>
        <w:t> </w:t>
      </w:r>
    </w:p>
    <w:p w:rsidR="00F8535D" w:rsidRPr="00C35D5D" w:rsidRDefault="00F8535D" w:rsidP="00F8535D">
      <w:pPr>
        <w:ind w:firstLine="1418"/>
        <w:jc w:val="both"/>
        <w:rPr>
          <w:sz w:val="24"/>
          <w:szCs w:val="24"/>
        </w:rPr>
      </w:pPr>
      <w:r w:rsidRPr="00C35D5D">
        <w:rPr>
          <w:b/>
          <w:bCs/>
          <w:sz w:val="24"/>
          <w:szCs w:val="24"/>
        </w:rPr>
        <w:t xml:space="preserve">Art. 3º </w:t>
      </w:r>
      <w:r w:rsidRPr="00C35D5D">
        <w:rPr>
          <w:sz w:val="24"/>
          <w:szCs w:val="24"/>
        </w:rPr>
        <w:t>Esta Lei Complementar entra em vigor na data de sua publicação, revogadas as disposições em contrário e produzindo seus efeitos a partir do primeiro dia do mês de publicação.</w:t>
      </w:r>
    </w:p>
    <w:p w:rsidR="00F8535D" w:rsidRPr="00C35D5D" w:rsidRDefault="00F8535D" w:rsidP="00F8535D">
      <w:pPr>
        <w:jc w:val="both"/>
        <w:rPr>
          <w:sz w:val="24"/>
          <w:szCs w:val="24"/>
        </w:rPr>
      </w:pPr>
    </w:p>
    <w:p w:rsidR="00F8535D" w:rsidRPr="00526BC7" w:rsidRDefault="00F8535D" w:rsidP="00F8535D">
      <w:pPr>
        <w:ind w:firstLine="1080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04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F8535D" w:rsidRDefault="00F8535D" w:rsidP="00F8535D">
      <w:pPr>
        <w:pStyle w:val="Corpodetexto32"/>
        <w:spacing w:line="100" w:lineRule="atLeast"/>
        <w:rPr>
          <w:rFonts w:ascii="Times New Roman" w:hAnsi="Times New Roman"/>
        </w:rPr>
      </w:pPr>
    </w:p>
    <w:p w:rsidR="00F8535D" w:rsidRDefault="00F8535D" w:rsidP="00F8535D">
      <w:pPr>
        <w:pStyle w:val="Corpodetexto32"/>
        <w:spacing w:line="100" w:lineRule="atLeast"/>
        <w:rPr>
          <w:rFonts w:ascii="Times New Roman" w:hAnsi="Times New Roman"/>
        </w:rPr>
      </w:pPr>
    </w:p>
    <w:p w:rsidR="00F8535D" w:rsidRDefault="00F8535D" w:rsidP="00F8535D">
      <w:pPr>
        <w:pStyle w:val="Corpodetexto32"/>
        <w:spacing w:line="100" w:lineRule="atLeast"/>
        <w:rPr>
          <w:rFonts w:ascii="Times New Roman" w:hAnsi="Times New Roman"/>
        </w:rPr>
      </w:pPr>
    </w:p>
    <w:p w:rsidR="00F8535D" w:rsidRDefault="00F8535D" w:rsidP="00F8535D">
      <w:pPr>
        <w:pStyle w:val="Corpodetexto32"/>
        <w:spacing w:line="100" w:lineRule="atLeast"/>
        <w:rPr>
          <w:rFonts w:ascii="Times New Roman" w:hAnsi="Times New Roman"/>
        </w:rPr>
      </w:pPr>
    </w:p>
    <w:p w:rsidR="00F8535D" w:rsidRDefault="00F8535D" w:rsidP="00F8535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8535D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F8535D" w:rsidRDefault="00F8535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8535D" w:rsidRDefault="00F8535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8535D" w:rsidRDefault="00F8535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F8535D" w:rsidRDefault="00F8535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F8535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5D"/>
    <w:rsid w:val="000A2C50"/>
    <w:rsid w:val="00147E9B"/>
    <w:rsid w:val="004662F0"/>
    <w:rsid w:val="005B4ECA"/>
    <w:rsid w:val="0070535B"/>
    <w:rsid w:val="00757829"/>
    <w:rsid w:val="009E5F9A"/>
    <w:rsid w:val="00D07AA5"/>
    <w:rsid w:val="00F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D94BA-4861-4B13-823B-EDA923E7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5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F8535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2018-08-30T20:40:00Z</dcterms:created>
  <dcterms:modified xsi:type="dcterms:W3CDTF">2018-08-30T20:40:00Z</dcterms:modified>
</cp:coreProperties>
</file>