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4F" w:rsidRDefault="00560F4F" w:rsidP="00560F4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3341, DE 23 DE ABRIL DE 2002.</w:t>
      </w:r>
    </w:p>
    <w:p w:rsidR="00560F4F" w:rsidRDefault="00560F4F" w:rsidP="00560F4F">
      <w:pPr>
        <w:jc w:val="center"/>
        <w:rPr>
          <w:b/>
          <w:bCs/>
          <w:i/>
          <w:iCs/>
        </w:rPr>
      </w:pPr>
    </w:p>
    <w:p w:rsidR="00560F4F" w:rsidRDefault="00560F4F" w:rsidP="00560F4F">
      <w:pPr>
        <w:pStyle w:val="BlockQuotation"/>
        <w:widowControl/>
        <w:ind w:left="4253" w:right="0"/>
      </w:pPr>
      <w:r>
        <w:t>Introduz alterações na Lei nº 3229, de 21 de fevereiro de 2001 e dá outras providências.</w:t>
      </w:r>
    </w:p>
    <w:p w:rsidR="00560F4F" w:rsidRDefault="00560F4F" w:rsidP="00560F4F">
      <w:pPr>
        <w:pStyle w:val="BlockQuotation"/>
        <w:widowControl/>
        <w:ind w:left="4253" w:right="0"/>
      </w:pPr>
    </w:p>
    <w:p w:rsidR="00560F4F" w:rsidRDefault="00560F4F" w:rsidP="00560F4F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560F4F" w:rsidRDefault="00560F4F" w:rsidP="00560F4F">
      <w:pPr>
        <w:pStyle w:val="BlockQuotation"/>
        <w:widowControl/>
        <w:ind w:left="0" w:right="0"/>
      </w:pPr>
    </w:p>
    <w:p w:rsidR="00560F4F" w:rsidRDefault="00560F4F" w:rsidP="00560F4F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proofErr w:type="gramStart"/>
      <w:r>
        <w:t>Acrescenta  inciso</w:t>
      </w:r>
      <w:proofErr w:type="gramEnd"/>
      <w:r>
        <w:t xml:space="preserve"> ao artigo 1º da Lei nº 3229, de 21 de fevereiro de 2001, passa a ter a seguinte redação:</w:t>
      </w:r>
    </w:p>
    <w:p w:rsidR="00560F4F" w:rsidRDefault="00560F4F" w:rsidP="00560F4F">
      <w:pPr>
        <w:pStyle w:val="BlockQuotation"/>
        <w:widowControl/>
        <w:ind w:left="0" w:right="0"/>
      </w:pPr>
    </w:p>
    <w:p w:rsidR="00560F4F" w:rsidRDefault="00560F4F" w:rsidP="00560F4F">
      <w:pPr>
        <w:pStyle w:val="BlockQuotation"/>
        <w:widowControl/>
        <w:ind w:left="0" w:right="0"/>
        <w:rPr>
          <w:i/>
          <w:iCs/>
        </w:rPr>
      </w:pPr>
      <w:r>
        <w:tab/>
      </w:r>
      <w:r>
        <w:tab/>
        <w:t>“</w:t>
      </w:r>
      <w:r>
        <w:rPr>
          <w:i/>
          <w:iCs/>
        </w:rPr>
        <w:t>II – SUPERINTENDENTE TÉCNICO:</w:t>
      </w:r>
    </w:p>
    <w:p w:rsidR="00560F4F" w:rsidRDefault="00560F4F" w:rsidP="00560F4F">
      <w:pPr>
        <w:pStyle w:val="BlockQuotation"/>
        <w:widowControl/>
        <w:ind w:left="0" w:right="0"/>
        <w:rPr>
          <w:i/>
          <w:iCs/>
        </w:rPr>
      </w:pPr>
    </w:p>
    <w:p w:rsidR="00560F4F" w:rsidRDefault="00560F4F" w:rsidP="00560F4F">
      <w:pPr>
        <w:pStyle w:val="BlockQuotation"/>
        <w:widowControl/>
        <w:ind w:left="0" w:right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- Prestar assessoramento nas áreas de engenharia elétrica, hidráulica e ambiental;</w:t>
      </w:r>
    </w:p>
    <w:p w:rsidR="00560F4F" w:rsidRDefault="00560F4F" w:rsidP="00560F4F">
      <w:pPr>
        <w:pStyle w:val="BlockQuotation"/>
        <w:widowControl/>
        <w:ind w:left="0" w:right="0"/>
        <w:rPr>
          <w:i/>
          <w:iCs/>
        </w:rPr>
      </w:pPr>
    </w:p>
    <w:p w:rsidR="00560F4F" w:rsidRDefault="00560F4F" w:rsidP="00560F4F">
      <w:pPr>
        <w:pStyle w:val="BlockQuotation"/>
        <w:widowControl/>
        <w:ind w:left="0" w:right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- Responsabilizar-se pelo controle da normalidade dos serviços prestados pelas estações de tratamento de água e demais mão-de-obra operacionais e qualificadas;</w:t>
      </w:r>
    </w:p>
    <w:p w:rsidR="00560F4F" w:rsidRDefault="00560F4F" w:rsidP="00560F4F">
      <w:pPr>
        <w:pStyle w:val="BlockQuotation"/>
        <w:widowControl/>
        <w:ind w:left="0" w:right="0"/>
        <w:rPr>
          <w:i/>
          <w:iCs/>
        </w:rPr>
      </w:pPr>
    </w:p>
    <w:p w:rsidR="00560F4F" w:rsidRDefault="00560F4F" w:rsidP="00560F4F">
      <w:pPr>
        <w:pStyle w:val="BlockQuotation"/>
        <w:widowControl/>
        <w:ind w:left="0" w:right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 xml:space="preserve">- Executar projetos elétricos, </w:t>
      </w:r>
      <w:proofErr w:type="spellStart"/>
      <w:r>
        <w:rPr>
          <w:i/>
          <w:iCs/>
        </w:rPr>
        <w:t>hidro-sanitários</w:t>
      </w:r>
      <w:proofErr w:type="spellEnd"/>
      <w:r>
        <w:rPr>
          <w:i/>
          <w:iCs/>
        </w:rPr>
        <w:t xml:space="preserve"> e ambientai;</w:t>
      </w:r>
    </w:p>
    <w:p w:rsidR="00560F4F" w:rsidRDefault="00560F4F" w:rsidP="00560F4F">
      <w:pPr>
        <w:pStyle w:val="BlockQuotation"/>
        <w:widowControl/>
        <w:ind w:left="0" w:right="0"/>
        <w:rPr>
          <w:i/>
          <w:iCs/>
        </w:rPr>
      </w:pPr>
    </w:p>
    <w:p w:rsidR="00560F4F" w:rsidRDefault="00560F4F" w:rsidP="00560F4F">
      <w:pPr>
        <w:pStyle w:val="BlockQuotation"/>
        <w:widowControl/>
        <w:ind w:left="0" w:right="0" w:firstLine="1418"/>
        <w:rPr>
          <w:i/>
          <w:iCs/>
        </w:rPr>
      </w:pPr>
      <w:r>
        <w:rPr>
          <w:i/>
          <w:iCs/>
        </w:rPr>
        <w:t>- Responsabilizar-se pelos serviços realizados na captação, obras, de redes de água e esgoto, poços artesianos, bem como seu acompanhamento na execução e manutenção dos serviços;</w:t>
      </w:r>
    </w:p>
    <w:p w:rsidR="00560F4F" w:rsidRDefault="00560F4F" w:rsidP="00560F4F">
      <w:pPr>
        <w:pStyle w:val="BlockQuotation"/>
        <w:widowControl/>
        <w:ind w:left="0" w:right="0" w:firstLine="1418"/>
        <w:rPr>
          <w:i/>
          <w:iCs/>
        </w:rPr>
      </w:pPr>
    </w:p>
    <w:p w:rsidR="00560F4F" w:rsidRDefault="00560F4F" w:rsidP="00560F4F">
      <w:pPr>
        <w:pStyle w:val="BlockQuotation"/>
        <w:widowControl/>
        <w:ind w:left="0" w:right="0" w:firstLine="1418"/>
        <w:rPr>
          <w:i/>
          <w:iCs/>
        </w:rPr>
      </w:pPr>
      <w:r>
        <w:rPr>
          <w:i/>
          <w:iCs/>
        </w:rPr>
        <w:t>- Responsabilizar-se pela coordenação de todo o complexo de atividades desenvolvidas pelo SAAE”</w:t>
      </w:r>
    </w:p>
    <w:p w:rsidR="00560F4F" w:rsidRDefault="00560F4F" w:rsidP="00560F4F">
      <w:pPr>
        <w:pStyle w:val="BlockQuotation"/>
        <w:widowControl/>
        <w:ind w:left="708" w:right="0" w:firstLine="708"/>
        <w:rPr>
          <w:i/>
          <w:iCs/>
        </w:rPr>
      </w:pPr>
    </w:p>
    <w:p w:rsidR="00560F4F" w:rsidRDefault="00560F4F" w:rsidP="00560F4F">
      <w:pPr>
        <w:pStyle w:val="BlockQuotation"/>
        <w:widowControl/>
        <w:ind w:left="0" w:right="0" w:firstLine="1416"/>
      </w:pPr>
      <w:r>
        <w:rPr>
          <w:b/>
          <w:bCs/>
        </w:rPr>
        <w:t xml:space="preserve">PARÁGRAFO ÚNICO – </w:t>
      </w:r>
      <w:r>
        <w:t>Com o acréscimo estabelecido no “caput” ficam renumerados os incisos remanescentes.</w:t>
      </w:r>
    </w:p>
    <w:p w:rsidR="00560F4F" w:rsidRDefault="00560F4F" w:rsidP="00560F4F">
      <w:pPr>
        <w:pStyle w:val="BlockQuotation"/>
        <w:widowControl/>
        <w:ind w:left="0" w:right="0"/>
        <w:rPr>
          <w:i/>
          <w:iCs/>
        </w:rPr>
      </w:pPr>
    </w:p>
    <w:p w:rsidR="00560F4F" w:rsidRDefault="00560F4F" w:rsidP="00560F4F">
      <w:pPr>
        <w:pStyle w:val="BlockQuotation"/>
        <w:widowControl/>
        <w:ind w:left="0" w:right="0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</w:rPr>
        <w:t xml:space="preserve">ART. 2º - </w:t>
      </w:r>
      <w:r>
        <w:t>O Anexo I do artigo 2º da Lei nº 3229, de 21 de fevereiro de 2001, fica acrescido de um cargo com a seguinte denominação:</w:t>
      </w:r>
    </w:p>
    <w:p w:rsidR="00560F4F" w:rsidRDefault="00560F4F" w:rsidP="00560F4F">
      <w:pPr>
        <w:pStyle w:val="BlockQuotation"/>
        <w:widowControl/>
        <w:ind w:left="0" w:right="0"/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  <w:gridCol w:w="1226"/>
        <w:gridCol w:w="1821"/>
        <w:gridCol w:w="1520"/>
      </w:tblGrid>
      <w:tr w:rsidR="00560F4F" w:rsidTr="007B2D6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60F4F" w:rsidRDefault="00560F4F" w:rsidP="007B2D67">
            <w:pPr>
              <w:pStyle w:val="BlockQuotation"/>
              <w:widowControl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Nº</w:t>
            </w:r>
          </w:p>
        </w:tc>
        <w:tc>
          <w:tcPr>
            <w:tcW w:w="4677" w:type="dxa"/>
          </w:tcPr>
          <w:p w:rsidR="00560F4F" w:rsidRDefault="00560F4F" w:rsidP="007B2D67">
            <w:pPr>
              <w:pStyle w:val="BlockQuotation"/>
              <w:widowControl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DENOMINAÇÃO</w:t>
            </w:r>
          </w:p>
        </w:tc>
        <w:tc>
          <w:tcPr>
            <w:tcW w:w="1226" w:type="dxa"/>
          </w:tcPr>
          <w:p w:rsidR="00560F4F" w:rsidRDefault="00560F4F" w:rsidP="007B2D67">
            <w:pPr>
              <w:pStyle w:val="BlockQuotation"/>
              <w:widowControl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NÍVEL</w:t>
            </w:r>
          </w:p>
        </w:tc>
        <w:tc>
          <w:tcPr>
            <w:tcW w:w="1821" w:type="dxa"/>
          </w:tcPr>
          <w:p w:rsidR="00560F4F" w:rsidRDefault="00560F4F" w:rsidP="007B2D67">
            <w:pPr>
              <w:pStyle w:val="BlockQuotation"/>
              <w:widowControl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VENCIMENTO</w:t>
            </w:r>
          </w:p>
        </w:tc>
        <w:tc>
          <w:tcPr>
            <w:tcW w:w="1520" w:type="dxa"/>
          </w:tcPr>
          <w:p w:rsidR="00560F4F" w:rsidRDefault="00560F4F" w:rsidP="007B2D67">
            <w:pPr>
              <w:pStyle w:val="BlockQuotation"/>
              <w:widowControl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COMISSÃO</w:t>
            </w:r>
          </w:p>
        </w:tc>
      </w:tr>
      <w:tr w:rsidR="00560F4F" w:rsidTr="007B2D6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60F4F" w:rsidRDefault="00560F4F" w:rsidP="007B2D67">
            <w:pPr>
              <w:pStyle w:val="BlockQuotation"/>
              <w:widowControl/>
              <w:ind w:left="0" w:right="0"/>
            </w:pPr>
            <w:r>
              <w:t>01</w:t>
            </w:r>
          </w:p>
        </w:tc>
        <w:tc>
          <w:tcPr>
            <w:tcW w:w="4677" w:type="dxa"/>
          </w:tcPr>
          <w:p w:rsidR="00560F4F" w:rsidRDefault="00560F4F" w:rsidP="007B2D67">
            <w:pPr>
              <w:pStyle w:val="BlockQuotation"/>
              <w:widowControl/>
              <w:ind w:left="0" w:right="0"/>
            </w:pPr>
            <w:proofErr w:type="gramStart"/>
            <w:r>
              <w:t>Superintendente  Técnico</w:t>
            </w:r>
            <w:proofErr w:type="gramEnd"/>
          </w:p>
        </w:tc>
        <w:tc>
          <w:tcPr>
            <w:tcW w:w="1226" w:type="dxa"/>
          </w:tcPr>
          <w:p w:rsidR="00560F4F" w:rsidRDefault="00560F4F" w:rsidP="007B2D67">
            <w:pPr>
              <w:pStyle w:val="BlockQuotation"/>
              <w:widowControl/>
              <w:ind w:left="0" w:right="0"/>
              <w:jc w:val="center"/>
            </w:pPr>
            <w:r>
              <w:t>XVIII</w:t>
            </w:r>
          </w:p>
        </w:tc>
        <w:tc>
          <w:tcPr>
            <w:tcW w:w="1821" w:type="dxa"/>
          </w:tcPr>
          <w:p w:rsidR="00560F4F" w:rsidRDefault="00560F4F" w:rsidP="007B2D67">
            <w:pPr>
              <w:pStyle w:val="BlockQuotation"/>
              <w:widowControl/>
              <w:ind w:left="0" w:right="0"/>
              <w:jc w:val="right"/>
            </w:pPr>
            <w:r>
              <w:t>1.055,57</w:t>
            </w:r>
          </w:p>
        </w:tc>
        <w:tc>
          <w:tcPr>
            <w:tcW w:w="1520" w:type="dxa"/>
          </w:tcPr>
          <w:p w:rsidR="00560F4F" w:rsidRDefault="00560F4F" w:rsidP="007B2D67">
            <w:pPr>
              <w:pStyle w:val="BlockQuotation"/>
              <w:widowControl/>
              <w:ind w:left="0" w:right="0"/>
              <w:jc w:val="center"/>
            </w:pPr>
            <w:r>
              <w:t>50%</w:t>
            </w:r>
          </w:p>
        </w:tc>
      </w:tr>
    </w:tbl>
    <w:p w:rsidR="00560F4F" w:rsidRDefault="00560F4F" w:rsidP="00560F4F">
      <w:pPr>
        <w:pStyle w:val="BlockQuotation"/>
        <w:widowControl/>
        <w:ind w:left="0" w:right="0"/>
      </w:pPr>
    </w:p>
    <w:p w:rsidR="00560F4F" w:rsidRDefault="00560F4F" w:rsidP="00560F4F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- </w:t>
      </w:r>
      <w:r>
        <w:t>As despesas decorrentes desta Lei correrão a conta de dotações próprias do orçamento do Serviço Autônomo de Água e Esgoto – SAAE.</w:t>
      </w:r>
    </w:p>
    <w:p w:rsidR="00560F4F" w:rsidRDefault="00560F4F" w:rsidP="00560F4F">
      <w:pPr>
        <w:pStyle w:val="BlockQuotation"/>
        <w:widowControl/>
        <w:ind w:left="0" w:right="0"/>
      </w:pPr>
    </w:p>
    <w:p w:rsidR="00560F4F" w:rsidRDefault="00560F4F" w:rsidP="00560F4F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4º - </w:t>
      </w:r>
      <w:r>
        <w:t>Esta Lei entra em vigor na data de sua publicação.</w:t>
      </w:r>
    </w:p>
    <w:p w:rsidR="00560F4F" w:rsidRDefault="00560F4F" w:rsidP="00560F4F">
      <w:pPr>
        <w:pStyle w:val="BlockQuotation"/>
        <w:widowControl/>
        <w:ind w:left="0" w:right="0"/>
      </w:pPr>
    </w:p>
    <w:p w:rsidR="00560F4F" w:rsidRDefault="00560F4F" w:rsidP="00560F4F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5º - </w:t>
      </w:r>
      <w:r>
        <w:t>Revogam-se as disposições em contrário.</w:t>
      </w:r>
    </w:p>
    <w:p w:rsidR="00560F4F" w:rsidRDefault="00560F4F" w:rsidP="00560F4F">
      <w:pPr>
        <w:pStyle w:val="BlockQuotation"/>
        <w:widowControl/>
        <w:ind w:left="0" w:right="0"/>
      </w:pPr>
    </w:p>
    <w:p w:rsidR="00560F4F" w:rsidRDefault="00560F4F" w:rsidP="00560F4F">
      <w:pPr>
        <w:pStyle w:val="BlockQuotation"/>
        <w:widowControl/>
        <w:ind w:left="0" w:right="0"/>
      </w:pPr>
    </w:p>
    <w:p w:rsidR="00560F4F" w:rsidRDefault="00560F4F" w:rsidP="00560F4F">
      <w:pPr>
        <w:pStyle w:val="BlockQuotation"/>
        <w:widowControl/>
        <w:ind w:left="0" w:right="0"/>
      </w:pPr>
      <w:r>
        <w:tab/>
      </w:r>
      <w:r>
        <w:tab/>
        <w:t>Gabinete do Prefeito em Formiga, 23 de abril de 2002.</w:t>
      </w:r>
    </w:p>
    <w:p w:rsidR="00560F4F" w:rsidRDefault="00560F4F" w:rsidP="00560F4F">
      <w:pPr>
        <w:pStyle w:val="BlockQuotation"/>
        <w:widowControl/>
        <w:ind w:left="0" w:right="0"/>
      </w:pPr>
    </w:p>
    <w:p w:rsidR="00560F4F" w:rsidRDefault="00560F4F" w:rsidP="00560F4F">
      <w:pPr>
        <w:pStyle w:val="BlockQuotation"/>
        <w:widowControl/>
        <w:ind w:left="0" w:right="0"/>
      </w:pPr>
    </w:p>
    <w:p w:rsidR="00560F4F" w:rsidRDefault="00560F4F" w:rsidP="00560F4F">
      <w:pPr>
        <w:pStyle w:val="BlockQuotation"/>
        <w:widowControl/>
        <w:ind w:left="0" w:right="0"/>
      </w:pPr>
    </w:p>
    <w:p w:rsidR="00560F4F" w:rsidRDefault="00560F4F" w:rsidP="00560F4F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OSMAR LOURENÇO VAZ</w:t>
      </w:r>
    </w:p>
    <w:p w:rsidR="00560F4F" w:rsidRDefault="00560F4F" w:rsidP="00560F4F">
      <w:pPr>
        <w:pStyle w:val="BlockQuotation"/>
        <w:widowControl/>
        <w:ind w:left="0" w:right="0"/>
        <w:jc w:val="center"/>
      </w:pPr>
      <w:proofErr w:type="gramStart"/>
      <w:r>
        <w:lastRenderedPageBreak/>
        <w:t>Prefeito Municipal</w:t>
      </w:r>
      <w:proofErr w:type="gramEnd"/>
      <w:r>
        <w:t xml:space="preserve"> em Exercício</w:t>
      </w:r>
    </w:p>
    <w:p w:rsidR="00560F4F" w:rsidRDefault="00560F4F" w:rsidP="00560F4F">
      <w:pPr>
        <w:pStyle w:val="BlockQuotation"/>
        <w:widowControl/>
        <w:ind w:left="0" w:right="0"/>
        <w:jc w:val="center"/>
      </w:pPr>
    </w:p>
    <w:p w:rsidR="00560F4F" w:rsidRDefault="00560F4F" w:rsidP="00560F4F">
      <w:pPr>
        <w:pStyle w:val="BlockQuotation"/>
        <w:widowControl/>
        <w:ind w:left="0" w:right="0"/>
        <w:jc w:val="center"/>
      </w:pPr>
    </w:p>
    <w:p w:rsidR="00560F4F" w:rsidRDefault="00560F4F" w:rsidP="00560F4F">
      <w:pPr>
        <w:pStyle w:val="BlockQuotation"/>
        <w:widowControl/>
        <w:ind w:left="0" w:right="0"/>
        <w:jc w:val="center"/>
      </w:pPr>
    </w:p>
    <w:p w:rsidR="00560F4F" w:rsidRDefault="00560F4F" w:rsidP="00560F4F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560F4F" w:rsidRDefault="00560F4F" w:rsidP="00560F4F">
      <w:pPr>
        <w:pStyle w:val="BlockQuotation"/>
        <w:widowControl/>
        <w:ind w:left="0" w:right="0"/>
        <w:jc w:val="center"/>
      </w:pPr>
      <w:r>
        <w:t>Secretário Chefe de Gabinete</w:t>
      </w:r>
    </w:p>
    <w:p w:rsidR="00560F4F" w:rsidRDefault="00560F4F" w:rsidP="00560F4F">
      <w:pPr>
        <w:pStyle w:val="BlockQuotation"/>
        <w:widowControl/>
        <w:ind w:left="0" w:right="0"/>
        <w:jc w:val="center"/>
      </w:pPr>
    </w:p>
    <w:p w:rsidR="0030374B" w:rsidRDefault="00560F4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4F"/>
    <w:rsid w:val="000A2C50"/>
    <w:rsid w:val="00147E9B"/>
    <w:rsid w:val="004662F0"/>
    <w:rsid w:val="00560F4F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23B57-6974-4328-909A-2B64F951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560F4F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2018-08-30T14:08:00Z</dcterms:created>
  <dcterms:modified xsi:type="dcterms:W3CDTF">2018-08-30T14:08:00Z</dcterms:modified>
</cp:coreProperties>
</file>