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76C" w:rsidRDefault="004E376C" w:rsidP="004E376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3350, DE 09 DE MAIO DE 2002.</w:t>
      </w:r>
    </w:p>
    <w:p w:rsidR="004E376C" w:rsidRDefault="004E376C" w:rsidP="004E376C">
      <w:pPr>
        <w:ind w:left="4253"/>
        <w:jc w:val="both"/>
      </w:pPr>
    </w:p>
    <w:p w:rsidR="004E376C" w:rsidRDefault="004E376C" w:rsidP="004E376C">
      <w:pPr>
        <w:ind w:left="4253"/>
        <w:jc w:val="both"/>
      </w:pPr>
    </w:p>
    <w:p w:rsidR="004E376C" w:rsidRDefault="004E376C" w:rsidP="004E376C">
      <w:pPr>
        <w:ind w:left="4253"/>
        <w:jc w:val="both"/>
      </w:pPr>
    </w:p>
    <w:p w:rsidR="004E376C" w:rsidRDefault="004E376C" w:rsidP="004E376C">
      <w:pPr>
        <w:ind w:left="4253"/>
        <w:jc w:val="both"/>
      </w:pPr>
      <w:r>
        <w:t>Institui e regulamenta o Fundo Municipal de Meio Ambiente – FMMA e dá outras providências.</w:t>
      </w:r>
    </w:p>
    <w:p w:rsidR="004E376C" w:rsidRDefault="004E376C" w:rsidP="004E376C">
      <w:pPr>
        <w:jc w:val="both"/>
      </w:pPr>
    </w:p>
    <w:p w:rsidR="004E376C" w:rsidRDefault="004E376C" w:rsidP="004E376C">
      <w:pPr>
        <w:jc w:val="both"/>
      </w:pPr>
    </w:p>
    <w:p w:rsidR="004E376C" w:rsidRDefault="004E376C" w:rsidP="004E376C">
      <w:pPr>
        <w:jc w:val="both"/>
      </w:pPr>
    </w:p>
    <w:p w:rsidR="004E376C" w:rsidRDefault="004E376C" w:rsidP="004E376C">
      <w:pPr>
        <w:pStyle w:val="Recuodecorpodetexto"/>
        <w:ind w:left="0" w:firstLine="1416"/>
        <w:rPr>
          <w:sz w:val="24"/>
        </w:rPr>
      </w:pPr>
      <w:r>
        <w:rPr>
          <w:sz w:val="24"/>
        </w:rPr>
        <w:t xml:space="preserve">A CÂMARA MUNICIPAL DE </w:t>
      </w:r>
      <w:proofErr w:type="gramStart"/>
      <w:r>
        <w:rPr>
          <w:sz w:val="24"/>
        </w:rPr>
        <w:t>FORMIGA  APROVOU</w:t>
      </w:r>
      <w:proofErr w:type="gramEnd"/>
      <w:r>
        <w:rPr>
          <w:sz w:val="24"/>
        </w:rPr>
        <w:t xml:space="preserve"> E EU SANCIONO A SEGUINTE LEI:</w:t>
      </w:r>
    </w:p>
    <w:p w:rsidR="004E376C" w:rsidRDefault="004E376C" w:rsidP="004E376C">
      <w:pPr>
        <w:jc w:val="both"/>
      </w:pPr>
    </w:p>
    <w:p w:rsidR="004E376C" w:rsidRDefault="004E376C" w:rsidP="004E376C">
      <w:pPr>
        <w:jc w:val="both"/>
      </w:pPr>
    </w:p>
    <w:p w:rsidR="004E376C" w:rsidRDefault="004E376C" w:rsidP="004E376C">
      <w:pPr>
        <w:jc w:val="both"/>
      </w:pPr>
    </w:p>
    <w:p w:rsidR="004E376C" w:rsidRDefault="004E376C" w:rsidP="004E376C">
      <w:pPr>
        <w:jc w:val="both"/>
      </w:pPr>
      <w:r>
        <w:tab/>
      </w:r>
      <w:r>
        <w:tab/>
      </w:r>
      <w:r>
        <w:rPr>
          <w:b/>
          <w:bCs/>
        </w:rPr>
        <w:t>ART. 1º -</w:t>
      </w:r>
      <w:r>
        <w:t xml:space="preserve"> Fica instituído no âmbito do Município de Formiga/MG, o Fundo Municipal de Meio Ambiente – FMMA, que tem como objetivo financiar o desenvolvimento de projetos e atividades que visem o uso racional e sustentável dos recursos naturais existentes no Município, bem como facilitar e administrar a captação, o repasse e a aplicação de recursos destinados ao desenvolvimento de ações que visem exatamente a proteção, conservação, reparação e melhoria do Meio Ambiente, no processo de desenvolvimento econômico e social do Município.</w:t>
      </w:r>
    </w:p>
    <w:p w:rsidR="004E376C" w:rsidRDefault="004E376C" w:rsidP="004E376C">
      <w:pPr>
        <w:jc w:val="both"/>
      </w:pPr>
    </w:p>
    <w:p w:rsidR="004E376C" w:rsidRDefault="004E376C" w:rsidP="004E376C">
      <w:pPr>
        <w:jc w:val="both"/>
      </w:pPr>
    </w:p>
    <w:p w:rsidR="004E376C" w:rsidRDefault="004E376C" w:rsidP="004E376C">
      <w:pPr>
        <w:jc w:val="both"/>
      </w:pPr>
      <w:r>
        <w:tab/>
      </w:r>
      <w:r>
        <w:tab/>
      </w:r>
      <w:r>
        <w:rPr>
          <w:b/>
          <w:bCs/>
        </w:rPr>
        <w:t>ART. 2º -</w:t>
      </w:r>
      <w:r>
        <w:t xml:space="preserve"> O Fundo Municipal de Meio Ambiente fica vinculado à Secretaria Municipal de Meio Ambiente e Limpeza Urbana – SEMAM, como entidade contábil, sem personalidade jurídica própria, indispensável ao custeio das ações de defesa e desenvolvimento do meio ambiente, tendo vigência indeterminada.</w:t>
      </w:r>
    </w:p>
    <w:p w:rsidR="004E376C" w:rsidRDefault="004E376C" w:rsidP="004E376C">
      <w:pPr>
        <w:jc w:val="both"/>
      </w:pPr>
    </w:p>
    <w:p w:rsidR="004E376C" w:rsidRDefault="004E376C" w:rsidP="004E376C">
      <w:pPr>
        <w:jc w:val="both"/>
      </w:pPr>
      <w:r>
        <w:tab/>
      </w:r>
      <w:r>
        <w:tab/>
      </w:r>
      <w:r>
        <w:rPr>
          <w:b/>
          <w:bCs/>
        </w:rPr>
        <w:t>ART. 3º -</w:t>
      </w:r>
      <w:r>
        <w:t xml:space="preserve"> São receitas do Fundo Municipal do Meio Ambiente – FMMA:</w:t>
      </w:r>
    </w:p>
    <w:p w:rsidR="004E376C" w:rsidRDefault="004E376C" w:rsidP="004E376C">
      <w:pPr>
        <w:jc w:val="both"/>
      </w:pPr>
    </w:p>
    <w:p w:rsidR="004E376C" w:rsidRDefault="004E376C" w:rsidP="004E376C">
      <w:pPr>
        <w:ind w:firstLine="1418"/>
        <w:jc w:val="both"/>
      </w:pPr>
      <w:r>
        <w:t>I - Dotações orçamentárias do Município e recursos adicionais que a Lei estabelecer no transcorrer de cada exercício;</w:t>
      </w:r>
    </w:p>
    <w:p w:rsidR="004E376C" w:rsidRDefault="004E376C" w:rsidP="004E376C">
      <w:pPr>
        <w:ind w:firstLine="1418"/>
        <w:jc w:val="both"/>
      </w:pPr>
    </w:p>
    <w:p w:rsidR="004E376C" w:rsidRDefault="004E376C" w:rsidP="004E376C">
      <w:pPr>
        <w:ind w:firstLine="1418"/>
        <w:jc w:val="both"/>
      </w:pPr>
      <w:r>
        <w:t>II - Doações, contribuições em dinheiro, valores, bens móveis e imóveis que venha receber de pessoas físicas ou jurídicas, nacionais ou internacionais;</w:t>
      </w:r>
    </w:p>
    <w:p w:rsidR="004E376C" w:rsidRDefault="004E376C" w:rsidP="004E376C">
      <w:pPr>
        <w:ind w:firstLine="1418"/>
        <w:jc w:val="both"/>
      </w:pPr>
    </w:p>
    <w:p w:rsidR="004E376C" w:rsidRDefault="004E376C" w:rsidP="004E376C">
      <w:pPr>
        <w:ind w:firstLine="1418"/>
        <w:jc w:val="both"/>
      </w:pPr>
      <w:r>
        <w:t xml:space="preserve">III - Valores provenientes da aplicação de penalidades oriundas de violações das normas de proteção ambiental ocorridas no Município, ainda que por “Termo de Ajuste”, independente de sua origem; </w:t>
      </w:r>
    </w:p>
    <w:p w:rsidR="004E376C" w:rsidRDefault="004E376C" w:rsidP="004E376C">
      <w:pPr>
        <w:ind w:firstLine="1418"/>
        <w:jc w:val="both"/>
      </w:pPr>
    </w:p>
    <w:p w:rsidR="004E376C" w:rsidRDefault="004E376C" w:rsidP="004E376C">
      <w:pPr>
        <w:ind w:firstLine="1418"/>
        <w:jc w:val="both"/>
      </w:pPr>
      <w:r>
        <w:t>IV - Recursos provenientes de transferências do Fundo Nacional de Meio Ambiente, do Fundo Estadual de Meio Ambiente ou de qualquer outro órgão público;</w:t>
      </w:r>
    </w:p>
    <w:p w:rsidR="004E376C" w:rsidRDefault="004E376C" w:rsidP="004E376C">
      <w:pPr>
        <w:ind w:firstLine="1418"/>
        <w:jc w:val="both"/>
      </w:pPr>
    </w:p>
    <w:p w:rsidR="004E376C" w:rsidRDefault="004E376C" w:rsidP="004E376C">
      <w:pPr>
        <w:ind w:firstLine="1418"/>
        <w:jc w:val="both"/>
      </w:pPr>
      <w:r>
        <w:t>V - Rendimentos de qualquer natureza, que venha a auferir como remuneração decorrente de aplicações financeiras dos recursos disponíveis ou do seu patrimônio;</w:t>
      </w:r>
    </w:p>
    <w:p w:rsidR="004E376C" w:rsidRDefault="004E376C" w:rsidP="004E376C">
      <w:pPr>
        <w:ind w:firstLine="1418"/>
        <w:jc w:val="both"/>
      </w:pPr>
    </w:p>
    <w:p w:rsidR="004E376C" w:rsidRDefault="004E376C" w:rsidP="004E376C">
      <w:pPr>
        <w:ind w:firstLine="1418"/>
        <w:jc w:val="both"/>
      </w:pPr>
      <w:r>
        <w:t>VI - Produto oriundo da venda de publicações e materiais, além daqueles advindos de campanhas e eventos, todos relacionados com a causa ambiental;</w:t>
      </w:r>
    </w:p>
    <w:p w:rsidR="004E376C" w:rsidRDefault="004E376C" w:rsidP="004E376C">
      <w:pPr>
        <w:ind w:firstLine="1418"/>
        <w:jc w:val="both"/>
      </w:pPr>
    </w:p>
    <w:p w:rsidR="004E376C" w:rsidRDefault="004E376C" w:rsidP="004E376C">
      <w:pPr>
        <w:ind w:firstLine="1418"/>
        <w:jc w:val="both"/>
      </w:pPr>
      <w:r>
        <w:t xml:space="preserve">VII - Recursos advindos de convênios, acordos e contratos firmados entre o Município </w:t>
      </w:r>
      <w:proofErr w:type="gramStart"/>
      <w:r>
        <w:t>e  instituições</w:t>
      </w:r>
      <w:proofErr w:type="gramEnd"/>
      <w:r>
        <w:t xml:space="preserve"> privadas e públicas, nacionais, internacionais, federais, estaduais e municipais;</w:t>
      </w:r>
    </w:p>
    <w:p w:rsidR="004E376C" w:rsidRDefault="004E376C" w:rsidP="004E376C">
      <w:pPr>
        <w:ind w:firstLine="1418"/>
        <w:jc w:val="both"/>
      </w:pPr>
    </w:p>
    <w:p w:rsidR="004E376C" w:rsidRDefault="004E376C" w:rsidP="004E376C">
      <w:pPr>
        <w:ind w:firstLine="1418"/>
        <w:jc w:val="both"/>
      </w:pPr>
      <w:r>
        <w:t>VIII - Recursos decorrentes de operações de crédito internas e externas destinadas a programas e projetos da área ambiental;</w:t>
      </w:r>
    </w:p>
    <w:p w:rsidR="004E376C" w:rsidRDefault="004E376C" w:rsidP="004E376C">
      <w:pPr>
        <w:ind w:firstLine="1418"/>
        <w:jc w:val="both"/>
      </w:pPr>
    </w:p>
    <w:p w:rsidR="004E376C" w:rsidRDefault="004E376C" w:rsidP="004E376C">
      <w:pPr>
        <w:ind w:firstLine="1418"/>
        <w:jc w:val="both"/>
      </w:pPr>
      <w:r>
        <w:t>IX - Valores correspondentes a rendimentos provenientes de financiamentos efetuados com recursos do Fundo Municipal do Meio Ambiente;</w:t>
      </w:r>
    </w:p>
    <w:p w:rsidR="004E376C" w:rsidRDefault="004E376C" w:rsidP="004E376C">
      <w:pPr>
        <w:ind w:firstLine="1418"/>
        <w:jc w:val="both"/>
      </w:pPr>
    </w:p>
    <w:p w:rsidR="004E376C" w:rsidRDefault="004E376C" w:rsidP="004E376C">
      <w:pPr>
        <w:ind w:firstLine="1418"/>
        <w:jc w:val="both"/>
      </w:pPr>
      <w:r>
        <w:t xml:space="preserve">X - Outros recursos que porventura lhe forem destinados.  </w:t>
      </w:r>
    </w:p>
    <w:p w:rsidR="004E376C" w:rsidRDefault="004E376C" w:rsidP="004E376C">
      <w:pPr>
        <w:jc w:val="both"/>
      </w:pPr>
    </w:p>
    <w:p w:rsidR="004E376C" w:rsidRDefault="004E376C" w:rsidP="004E376C">
      <w:pPr>
        <w:ind w:firstLine="1418"/>
        <w:jc w:val="both"/>
      </w:pPr>
      <w:r>
        <w:rPr>
          <w:b/>
          <w:bCs/>
        </w:rPr>
        <w:t>§ 1º -</w:t>
      </w:r>
      <w:r>
        <w:t xml:space="preserve"> A dotação prevista no orçamento municipal será automaticamente transferida para a conta do Fundo Municipal do Meio Ambiente, tão logo sejam realizadas as receitas correspondentes;</w:t>
      </w:r>
    </w:p>
    <w:p w:rsidR="004E376C" w:rsidRDefault="004E376C" w:rsidP="004E376C">
      <w:pPr>
        <w:ind w:firstLine="1418"/>
        <w:jc w:val="both"/>
      </w:pPr>
    </w:p>
    <w:p w:rsidR="004E376C" w:rsidRDefault="004E376C" w:rsidP="004E376C">
      <w:pPr>
        <w:ind w:firstLine="1418"/>
        <w:jc w:val="both"/>
      </w:pPr>
      <w:r>
        <w:rPr>
          <w:b/>
          <w:bCs/>
        </w:rPr>
        <w:t>§ 2º -</w:t>
      </w:r>
      <w:r>
        <w:t xml:space="preserve"> os recursos que compõem o Fundo Municipal de Meio Ambiente, serão depositados em banco oficial, em conta sob a denominação Fundo Municipal de Meio Ambiente – FMMA;</w:t>
      </w:r>
    </w:p>
    <w:p w:rsidR="004E376C" w:rsidRDefault="004E376C" w:rsidP="004E376C">
      <w:pPr>
        <w:ind w:firstLine="1418"/>
        <w:jc w:val="both"/>
      </w:pPr>
    </w:p>
    <w:p w:rsidR="004E376C" w:rsidRDefault="004E376C" w:rsidP="004E376C">
      <w:pPr>
        <w:ind w:firstLine="1418"/>
        <w:jc w:val="both"/>
      </w:pPr>
      <w:r>
        <w:rPr>
          <w:b/>
          <w:bCs/>
        </w:rPr>
        <w:t>§ 3º -</w:t>
      </w:r>
      <w:r>
        <w:t xml:space="preserve"> O saldo financeiro do Fundo Municipal do Meio Ambiente, apurado em balanço financeiro ao final de cada exercício, </w:t>
      </w:r>
      <w:proofErr w:type="gramStart"/>
      <w:r>
        <w:t>será Transferido</w:t>
      </w:r>
      <w:proofErr w:type="gramEnd"/>
      <w:r>
        <w:t xml:space="preserve"> para o exercício seguinte, à crédito do mesmo Fundo.</w:t>
      </w:r>
    </w:p>
    <w:p w:rsidR="004E376C" w:rsidRDefault="004E376C" w:rsidP="004E376C">
      <w:pPr>
        <w:pStyle w:val="Recuodecorpodetexto3"/>
        <w:ind w:left="0" w:firstLine="1418"/>
      </w:pPr>
      <w:r>
        <w:t xml:space="preserve"> </w:t>
      </w:r>
    </w:p>
    <w:p w:rsidR="004E376C" w:rsidRDefault="004E376C" w:rsidP="004E376C">
      <w:pPr>
        <w:pStyle w:val="Recuodecorpodetexto3"/>
        <w:ind w:left="0" w:firstLine="1418"/>
      </w:pPr>
      <w:r>
        <w:rPr>
          <w:b/>
          <w:bCs/>
        </w:rPr>
        <w:t>ART. 4º -</w:t>
      </w:r>
      <w:r>
        <w:t xml:space="preserve"> Os recursos do Fundo Municipal do Meio Ambiente – FMMA, serão aplicados em conformidade, com o plano de aplicação de recursos, sendo admitida a celebração de </w:t>
      </w:r>
      <w:proofErr w:type="gramStart"/>
      <w:r>
        <w:t>convênios,  acordos</w:t>
      </w:r>
      <w:proofErr w:type="gramEnd"/>
      <w:r>
        <w:t xml:space="preserve"> ou ajustes com órgãos e entidades da administração direta ou indireta da União, dos Estados e dos Municípios, bem assim com entidades privadas cujos objetivos sejam a proteção e preservação do Meio Ambiente, desde que não possuam fins lucrativos;</w:t>
      </w:r>
    </w:p>
    <w:p w:rsidR="004E376C" w:rsidRDefault="004E376C" w:rsidP="004E376C">
      <w:pPr>
        <w:jc w:val="both"/>
      </w:pPr>
    </w:p>
    <w:p w:rsidR="004E376C" w:rsidRDefault="004E376C" w:rsidP="004E376C">
      <w:pPr>
        <w:ind w:firstLine="1558"/>
        <w:jc w:val="both"/>
      </w:pPr>
      <w:r>
        <w:rPr>
          <w:b/>
          <w:bCs/>
        </w:rPr>
        <w:t>ART. 5º -</w:t>
      </w:r>
      <w:r>
        <w:t xml:space="preserve"> Serão consideradas prioritárias as aplicações de recursos financeiros em projetos nas seguintes áreas:</w:t>
      </w:r>
    </w:p>
    <w:p w:rsidR="004E376C" w:rsidRDefault="004E376C" w:rsidP="004E376C">
      <w:pPr>
        <w:jc w:val="both"/>
      </w:pPr>
    </w:p>
    <w:p w:rsidR="004E376C" w:rsidRDefault="004E376C" w:rsidP="004E376C">
      <w:pPr>
        <w:ind w:firstLine="1418"/>
        <w:jc w:val="both"/>
      </w:pPr>
      <w:r>
        <w:t>I - Recomposição de áreas degradadas;</w:t>
      </w:r>
    </w:p>
    <w:p w:rsidR="004E376C" w:rsidRDefault="004E376C" w:rsidP="004E376C">
      <w:pPr>
        <w:ind w:firstLine="1418"/>
        <w:jc w:val="both"/>
      </w:pPr>
    </w:p>
    <w:p w:rsidR="004E376C" w:rsidRDefault="004E376C" w:rsidP="004E376C">
      <w:pPr>
        <w:ind w:firstLine="1418"/>
        <w:jc w:val="both"/>
      </w:pPr>
      <w:r>
        <w:t>II - Conservação dos recursos naturais existentes;</w:t>
      </w:r>
    </w:p>
    <w:p w:rsidR="004E376C" w:rsidRDefault="004E376C" w:rsidP="004E376C">
      <w:pPr>
        <w:ind w:firstLine="1418"/>
        <w:jc w:val="both"/>
      </w:pPr>
    </w:p>
    <w:p w:rsidR="004E376C" w:rsidRDefault="004E376C" w:rsidP="004E376C">
      <w:pPr>
        <w:ind w:firstLine="1418"/>
        <w:jc w:val="both"/>
      </w:pPr>
      <w:r>
        <w:t>III - Educação ambiental;</w:t>
      </w:r>
    </w:p>
    <w:p w:rsidR="004E376C" w:rsidRDefault="004E376C" w:rsidP="004E376C">
      <w:pPr>
        <w:ind w:firstLine="1418"/>
        <w:jc w:val="both"/>
      </w:pPr>
    </w:p>
    <w:p w:rsidR="004E376C" w:rsidRDefault="004E376C" w:rsidP="004E376C">
      <w:pPr>
        <w:ind w:firstLine="1418"/>
        <w:jc w:val="both"/>
      </w:pPr>
      <w:r>
        <w:t>IV - Controle ambiental;</w:t>
      </w:r>
    </w:p>
    <w:p w:rsidR="004E376C" w:rsidRDefault="004E376C" w:rsidP="004E376C">
      <w:pPr>
        <w:ind w:firstLine="1418"/>
        <w:jc w:val="both"/>
      </w:pPr>
    </w:p>
    <w:p w:rsidR="004E376C" w:rsidRDefault="004E376C" w:rsidP="004E376C">
      <w:pPr>
        <w:ind w:firstLine="1418"/>
        <w:jc w:val="both"/>
      </w:pPr>
      <w:r>
        <w:t>V - Aproveitamento econômico racional e sustentável da flora e fauna nativas;</w:t>
      </w:r>
    </w:p>
    <w:p w:rsidR="004E376C" w:rsidRDefault="004E376C" w:rsidP="004E376C">
      <w:pPr>
        <w:ind w:firstLine="1418"/>
        <w:jc w:val="both"/>
      </w:pPr>
    </w:p>
    <w:p w:rsidR="004E376C" w:rsidRDefault="004E376C" w:rsidP="004E376C">
      <w:pPr>
        <w:ind w:firstLine="1418"/>
        <w:jc w:val="both"/>
      </w:pPr>
      <w:r>
        <w:t>VI - Elaboração de projetos que tenham como objetivo a implantação de aterro sanitário e saneamento básico.</w:t>
      </w:r>
    </w:p>
    <w:p w:rsidR="004E376C" w:rsidRDefault="004E376C" w:rsidP="004E376C">
      <w:pPr>
        <w:jc w:val="both"/>
      </w:pPr>
    </w:p>
    <w:p w:rsidR="004E376C" w:rsidRDefault="004E376C" w:rsidP="004E376C">
      <w:pPr>
        <w:ind w:firstLine="1418"/>
        <w:jc w:val="both"/>
      </w:pPr>
      <w:r>
        <w:rPr>
          <w:b/>
        </w:rPr>
        <w:lastRenderedPageBreak/>
        <w:t>ART. 6º -</w:t>
      </w:r>
      <w:r>
        <w:t xml:space="preserve"> O Fundo Municipal do Meio Ambiente – FMMA, será gerido pelo Secretário da pasta responsável pelo Meio Ambiente.</w:t>
      </w:r>
    </w:p>
    <w:p w:rsidR="004E376C" w:rsidRDefault="004E376C" w:rsidP="004E376C">
      <w:pPr>
        <w:jc w:val="both"/>
      </w:pPr>
    </w:p>
    <w:p w:rsidR="004E376C" w:rsidRDefault="004E376C" w:rsidP="004E376C">
      <w:pPr>
        <w:ind w:firstLine="1416"/>
        <w:jc w:val="both"/>
      </w:pPr>
      <w:r>
        <w:rPr>
          <w:b/>
          <w:bCs/>
        </w:rPr>
        <w:t>ART. 7º -</w:t>
      </w:r>
      <w:r>
        <w:t xml:space="preserve"> A direção do Fundo Municipal do Meio Ambiente – FMMA, é exercida pelo </w:t>
      </w:r>
      <w:proofErr w:type="gramStart"/>
      <w:r>
        <w:t>gestor  cujas</w:t>
      </w:r>
      <w:proofErr w:type="gramEnd"/>
      <w:r>
        <w:t xml:space="preserve"> atribuições são:</w:t>
      </w:r>
    </w:p>
    <w:p w:rsidR="004E376C" w:rsidRDefault="004E376C" w:rsidP="004E376C">
      <w:pPr>
        <w:ind w:firstLine="1558"/>
        <w:jc w:val="both"/>
      </w:pPr>
    </w:p>
    <w:p w:rsidR="004E376C" w:rsidRDefault="004E376C" w:rsidP="004E376C">
      <w:pPr>
        <w:ind w:firstLine="1418"/>
        <w:jc w:val="both"/>
      </w:pPr>
      <w:r>
        <w:t>I - Apresentar o plano de aplicação de recurso, o qual deverá ser elaborado em conjunto com o CODEMA;</w:t>
      </w:r>
    </w:p>
    <w:p w:rsidR="004E376C" w:rsidRDefault="004E376C" w:rsidP="004E376C">
      <w:pPr>
        <w:ind w:firstLine="1418"/>
        <w:jc w:val="both"/>
      </w:pPr>
    </w:p>
    <w:p w:rsidR="004E376C" w:rsidRDefault="004E376C" w:rsidP="004E376C">
      <w:pPr>
        <w:ind w:firstLine="1418"/>
        <w:jc w:val="both"/>
      </w:pPr>
      <w:r>
        <w:t>II - Coordenar a execução do plano de aplicação de recursos, mediante a disponibilidade financeira;</w:t>
      </w:r>
    </w:p>
    <w:p w:rsidR="004E376C" w:rsidRDefault="004E376C" w:rsidP="004E376C">
      <w:pPr>
        <w:ind w:firstLine="1418"/>
        <w:jc w:val="both"/>
      </w:pPr>
    </w:p>
    <w:p w:rsidR="004E376C" w:rsidRDefault="004E376C" w:rsidP="004E376C">
      <w:pPr>
        <w:ind w:firstLine="1418"/>
        <w:jc w:val="both"/>
      </w:pPr>
      <w:r>
        <w:t>III - Preparar e apresentar ao CODEMA, a demonstração mensal de receitas e despesas do Fundo Municipal do Meio Ambiente – FMMA;</w:t>
      </w:r>
    </w:p>
    <w:p w:rsidR="004E376C" w:rsidRDefault="004E376C" w:rsidP="004E376C">
      <w:pPr>
        <w:ind w:firstLine="1418"/>
        <w:jc w:val="both"/>
      </w:pPr>
    </w:p>
    <w:p w:rsidR="004E376C" w:rsidRDefault="004E376C" w:rsidP="004E376C">
      <w:pPr>
        <w:ind w:firstLine="1418"/>
        <w:jc w:val="both"/>
      </w:pPr>
      <w:r>
        <w:t>IV – Emitir e assinar notas de empenho, cheques e ordens de pagamento das despesas;</w:t>
      </w:r>
    </w:p>
    <w:p w:rsidR="004E376C" w:rsidRDefault="004E376C" w:rsidP="004E376C">
      <w:pPr>
        <w:ind w:firstLine="1418"/>
        <w:jc w:val="both"/>
      </w:pPr>
    </w:p>
    <w:p w:rsidR="004E376C" w:rsidRDefault="004E376C" w:rsidP="004E376C">
      <w:pPr>
        <w:ind w:firstLine="1418"/>
        <w:jc w:val="both"/>
      </w:pPr>
      <w:r>
        <w:t>V – Manter os controles necessários à execução das receitas e despesas do Fundo Municipal do Meio Ambiente – FMMA;</w:t>
      </w:r>
    </w:p>
    <w:p w:rsidR="004E376C" w:rsidRDefault="004E376C" w:rsidP="004E376C">
      <w:pPr>
        <w:ind w:firstLine="1418"/>
        <w:jc w:val="both"/>
      </w:pPr>
    </w:p>
    <w:p w:rsidR="004E376C" w:rsidRDefault="004E376C" w:rsidP="004E376C">
      <w:pPr>
        <w:ind w:firstLine="1418"/>
        <w:jc w:val="both"/>
      </w:pPr>
      <w:r>
        <w:t>VI – Encaminhar à Contabilidade Geral do Município, mensalmente, o demonstrativo de receitas e despesas e, anualmente, o demonstrativo de materiais de bens móveis e imóveis bem como o balanço geral.</w:t>
      </w:r>
    </w:p>
    <w:p w:rsidR="004E376C" w:rsidRDefault="004E376C" w:rsidP="004E376C">
      <w:pPr>
        <w:ind w:firstLine="1418"/>
        <w:jc w:val="both"/>
      </w:pPr>
    </w:p>
    <w:p w:rsidR="004E376C" w:rsidRDefault="004E376C" w:rsidP="004E376C">
      <w:pPr>
        <w:ind w:firstLine="1418"/>
        <w:jc w:val="both"/>
      </w:pPr>
      <w:r>
        <w:t xml:space="preserve">VII - Demais atribuições correlatas e não especificadas. </w:t>
      </w:r>
    </w:p>
    <w:p w:rsidR="004E376C" w:rsidRDefault="004E376C" w:rsidP="004E376C">
      <w:pPr>
        <w:jc w:val="both"/>
      </w:pPr>
    </w:p>
    <w:p w:rsidR="004E376C" w:rsidRDefault="004E376C" w:rsidP="004E376C">
      <w:pPr>
        <w:pStyle w:val="Recuodecorpodetexto3"/>
        <w:ind w:left="0" w:firstLine="1418"/>
      </w:pPr>
      <w:r>
        <w:rPr>
          <w:b/>
          <w:bCs/>
        </w:rPr>
        <w:t>ART. 8º -</w:t>
      </w:r>
      <w:r>
        <w:t xml:space="preserve"> A contabilidade do Fundo Municipal do Meio Ambiente – FMMA, tem por finalidade evidenciar sua situação financeira e patrimonial, observados os padrões e normas estabelecidas na Legislação pertinente;</w:t>
      </w:r>
    </w:p>
    <w:p w:rsidR="004E376C" w:rsidRDefault="004E376C" w:rsidP="004E376C">
      <w:pPr>
        <w:pStyle w:val="Recuodecorpodetexto3"/>
        <w:ind w:left="0"/>
      </w:pPr>
    </w:p>
    <w:p w:rsidR="004E376C" w:rsidRDefault="004E376C" w:rsidP="004E376C">
      <w:pPr>
        <w:pStyle w:val="Recuodecorpodetexto3"/>
        <w:ind w:left="0" w:firstLine="1418"/>
      </w:pPr>
      <w:r>
        <w:rPr>
          <w:b/>
          <w:bCs/>
        </w:rPr>
        <w:t>ART. 9º -</w:t>
      </w:r>
      <w:r>
        <w:t xml:space="preserve"> A contabilidade será organizada de forma a permitir o exercício das funções de </w:t>
      </w:r>
      <w:proofErr w:type="gramStart"/>
      <w:r>
        <w:t>controle  prévio</w:t>
      </w:r>
      <w:proofErr w:type="gramEnd"/>
      <w:r>
        <w:t>, concomitante e subseqüente, inclusive se apurar custos das aplicações definidas no “Plano de Aplicação de Receitas”, bem como interpretar e analisar os resultados obtidos.</w:t>
      </w:r>
    </w:p>
    <w:p w:rsidR="004E376C" w:rsidRDefault="004E376C" w:rsidP="004E376C">
      <w:pPr>
        <w:pStyle w:val="Recuodecorpodetexto3"/>
        <w:ind w:left="0"/>
      </w:pPr>
    </w:p>
    <w:p w:rsidR="004E376C" w:rsidRDefault="004E376C" w:rsidP="004E376C">
      <w:pPr>
        <w:pStyle w:val="Recuodecorpodetexto3"/>
        <w:ind w:left="0" w:firstLine="1418"/>
      </w:pPr>
      <w:r>
        <w:rPr>
          <w:b/>
          <w:bCs/>
        </w:rPr>
        <w:t>ART. 10 -</w:t>
      </w:r>
      <w:r>
        <w:t xml:space="preserve"> Nenhuma despesa será realizada sem a necessária provisão de recursos e previsão no plano de aplicação de recursos.</w:t>
      </w:r>
    </w:p>
    <w:p w:rsidR="004E376C" w:rsidRDefault="004E376C" w:rsidP="004E376C">
      <w:pPr>
        <w:pStyle w:val="Recuodecorpodetexto3"/>
        <w:ind w:left="0"/>
      </w:pPr>
    </w:p>
    <w:p w:rsidR="004E376C" w:rsidRDefault="004E376C" w:rsidP="004E376C">
      <w:pPr>
        <w:pStyle w:val="Recuodecorpodetexto3"/>
        <w:ind w:left="0" w:firstLine="1418"/>
      </w:pPr>
      <w:r>
        <w:rPr>
          <w:b/>
          <w:bCs/>
        </w:rPr>
        <w:t>ART. 11 -</w:t>
      </w:r>
      <w:r>
        <w:t xml:space="preserve"> Constitui-se despesas do Fundo Municipal do Meio Ambiente – FMMA:</w:t>
      </w:r>
    </w:p>
    <w:p w:rsidR="004E376C" w:rsidRDefault="004E376C" w:rsidP="004E376C">
      <w:pPr>
        <w:pStyle w:val="Recuodecorpodetexto3"/>
        <w:ind w:left="0" w:firstLine="1418"/>
      </w:pPr>
    </w:p>
    <w:p w:rsidR="004E376C" w:rsidRDefault="004E376C" w:rsidP="004E376C">
      <w:pPr>
        <w:pStyle w:val="Recuodecorpodetexto3"/>
        <w:ind w:left="0" w:firstLine="1418"/>
      </w:pPr>
      <w:r>
        <w:t>I - O financiamento total ou parcial dos programas constantes do Plano de Aplicação de Recursos;</w:t>
      </w:r>
    </w:p>
    <w:p w:rsidR="004E376C" w:rsidRDefault="004E376C" w:rsidP="004E376C">
      <w:pPr>
        <w:pStyle w:val="Recuodecorpodetexto3"/>
        <w:ind w:left="0" w:firstLine="1418"/>
      </w:pPr>
    </w:p>
    <w:p w:rsidR="004E376C" w:rsidRDefault="004E376C" w:rsidP="004E376C">
      <w:pPr>
        <w:pStyle w:val="Recuodecorpodetexto3"/>
        <w:ind w:left="0" w:firstLine="1418"/>
      </w:pPr>
      <w:r>
        <w:t>II - O atendimento de despesas diversas de caráter urgente e inadiável no cumprimento do “Plano de Aplicação de Recursos”.</w:t>
      </w:r>
    </w:p>
    <w:p w:rsidR="004E376C" w:rsidRDefault="004E376C" w:rsidP="004E376C">
      <w:pPr>
        <w:pStyle w:val="Recuodecorpodetexto3"/>
        <w:ind w:left="0" w:firstLine="1418"/>
      </w:pPr>
    </w:p>
    <w:p w:rsidR="004E376C" w:rsidRDefault="004E376C" w:rsidP="004E376C">
      <w:pPr>
        <w:pStyle w:val="Recuodecorpodetexto3"/>
        <w:ind w:left="0" w:firstLine="1418"/>
      </w:pPr>
      <w:r>
        <w:t>III - O custeio das suas despesas de funcionamento;</w:t>
      </w:r>
    </w:p>
    <w:p w:rsidR="004E376C" w:rsidRDefault="004E376C" w:rsidP="004E376C">
      <w:pPr>
        <w:pStyle w:val="Recuodecorpodetexto3"/>
        <w:ind w:left="0" w:hanging="711"/>
      </w:pPr>
    </w:p>
    <w:p w:rsidR="004E376C" w:rsidRDefault="004E376C" w:rsidP="004E376C">
      <w:pPr>
        <w:pStyle w:val="Recuodecorpodetexto3"/>
        <w:ind w:left="0" w:firstLine="1418"/>
      </w:pPr>
      <w:r>
        <w:rPr>
          <w:b/>
          <w:bCs/>
        </w:rPr>
        <w:lastRenderedPageBreak/>
        <w:t>PARÁGRAFO ÚNICO -</w:t>
      </w:r>
      <w:r>
        <w:t xml:space="preserve"> Fica vedada a aplicação de recursos do Fundo Municipal do Meio Ambiente – FMMA na aquisição de ativos imobilizados.</w:t>
      </w:r>
    </w:p>
    <w:p w:rsidR="004E376C" w:rsidRDefault="004E376C" w:rsidP="004E376C">
      <w:pPr>
        <w:pStyle w:val="Recuodecorpodetexto3"/>
        <w:ind w:left="0"/>
      </w:pPr>
    </w:p>
    <w:p w:rsidR="004E376C" w:rsidRDefault="004E376C" w:rsidP="004E376C">
      <w:pPr>
        <w:pStyle w:val="Recuodecorpodetexto3"/>
        <w:ind w:left="0" w:firstLine="1418"/>
      </w:pPr>
      <w:r>
        <w:rPr>
          <w:b/>
          <w:bCs/>
        </w:rPr>
        <w:t>ART. 12 -</w:t>
      </w:r>
      <w:r>
        <w:t xml:space="preserve"> São beneficiários do Fundo Municipal do Meio Ambiente – FMMA:</w:t>
      </w:r>
    </w:p>
    <w:p w:rsidR="004E376C" w:rsidRDefault="004E376C" w:rsidP="004E376C">
      <w:pPr>
        <w:pStyle w:val="Recuodecorpodetexto3"/>
        <w:ind w:left="0"/>
      </w:pPr>
    </w:p>
    <w:p w:rsidR="004E376C" w:rsidRDefault="004E376C" w:rsidP="004E376C">
      <w:pPr>
        <w:pStyle w:val="Recuodecorpodetexto3"/>
        <w:ind w:left="0" w:firstLine="1418"/>
      </w:pPr>
      <w:r>
        <w:t>I - Entidades públicas e privadas sem fins lucrativos voltadas à defesa do meio ambiente ou que desenvolvam programas neste sentido;</w:t>
      </w:r>
    </w:p>
    <w:p w:rsidR="004E376C" w:rsidRDefault="004E376C" w:rsidP="004E376C">
      <w:pPr>
        <w:pStyle w:val="Recuodecorpodetexto3"/>
        <w:ind w:left="0"/>
      </w:pPr>
    </w:p>
    <w:p w:rsidR="004E376C" w:rsidRDefault="004E376C" w:rsidP="004E376C">
      <w:pPr>
        <w:pStyle w:val="Recuodecorpodetexto3"/>
        <w:ind w:left="0" w:firstLine="1418"/>
      </w:pPr>
      <w:r>
        <w:t>II - Órgãos integrantes da administração pública municipal que, em suas respectivas esferas de atuação, desenvolvam programas voltados à proteção e desenvolvimento do meio ambiente;</w:t>
      </w:r>
    </w:p>
    <w:p w:rsidR="004E376C" w:rsidRDefault="004E376C" w:rsidP="004E376C">
      <w:pPr>
        <w:pStyle w:val="Recuodecorpodetexto3"/>
        <w:ind w:left="0" w:firstLine="1418"/>
      </w:pPr>
      <w:r>
        <w:t>III - Entidades de ensino e pesquisa que, em seus programas, envolvam a proteção e o desenvolvimento do meio ambiente, ou que estejam desenvolvendo programas especiais de estudo e pesquisa neste sentido.</w:t>
      </w:r>
    </w:p>
    <w:p w:rsidR="004E376C" w:rsidRDefault="004E376C" w:rsidP="004E376C">
      <w:pPr>
        <w:pStyle w:val="Recuodecorpodetexto3"/>
        <w:ind w:left="0" w:firstLine="1418"/>
      </w:pPr>
    </w:p>
    <w:p w:rsidR="004E376C" w:rsidRDefault="004E376C" w:rsidP="004E376C">
      <w:pPr>
        <w:pStyle w:val="Recuodecorpodetexto3"/>
        <w:ind w:left="0" w:firstLine="1418"/>
      </w:pPr>
      <w:r>
        <w:t>IV - Centros de desenvolvimento de tecnologia voltados à proteção e desenvolvimento do meio ambiente, ou que estejam desenvolvendo algum programa neste sentido;</w:t>
      </w:r>
    </w:p>
    <w:p w:rsidR="004E376C" w:rsidRDefault="004E376C" w:rsidP="004E376C">
      <w:pPr>
        <w:pStyle w:val="Recuodecorpodetexto3"/>
        <w:ind w:left="0" w:firstLine="1418"/>
      </w:pPr>
    </w:p>
    <w:p w:rsidR="004E376C" w:rsidRDefault="004E376C" w:rsidP="004E376C">
      <w:pPr>
        <w:pStyle w:val="Recuodecorpodetexto3"/>
        <w:ind w:left="0" w:firstLine="1418"/>
      </w:pPr>
      <w:r>
        <w:t>V - Empresas sujeitas ao licenciamento pela SEMAM.</w:t>
      </w:r>
    </w:p>
    <w:p w:rsidR="004E376C" w:rsidRDefault="004E376C" w:rsidP="004E376C">
      <w:pPr>
        <w:pStyle w:val="Recuodecorpodetexto3"/>
        <w:ind w:left="0"/>
      </w:pPr>
    </w:p>
    <w:p w:rsidR="004E376C" w:rsidRDefault="004E376C" w:rsidP="004E376C">
      <w:pPr>
        <w:pStyle w:val="Recuodecorpodetexto3"/>
        <w:ind w:left="0" w:firstLine="1418"/>
      </w:pPr>
      <w:r>
        <w:rPr>
          <w:b/>
          <w:bCs/>
        </w:rPr>
        <w:t>ART. 13 -</w:t>
      </w:r>
      <w:r>
        <w:t xml:space="preserve"> O Fundo Municipal do Meio Ambiente – FMMA, somente poderá ser extinto:</w:t>
      </w:r>
    </w:p>
    <w:p w:rsidR="004E376C" w:rsidRDefault="004E376C" w:rsidP="004E376C">
      <w:pPr>
        <w:jc w:val="both"/>
      </w:pPr>
    </w:p>
    <w:p w:rsidR="004E376C" w:rsidRDefault="004E376C" w:rsidP="004E376C">
      <w:pPr>
        <w:ind w:firstLine="1418"/>
        <w:jc w:val="both"/>
      </w:pPr>
      <w:r>
        <w:t xml:space="preserve">I - Mediante </w:t>
      </w:r>
      <w:proofErr w:type="gramStart"/>
      <w:r>
        <w:t>lei  municipal</w:t>
      </w:r>
      <w:proofErr w:type="gramEnd"/>
      <w:r>
        <w:t>, após demonstração administrativa ou judicial de que ele não vem cumprindo com os seus objetivos;</w:t>
      </w:r>
    </w:p>
    <w:p w:rsidR="004E376C" w:rsidRDefault="004E376C" w:rsidP="004E376C">
      <w:pPr>
        <w:ind w:firstLine="1418"/>
        <w:jc w:val="both"/>
      </w:pPr>
    </w:p>
    <w:p w:rsidR="004E376C" w:rsidRDefault="004E376C" w:rsidP="004E376C">
      <w:pPr>
        <w:ind w:firstLine="1418"/>
        <w:jc w:val="both"/>
      </w:pPr>
      <w:r>
        <w:t>II - Mediante decisão judicial.</w:t>
      </w:r>
    </w:p>
    <w:p w:rsidR="004E376C" w:rsidRDefault="004E376C" w:rsidP="004E376C">
      <w:pPr>
        <w:jc w:val="both"/>
      </w:pPr>
    </w:p>
    <w:p w:rsidR="004E376C" w:rsidRDefault="004E376C" w:rsidP="004E376C">
      <w:pPr>
        <w:pStyle w:val="Recuodecorpodetexto3"/>
        <w:ind w:left="0" w:firstLine="1418"/>
      </w:pPr>
      <w:r>
        <w:rPr>
          <w:b/>
          <w:bCs/>
        </w:rPr>
        <w:t>PARÁGRAFO ÚNICO -</w:t>
      </w:r>
      <w:r>
        <w:t xml:space="preserve"> O patrimônio eventualmente apurado, quando de sua extinção, e as receitas decorrentes de seus direitos creditórios serão absorvidos pelo Poder Público Municipal, na forma como a Lei ou da decisão judicial, se for o caso, definirem.</w:t>
      </w:r>
    </w:p>
    <w:p w:rsidR="004E376C" w:rsidRDefault="004E376C" w:rsidP="004E376C">
      <w:pPr>
        <w:ind w:firstLine="1416"/>
        <w:jc w:val="both"/>
      </w:pPr>
    </w:p>
    <w:p w:rsidR="004E376C" w:rsidRDefault="004E376C" w:rsidP="004E376C">
      <w:pPr>
        <w:ind w:firstLine="1416"/>
        <w:jc w:val="both"/>
      </w:pPr>
      <w:r>
        <w:rPr>
          <w:b/>
          <w:bCs/>
        </w:rPr>
        <w:t>ART. 14 –</w:t>
      </w:r>
      <w:r>
        <w:t xml:space="preserve"> A execução orçamentária da receita processar-se-á através da obtenção de seu produto nas fontes previstas e determinadas nessa lei, e será efetuada e movimentada através de conta corrente na rede bancária oficial.</w:t>
      </w:r>
    </w:p>
    <w:p w:rsidR="004E376C" w:rsidRDefault="004E376C" w:rsidP="004E376C">
      <w:pPr>
        <w:ind w:firstLine="1416"/>
        <w:jc w:val="both"/>
      </w:pPr>
    </w:p>
    <w:p w:rsidR="004E376C" w:rsidRDefault="004E376C" w:rsidP="004E376C">
      <w:pPr>
        <w:ind w:firstLine="1416"/>
        <w:jc w:val="both"/>
      </w:pPr>
      <w:r>
        <w:rPr>
          <w:b/>
          <w:bCs/>
        </w:rPr>
        <w:t>ART. 15 -</w:t>
      </w:r>
      <w:r>
        <w:t xml:space="preserve"> A presente Lei cria novos recursos, regulamenta sua aplicação e não gera impacto orçamentário-financeiro nos Orçamentos Municipais, vigente ou futuros.</w:t>
      </w:r>
    </w:p>
    <w:p w:rsidR="004E376C" w:rsidRDefault="004E376C" w:rsidP="004E376C">
      <w:pPr>
        <w:ind w:firstLine="1416"/>
        <w:jc w:val="both"/>
      </w:pPr>
    </w:p>
    <w:p w:rsidR="004E376C" w:rsidRDefault="004E376C" w:rsidP="004E376C">
      <w:pPr>
        <w:ind w:firstLine="1416"/>
        <w:jc w:val="both"/>
      </w:pPr>
      <w:r>
        <w:rPr>
          <w:b/>
          <w:bCs/>
        </w:rPr>
        <w:t>ART.16 -</w:t>
      </w:r>
      <w:r>
        <w:t xml:space="preserve"> Esta lei entra em vigor na data de sua publicação.</w:t>
      </w:r>
    </w:p>
    <w:p w:rsidR="004E376C" w:rsidRDefault="004E376C" w:rsidP="004E376C">
      <w:pPr>
        <w:ind w:firstLine="1416"/>
        <w:jc w:val="both"/>
      </w:pPr>
    </w:p>
    <w:p w:rsidR="004E376C" w:rsidRDefault="004E376C" w:rsidP="004E376C">
      <w:pPr>
        <w:ind w:firstLine="1416"/>
        <w:jc w:val="both"/>
      </w:pPr>
      <w:r>
        <w:rPr>
          <w:b/>
          <w:bCs/>
        </w:rPr>
        <w:t xml:space="preserve">ART. 17 – </w:t>
      </w:r>
      <w:r>
        <w:t>Revogam-se as disposições em contrário.</w:t>
      </w:r>
    </w:p>
    <w:p w:rsidR="004E376C" w:rsidRDefault="004E376C" w:rsidP="004E376C">
      <w:pPr>
        <w:ind w:firstLine="1416"/>
        <w:jc w:val="both"/>
      </w:pPr>
    </w:p>
    <w:p w:rsidR="004E376C" w:rsidRDefault="004E376C" w:rsidP="004E376C">
      <w:pPr>
        <w:ind w:firstLine="1416"/>
        <w:jc w:val="both"/>
      </w:pPr>
      <w:r>
        <w:t>Gabinete do Prefeito em Formiga, 09 de maio de 2002.</w:t>
      </w:r>
    </w:p>
    <w:p w:rsidR="004E376C" w:rsidRDefault="004E376C" w:rsidP="004E376C">
      <w:pPr>
        <w:ind w:firstLine="1416"/>
        <w:jc w:val="both"/>
      </w:pPr>
    </w:p>
    <w:p w:rsidR="004E376C" w:rsidRDefault="004E376C" w:rsidP="004E376C">
      <w:pPr>
        <w:ind w:firstLine="1416"/>
        <w:jc w:val="both"/>
      </w:pPr>
    </w:p>
    <w:p w:rsidR="004E376C" w:rsidRDefault="004E376C" w:rsidP="004E376C">
      <w:pPr>
        <w:ind w:firstLine="1416"/>
        <w:jc w:val="both"/>
      </w:pPr>
    </w:p>
    <w:p w:rsidR="004E376C" w:rsidRDefault="004E376C" w:rsidP="004E376C">
      <w:pPr>
        <w:ind w:firstLine="1416"/>
        <w:jc w:val="both"/>
      </w:pPr>
    </w:p>
    <w:p w:rsidR="004E376C" w:rsidRDefault="004E376C" w:rsidP="004E376C">
      <w:pPr>
        <w:ind w:firstLine="1416"/>
        <w:jc w:val="both"/>
      </w:pPr>
    </w:p>
    <w:p w:rsidR="004E376C" w:rsidRDefault="004E376C" w:rsidP="004E376C">
      <w:pPr>
        <w:jc w:val="center"/>
        <w:rPr>
          <w:b/>
          <w:bCs/>
          <w:i/>
          <w:iCs/>
        </w:rPr>
      </w:pPr>
    </w:p>
    <w:p w:rsidR="004E376C" w:rsidRDefault="004E376C" w:rsidP="004E376C">
      <w:pPr>
        <w:jc w:val="center"/>
        <w:rPr>
          <w:b/>
          <w:bCs/>
          <w:i/>
          <w:iCs/>
        </w:rPr>
      </w:pPr>
    </w:p>
    <w:p w:rsidR="004E376C" w:rsidRDefault="004E376C" w:rsidP="004E376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4E376C" w:rsidRDefault="004E376C" w:rsidP="004E376C">
      <w:pPr>
        <w:jc w:val="center"/>
      </w:pPr>
      <w:r>
        <w:t>Prefeito Municipal</w:t>
      </w:r>
    </w:p>
    <w:p w:rsidR="004E376C" w:rsidRDefault="004E376C" w:rsidP="004E376C">
      <w:pPr>
        <w:jc w:val="center"/>
      </w:pPr>
    </w:p>
    <w:p w:rsidR="004E376C" w:rsidRDefault="004E376C" w:rsidP="004E376C">
      <w:pPr>
        <w:jc w:val="center"/>
      </w:pPr>
    </w:p>
    <w:p w:rsidR="004E376C" w:rsidRDefault="004E376C" w:rsidP="004E376C">
      <w:pPr>
        <w:jc w:val="center"/>
      </w:pPr>
    </w:p>
    <w:p w:rsidR="004E376C" w:rsidRDefault="004E376C" w:rsidP="004E376C">
      <w:pPr>
        <w:jc w:val="center"/>
      </w:pPr>
    </w:p>
    <w:p w:rsidR="004E376C" w:rsidRDefault="004E376C" w:rsidP="004E376C">
      <w:pPr>
        <w:jc w:val="center"/>
      </w:pPr>
    </w:p>
    <w:p w:rsidR="004E376C" w:rsidRDefault="004E376C" w:rsidP="004E376C">
      <w:pPr>
        <w:jc w:val="center"/>
      </w:pPr>
    </w:p>
    <w:p w:rsidR="004E376C" w:rsidRDefault="004E376C" w:rsidP="004E376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4E376C" w:rsidRDefault="004E376C" w:rsidP="004E376C">
      <w:pPr>
        <w:jc w:val="center"/>
      </w:pPr>
      <w:r>
        <w:t>Secretário Chefe de Gabinete</w:t>
      </w:r>
    </w:p>
    <w:p w:rsidR="0030374B" w:rsidRDefault="004E376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6C"/>
    <w:rsid w:val="000A2C50"/>
    <w:rsid w:val="00147E9B"/>
    <w:rsid w:val="004662F0"/>
    <w:rsid w:val="004E376C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691F1-EAA5-4BFF-BD9E-F8C7A2D9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4E376C"/>
    <w:pPr>
      <w:ind w:left="2124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4E37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E376C"/>
    <w:pPr>
      <w:ind w:left="708" w:firstLine="120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E376C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6821</Characters>
  <Application>Microsoft Office Word</Application>
  <DocSecurity>0</DocSecurity>
  <Lines>56</Lines>
  <Paragraphs>16</Paragraphs>
  <ScaleCrop>false</ScaleCrop>
  <Company/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2018-08-30T14:09:00Z</dcterms:created>
  <dcterms:modified xsi:type="dcterms:W3CDTF">2018-08-30T14:09:00Z</dcterms:modified>
</cp:coreProperties>
</file>