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A4E" w:rsidRDefault="00842A4E" w:rsidP="00842A4E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3354, DE 16 DE MAIO DE 2002.</w:t>
      </w:r>
    </w:p>
    <w:p w:rsidR="00842A4E" w:rsidRDefault="00842A4E" w:rsidP="00842A4E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842A4E" w:rsidRDefault="00842A4E" w:rsidP="00842A4E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842A4E" w:rsidRDefault="00842A4E" w:rsidP="00842A4E">
      <w:pPr>
        <w:pStyle w:val="BlockQuotation"/>
        <w:widowControl/>
        <w:ind w:left="4253" w:right="0"/>
      </w:pPr>
      <w:r>
        <w:t>Estabelece normas para instalação de postos de combustíveis no Município de Formiga.</w:t>
      </w:r>
    </w:p>
    <w:p w:rsidR="00842A4E" w:rsidRDefault="00842A4E" w:rsidP="00842A4E">
      <w:pPr>
        <w:pStyle w:val="BlockQuotation"/>
        <w:widowControl/>
        <w:ind w:left="4253" w:right="0"/>
      </w:pPr>
    </w:p>
    <w:p w:rsidR="00842A4E" w:rsidRDefault="00842A4E" w:rsidP="00842A4E">
      <w:pPr>
        <w:pStyle w:val="BlockQuotation"/>
        <w:widowControl/>
        <w:ind w:left="4253" w:right="0"/>
      </w:pPr>
    </w:p>
    <w:p w:rsidR="00842A4E" w:rsidRDefault="00842A4E" w:rsidP="00842A4E">
      <w:pPr>
        <w:pStyle w:val="BlockQuotation"/>
        <w:widowControl/>
        <w:ind w:left="0" w:right="0"/>
      </w:pPr>
      <w:r>
        <w:tab/>
      </w:r>
      <w:r>
        <w:tab/>
        <w:t>A CÂMARA MUNICIPAL DE FORMIGA APROVOU E EU SANCIONO A SEGUINTE LEI:</w:t>
      </w:r>
    </w:p>
    <w:p w:rsidR="00842A4E" w:rsidRDefault="00842A4E" w:rsidP="00842A4E">
      <w:pPr>
        <w:pStyle w:val="BlockQuotation"/>
        <w:widowControl/>
        <w:ind w:left="0" w:right="0"/>
      </w:pPr>
    </w:p>
    <w:p w:rsidR="00842A4E" w:rsidRDefault="00842A4E" w:rsidP="00842A4E">
      <w:pPr>
        <w:pStyle w:val="BlockQuotation"/>
        <w:widowControl/>
        <w:ind w:left="0" w:right="0"/>
      </w:pPr>
    </w:p>
    <w:p w:rsidR="00842A4E" w:rsidRDefault="00842A4E" w:rsidP="00842A4E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1º - </w:t>
      </w:r>
      <w:r>
        <w:t>Substitui os artigos 115, 116, 117 e 118 da Lei nº 932, de 20/12/73, do Código Municipal de Posturas, pelos artigos a seguir:</w:t>
      </w:r>
    </w:p>
    <w:p w:rsidR="00842A4E" w:rsidRDefault="00842A4E" w:rsidP="00842A4E">
      <w:pPr>
        <w:pStyle w:val="BlockQuotation"/>
        <w:widowControl/>
        <w:ind w:left="0" w:right="0"/>
      </w:pPr>
    </w:p>
    <w:p w:rsidR="00842A4E" w:rsidRDefault="00842A4E" w:rsidP="00842A4E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115 – </w:t>
      </w:r>
      <w:r>
        <w:t>Para a instalação de postos de abastecimento e revenda de combustíveis no Município de Formiga, fica instituída a obrigatoriedade do Alvará de Funcionamento, a ser obtido junto à Secretaria Municipal de Meio Ambiente, compreendendo a Licença Prévia (LP), Licença de Implantação (LI) e Licença de Operação (LO).</w:t>
      </w:r>
    </w:p>
    <w:p w:rsidR="00842A4E" w:rsidRDefault="00842A4E" w:rsidP="00842A4E">
      <w:pPr>
        <w:pStyle w:val="BlockQuotation"/>
        <w:widowControl/>
        <w:ind w:left="0" w:right="0"/>
      </w:pPr>
    </w:p>
    <w:p w:rsidR="00842A4E" w:rsidRDefault="00842A4E" w:rsidP="00842A4E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§ 1º - </w:t>
      </w:r>
      <w:r>
        <w:t>A solicitação do Alvará de Funcionamento, deverá estar acompanhada do Estudo de Impacto Ambiental (EIA), e o Estudo de Impacto de Vizinhança (EIV).</w:t>
      </w:r>
    </w:p>
    <w:p w:rsidR="00842A4E" w:rsidRDefault="00842A4E" w:rsidP="00842A4E">
      <w:pPr>
        <w:pStyle w:val="BlockQuotation"/>
        <w:widowControl/>
        <w:ind w:left="0" w:right="0"/>
      </w:pPr>
    </w:p>
    <w:p w:rsidR="00842A4E" w:rsidRDefault="00842A4E" w:rsidP="00842A4E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§ 2º - </w:t>
      </w:r>
      <w:r>
        <w:t>As licenças acima referidas, deverão ser encaminhadas à Secretaria Municipal de Meio Ambiente, que os analisará e emitirá relatórios detalhando os impactos ambientais. Posteriormente serão apresentadas ao Conselho Municipal de Meio Ambiente – CODEMA, para consulta e definição do documento de concessão do Alvará de Funcionamento.</w:t>
      </w:r>
    </w:p>
    <w:p w:rsidR="00842A4E" w:rsidRDefault="00842A4E" w:rsidP="00842A4E">
      <w:pPr>
        <w:pStyle w:val="BlockQuotation"/>
        <w:widowControl/>
        <w:ind w:left="0" w:right="0"/>
      </w:pPr>
    </w:p>
    <w:p w:rsidR="00842A4E" w:rsidRDefault="00842A4E" w:rsidP="00842A4E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§ 3º - </w:t>
      </w:r>
      <w:r>
        <w:t>A fiscalização, e execução do cumprimento desta Lei é de responsabilidade da Secretaria Municipal de Meio Ambiente.</w:t>
      </w:r>
    </w:p>
    <w:p w:rsidR="00842A4E" w:rsidRDefault="00842A4E" w:rsidP="00842A4E">
      <w:pPr>
        <w:pStyle w:val="BlockQuotation"/>
        <w:widowControl/>
        <w:ind w:left="0" w:right="0"/>
      </w:pPr>
    </w:p>
    <w:p w:rsidR="00842A4E" w:rsidRDefault="00842A4E" w:rsidP="00842A4E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116 – </w:t>
      </w:r>
      <w:r>
        <w:t>Fica determinada as seguintes distâncias mínimas para instalação de postos de abastecimento:</w:t>
      </w:r>
    </w:p>
    <w:p w:rsidR="00842A4E" w:rsidRDefault="00842A4E" w:rsidP="00842A4E">
      <w:pPr>
        <w:pStyle w:val="BlockQuotation"/>
        <w:widowControl/>
        <w:ind w:left="0" w:right="0"/>
      </w:pPr>
    </w:p>
    <w:p w:rsidR="00842A4E" w:rsidRDefault="00842A4E" w:rsidP="00842A4E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§ 1º - </w:t>
      </w:r>
      <w:r>
        <w:t>Entre postos de abastecimento será um raio influência mínima de 600 (seiscentos) metros, medidos a partir da divisa do terreno.</w:t>
      </w:r>
    </w:p>
    <w:p w:rsidR="00842A4E" w:rsidRDefault="00842A4E" w:rsidP="00842A4E">
      <w:pPr>
        <w:pStyle w:val="BlockQuotation"/>
        <w:widowControl/>
        <w:ind w:left="0" w:right="0"/>
      </w:pPr>
    </w:p>
    <w:p w:rsidR="00842A4E" w:rsidRDefault="00842A4E" w:rsidP="00842A4E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§ 2º - </w:t>
      </w:r>
      <w:r>
        <w:t>Proximidades com escolas, creches, hospitais, asilos, supermercado, hipermercados, shopping, colégios, pré-escolas, e unidades de ensino fundamental, e locais similares, nos quais aglomeram pessoas, um raio de influência de 300 (trezentos) metros, também medido a partir da divisa do terreno.</w:t>
      </w:r>
    </w:p>
    <w:p w:rsidR="00842A4E" w:rsidRDefault="00842A4E" w:rsidP="00842A4E">
      <w:pPr>
        <w:pStyle w:val="BlockQuotation"/>
        <w:widowControl/>
        <w:ind w:left="0" w:right="0"/>
      </w:pPr>
    </w:p>
    <w:p w:rsidR="00842A4E" w:rsidRDefault="00842A4E" w:rsidP="00842A4E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§ 3º - </w:t>
      </w:r>
      <w:r>
        <w:t>Proximidade com áreas de proteção ambiental e ou imóveis tombados pelo patrimônio histórico, será de 300 (trezentos) metros, também medido a partir da divisa do terreno.</w:t>
      </w:r>
    </w:p>
    <w:p w:rsidR="00842A4E" w:rsidRDefault="00842A4E" w:rsidP="00842A4E">
      <w:pPr>
        <w:pStyle w:val="BlockQuotation"/>
        <w:widowControl/>
        <w:ind w:left="0" w:right="0"/>
      </w:pPr>
    </w:p>
    <w:p w:rsidR="00842A4E" w:rsidRDefault="00842A4E" w:rsidP="00842A4E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§ 4º - </w:t>
      </w:r>
      <w:r>
        <w:t>Trevos, rotatórias ou locais considerados de trânsito perigoso, linhas férreas será de 300 (trezentos) metros, também medido a partir da divisa do terreno.</w:t>
      </w:r>
    </w:p>
    <w:p w:rsidR="00842A4E" w:rsidRDefault="00842A4E" w:rsidP="00842A4E">
      <w:pPr>
        <w:pStyle w:val="BlockQuotation"/>
        <w:widowControl/>
        <w:ind w:left="0" w:right="0"/>
      </w:pPr>
    </w:p>
    <w:p w:rsidR="00842A4E" w:rsidRDefault="00842A4E" w:rsidP="00842A4E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117 – </w:t>
      </w:r>
      <w:r>
        <w:t>Além de atender as exigências dos Distribuidores, NBR e da Resolução 273, de 2001, CONAMA, ficam estabelecidas as seguintes exigências complementares</w:t>
      </w:r>
    </w:p>
    <w:p w:rsidR="00842A4E" w:rsidRDefault="00842A4E" w:rsidP="00842A4E">
      <w:pPr>
        <w:pStyle w:val="BlockQuotation"/>
        <w:widowControl/>
        <w:ind w:left="0" w:right="0"/>
      </w:pPr>
    </w:p>
    <w:p w:rsidR="00842A4E" w:rsidRDefault="00842A4E" w:rsidP="00842A4E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§ 1º - </w:t>
      </w:r>
      <w:r>
        <w:t>O local de instalação do Posto de Abastecimento deverá dispor de solo nativo, classificado de acordo com a norma NBR 13220.</w:t>
      </w:r>
    </w:p>
    <w:p w:rsidR="00842A4E" w:rsidRDefault="00842A4E" w:rsidP="00842A4E">
      <w:pPr>
        <w:pStyle w:val="BlockQuotation"/>
        <w:widowControl/>
        <w:ind w:left="0" w:right="0"/>
      </w:pPr>
      <w:r>
        <w:tab/>
      </w:r>
      <w:r>
        <w:tab/>
        <w:t>I – O solo estando em desacordo com a norma referida, deverá apresentar Laudo Técnico indicando as medidas corretivas a serem adotadas.</w:t>
      </w:r>
    </w:p>
    <w:p w:rsidR="00842A4E" w:rsidRDefault="00842A4E" w:rsidP="00842A4E">
      <w:pPr>
        <w:pStyle w:val="BlockQuotation"/>
        <w:widowControl/>
        <w:ind w:left="0" w:right="0"/>
      </w:pPr>
    </w:p>
    <w:p w:rsidR="00842A4E" w:rsidRDefault="00842A4E" w:rsidP="00842A4E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§ 2º - </w:t>
      </w:r>
      <w:r>
        <w:t>Não poderá ser instalado postos de abastecimentos em locais onde o lençol freático seja elevado, tendo como referência a medida de 20 (vinte) metros de profundidade.</w:t>
      </w:r>
    </w:p>
    <w:p w:rsidR="00842A4E" w:rsidRDefault="00842A4E" w:rsidP="00842A4E">
      <w:pPr>
        <w:pStyle w:val="BlockQuotation"/>
        <w:widowControl/>
        <w:ind w:left="0" w:right="0"/>
      </w:pPr>
    </w:p>
    <w:p w:rsidR="00842A4E" w:rsidRDefault="00842A4E" w:rsidP="00842A4E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§ 3º - </w:t>
      </w:r>
      <w:r>
        <w:t>Não será permitido a utilização de tanques recuperados.</w:t>
      </w:r>
    </w:p>
    <w:p w:rsidR="00842A4E" w:rsidRDefault="00842A4E" w:rsidP="00842A4E">
      <w:pPr>
        <w:pStyle w:val="BlockQuotation"/>
        <w:widowControl/>
        <w:ind w:left="0" w:right="0"/>
      </w:pPr>
    </w:p>
    <w:p w:rsidR="00842A4E" w:rsidRDefault="00842A4E" w:rsidP="00842A4E">
      <w:pPr>
        <w:pStyle w:val="BlockQuotation"/>
        <w:widowControl/>
        <w:ind w:left="0" w:right="0"/>
      </w:pPr>
      <w:r>
        <w:tab/>
      </w:r>
      <w:r>
        <w:tab/>
        <w:t>I – Havendo vazamentos nos tanques ou nas tubulações subterrâneos estes deverão ser removidos após a desgaseificação e limpeza.</w:t>
      </w:r>
    </w:p>
    <w:p w:rsidR="00842A4E" w:rsidRDefault="00842A4E" w:rsidP="00842A4E">
      <w:pPr>
        <w:pStyle w:val="BlockQuotation"/>
        <w:widowControl/>
        <w:ind w:left="0" w:right="0"/>
      </w:pPr>
    </w:p>
    <w:p w:rsidR="00842A4E" w:rsidRDefault="00842A4E" w:rsidP="00842A4E">
      <w:pPr>
        <w:pStyle w:val="BlockQuotation"/>
        <w:widowControl/>
        <w:ind w:left="0" w:right="0"/>
      </w:pPr>
      <w:r>
        <w:tab/>
      </w:r>
      <w:r>
        <w:tab/>
        <w:t>II – Na impossibilidade técnica de remoção, estes deverão ser preenchidos como materiais inertes e lacrados em seguida.</w:t>
      </w:r>
    </w:p>
    <w:p w:rsidR="00842A4E" w:rsidRDefault="00842A4E" w:rsidP="00842A4E">
      <w:pPr>
        <w:pStyle w:val="BlockQuotation"/>
        <w:widowControl/>
        <w:ind w:left="0" w:right="0"/>
      </w:pPr>
    </w:p>
    <w:p w:rsidR="00842A4E" w:rsidRDefault="00842A4E" w:rsidP="00842A4E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§ 4º - </w:t>
      </w:r>
      <w:r>
        <w:t>Para a execução de obras engenharia, permanecerá inalteradas as exigências do Código Municipal de Obras, acrescido das seguintes recomendações:</w:t>
      </w:r>
    </w:p>
    <w:p w:rsidR="00842A4E" w:rsidRDefault="00842A4E" w:rsidP="00842A4E">
      <w:pPr>
        <w:pStyle w:val="BlockQuotation"/>
        <w:widowControl/>
        <w:ind w:left="0" w:right="0"/>
      </w:pPr>
    </w:p>
    <w:p w:rsidR="00842A4E" w:rsidRDefault="00842A4E" w:rsidP="00842A4E">
      <w:pPr>
        <w:pStyle w:val="BlockQuotation"/>
        <w:widowControl/>
        <w:ind w:left="0" w:right="0"/>
      </w:pPr>
      <w:r>
        <w:tab/>
      </w:r>
      <w:r>
        <w:tab/>
        <w:t>I – As construções deverão dispor de um afastamento frontal e das divisas da distância mínima de 5 (cinco) metros.</w:t>
      </w:r>
    </w:p>
    <w:p w:rsidR="00842A4E" w:rsidRDefault="00842A4E" w:rsidP="00842A4E">
      <w:pPr>
        <w:pStyle w:val="BlockQuotation"/>
        <w:widowControl/>
        <w:ind w:left="0" w:right="0"/>
      </w:pPr>
    </w:p>
    <w:p w:rsidR="00842A4E" w:rsidRDefault="00842A4E" w:rsidP="00842A4E">
      <w:pPr>
        <w:jc w:val="both"/>
      </w:pPr>
      <w:r>
        <w:tab/>
      </w:r>
      <w:r>
        <w:tab/>
        <w:t>II – As áreas destinadas para a construção dos postos de abastecimentos, deverão respeitar as calçadas de pedestres, reservando apenas as entradas e saídas de veículos conforme determinação do Código de Obras.</w:t>
      </w:r>
    </w:p>
    <w:p w:rsidR="00842A4E" w:rsidRDefault="00842A4E" w:rsidP="00842A4E">
      <w:pPr>
        <w:jc w:val="both"/>
      </w:pPr>
    </w:p>
    <w:p w:rsidR="00842A4E" w:rsidRDefault="00842A4E" w:rsidP="00842A4E">
      <w:pPr>
        <w:jc w:val="both"/>
      </w:pPr>
      <w:r>
        <w:tab/>
      </w:r>
      <w:r>
        <w:tab/>
      </w:r>
      <w:r>
        <w:rPr>
          <w:b/>
          <w:bCs/>
        </w:rPr>
        <w:t xml:space="preserve">ART. 118 – </w:t>
      </w:r>
      <w:r>
        <w:t>Havendo desativação de empreendimento, fica estabelecida a obrigatoriedade de apresentação à SEMAM, de um plano de encerramento das atividades, que verificará e orientará acerca da destinação do passivo ambiental.</w:t>
      </w:r>
    </w:p>
    <w:p w:rsidR="00842A4E" w:rsidRDefault="00842A4E" w:rsidP="00842A4E">
      <w:pPr>
        <w:jc w:val="both"/>
      </w:pPr>
    </w:p>
    <w:p w:rsidR="00842A4E" w:rsidRDefault="00842A4E" w:rsidP="00842A4E">
      <w:pPr>
        <w:jc w:val="both"/>
      </w:pPr>
      <w:r>
        <w:tab/>
      </w:r>
      <w:r>
        <w:tab/>
      </w:r>
      <w:r>
        <w:rPr>
          <w:b/>
          <w:bCs/>
        </w:rPr>
        <w:t xml:space="preserve">§ 1º - </w:t>
      </w:r>
      <w:r>
        <w:t>Em caso de acidentes ou vazamento que venha a apresentar situações de risco ao meio ambiente ou a população, os responsáveis, proprietários ou arrendatários, deverão tomar medidas emergenciais para o saneamento das áreas impactadas, bem como responderão solidariamente ações judiciais que couber.</w:t>
      </w:r>
    </w:p>
    <w:p w:rsidR="00842A4E" w:rsidRDefault="00842A4E" w:rsidP="00842A4E">
      <w:pPr>
        <w:jc w:val="both"/>
      </w:pPr>
    </w:p>
    <w:p w:rsidR="00842A4E" w:rsidRDefault="00842A4E" w:rsidP="00842A4E">
      <w:pPr>
        <w:jc w:val="both"/>
      </w:pPr>
      <w:r>
        <w:tab/>
      </w:r>
      <w:r>
        <w:tab/>
      </w:r>
      <w:r>
        <w:rPr>
          <w:b/>
          <w:bCs/>
        </w:rPr>
        <w:t xml:space="preserve">ART. 2º - </w:t>
      </w:r>
      <w:r>
        <w:t>Fica resguardado aos estabelecimentos comerciais que até a presente data estejam com o alvará de instalação já deferido pelo Executivo.</w:t>
      </w:r>
    </w:p>
    <w:p w:rsidR="00842A4E" w:rsidRDefault="00842A4E" w:rsidP="00842A4E">
      <w:pPr>
        <w:jc w:val="both"/>
      </w:pPr>
    </w:p>
    <w:p w:rsidR="00842A4E" w:rsidRDefault="00842A4E" w:rsidP="00842A4E">
      <w:pPr>
        <w:jc w:val="both"/>
      </w:pPr>
      <w:r>
        <w:tab/>
      </w:r>
      <w:r>
        <w:tab/>
      </w:r>
      <w:r>
        <w:rPr>
          <w:b/>
          <w:bCs/>
        </w:rPr>
        <w:t xml:space="preserve">ART. 3º - </w:t>
      </w:r>
      <w:r>
        <w:t>Esta Lei entra em vigor na data de sua publicação.</w:t>
      </w:r>
    </w:p>
    <w:p w:rsidR="00842A4E" w:rsidRDefault="00842A4E" w:rsidP="00842A4E">
      <w:pPr>
        <w:jc w:val="both"/>
      </w:pPr>
    </w:p>
    <w:p w:rsidR="00842A4E" w:rsidRDefault="00842A4E" w:rsidP="00842A4E">
      <w:pPr>
        <w:jc w:val="both"/>
      </w:pPr>
    </w:p>
    <w:p w:rsidR="00842A4E" w:rsidRDefault="00842A4E" w:rsidP="00842A4E">
      <w:pPr>
        <w:jc w:val="both"/>
      </w:pPr>
      <w:r>
        <w:tab/>
      </w:r>
      <w:r>
        <w:tab/>
        <w:t>Gabinete do Prefeito em Formiga, 16 de maio de 2002.</w:t>
      </w:r>
    </w:p>
    <w:p w:rsidR="00842A4E" w:rsidRDefault="00842A4E" w:rsidP="00842A4E">
      <w:pPr>
        <w:jc w:val="both"/>
      </w:pPr>
    </w:p>
    <w:p w:rsidR="00842A4E" w:rsidRDefault="00842A4E" w:rsidP="00842A4E">
      <w:pPr>
        <w:jc w:val="both"/>
      </w:pPr>
    </w:p>
    <w:p w:rsidR="00842A4E" w:rsidRDefault="00842A4E" w:rsidP="00842A4E">
      <w:pPr>
        <w:jc w:val="both"/>
      </w:pPr>
    </w:p>
    <w:p w:rsidR="00842A4E" w:rsidRDefault="00842A4E" w:rsidP="00842A4E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JUAREZ EUFRÁSIO DE CARVALHO</w:t>
      </w:r>
    </w:p>
    <w:p w:rsidR="00842A4E" w:rsidRDefault="00842A4E" w:rsidP="00842A4E">
      <w:pPr>
        <w:jc w:val="center"/>
      </w:pPr>
      <w:r>
        <w:t>Prefeito Municipal</w:t>
      </w:r>
    </w:p>
    <w:p w:rsidR="00842A4E" w:rsidRDefault="00842A4E" w:rsidP="00842A4E">
      <w:pPr>
        <w:jc w:val="center"/>
      </w:pPr>
    </w:p>
    <w:p w:rsidR="00842A4E" w:rsidRDefault="00842A4E" w:rsidP="00842A4E">
      <w:pPr>
        <w:jc w:val="center"/>
      </w:pPr>
    </w:p>
    <w:p w:rsidR="00842A4E" w:rsidRDefault="00842A4E" w:rsidP="00842A4E">
      <w:pPr>
        <w:jc w:val="center"/>
      </w:pPr>
    </w:p>
    <w:p w:rsidR="00842A4E" w:rsidRDefault="00842A4E" w:rsidP="00842A4E">
      <w:pPr>
        <w:jc w:val="center"/>
      </w:pPr>
    </w:p>
    <w:p w:rsidR="00842A4E" w:rsidRDefault="00842A4E" w:rsidP="00842A4E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BENJAMIM BELO PEREIRA</w:t>
      </w:r>
    </w:p>
    <w:p w:rsidR="00842A4E" w:rsidRDefault="00842A4E" w:rsidP="00842A4E">
      <w:pPr>
        <w:jc w:val="center"/>
      </w:pPr>
      <w:r>
        <w:t>Secretário Chefe de Gabinete</w:t>
      </w:r>
    </w:p>
    <w:p w:rsidR="0030374B" w:rsidRDefault="00842A4E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A4E"/>
    <w:rsid w:val="000A2C50"/>
    <w:rsid w:val="00147E9B"/>
    <w:rsid w:val="004662F0"/>
    <w:rsid w:val="005B4ECA"/>
    <w:rsid w:val="0070535B"/>
    <w:rsid w:val="00757829"/>
    <w:rsid w:val="00842A4E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E6F5D-8F39-4C32-B686-519FF2DA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842A4E"/>
    <w:pPr>
      <w:widowControl w:val="0"/>
      <w:ind w:left="3402" w:right="-65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3803</Characters>
  <Application>Microsoft Office Word</Application>
  <DocSecurity>0</DocSecurity>
  <Lines>31</Lines>
  <Paragraphs>8</Paragraphs>
  <ScaleCrop>false</ScaleCrop>
  <Company/>
  <LinksUpToDate>false</LinksUpToDate>
  <CharactersWithSpaces>4499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2018-08-30T14:10:00Z</dcterms:created>
  <dcterms:modified xsi:type="dcterms:W3CDTF">2018-08-30T14:10:00Z</dcterms:modified>
</cp:coreProperties>
</file>