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3365, DE 11 DE JUNHO DE 2002</w:t>
      </w: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339D" w:rsidRDefault="007C339D" w:rsidP="007C339D">
      <w:pPr>
        <w:pStyle w:val="BlockQuotation"/>
        <w:widowControl/>
        <w:ind w:left="4253" w:right="0"/>
      </w:pPr>
      <w:r>
        <w:t>Altera redação do Parágrafo Único do artigo 2º da Lei nº 3109, de 09 de novembro de 1999.</w:t>
      </w:r>
    </w:p>
    <w:p w:rsidR="007C339D" w:rsidRDefault="007C339D" w:rsidP="007C339D">
      <w:pPr>
        <w:pStyle w:val="BlockQuotation"/>
        <w:widowControl/>
        <w:ind w:left="4253" w:right="0"/>
      </w:pPr>
    </w:p>
    <w:p w:rsidR="007C339D" w:rsidRDefault="007C339D" w:rsidP="007C339D">
      <w:pPr>
        <w:pStyle w:val="BlockQuotation"/>
        <w:widowControl/>
        <w:ind w:left="4253" w:right="0"/>
      </w:pPr>
    </w:p>
    <w:p w:rsidR="007C339D" w:rsidRDefault="007C339D" w:rsidP="007C339D">
      <w:pPr>
        <w:pStyle w:val="BlockQuotation"/>
        <w:widowControl/>
        <w:ind w:left="4253" w:right="0"/>
      </w:pPr>
    </w:p>
    <w:p w:rsidR="007C339D" w:rsidRDefault="007C339D" w:rsidP="007C339D">
      <w:pPr>
        <w:pStyle w:val="BlockQuotation"/>
        <w:widowControl/>
        <w:ind w:left="4253" w:right="0"/>
      </w:pPr>
    </w:p>
    <w:p w:rsidR="007C339D" w:rsidRDefault="007C339D" w:rsidP="007C339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O Parágrafo Único do Artigo 2º da Lei nº 3109, de 09 de novembro de 1999, passa a ter a seguinte redação:</w:t>
      </w: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  <w:t>“</w:t>
      </w:r>
      <w:r>
        <w:rPr>
          <w:b/>
          <w:bCs/>
          <w:i/>
          <w:iCs/>
        </w:rPr>
        <w:t xml:space="preserve">ART. 2º - </w:t>
      </w:r>
      <w:r>
        <w:rPr>
          <w:i/>
          <w:iCs/>
        </w:rPr>
        <w:t>.........</w:t>
      </w:r>
    </w:p>
    <w:p w:rsidR="007C339D" w:rsidRDefault="007C339D" w:rsidP="007C339D">
      <w:pPr>
        <w:pStyle w:val="BlockQuotation"/>
        <w:widowControl/>
        <w:ind w:left="0" w:right="0"/>
        <w:rPr>
          <w:i/>
          <w:iCs/>
        </w:rPr>
      </w:pPr>
    </w:p>
    <w:p w:rsidR="007C339D" w:rsidRDefault="007C339D" w:rsidP="007C339D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PARÁGRAFO ÚNICO – </w:t>
      </w:r>
      <w:r>
        <w:rPr>
          <w:i/>
          <w:iCs/>
        </w:rPr>
        <w:t>Caso não se concretize a construção da Cadeia Pública no prazo de 03 (três) anos, o referido imóvel será revertido ao Patrimônio Municipal”.</w:t>
      </w:r>
    </w:p>
    <w:p w:rsidR="007C339D" w:rsidRDefault="007C339D" w:rsidP="007C339D">
      <w:pPr>
        <w:pStyle w:val="BlockQuotation"/>
        <w:widowControl/>
        <w:ind w:left="0" w:right="0"/>
        <w:rPr>
          <w:i/>
          <w:iCs/>
        </w:rPr>
      </w:pPr>
    </w:p>
    <w:p w:rsidR="007C339D" w:rsidRDefault="007C339D" w:rsidP="007C339D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- </w:t>
      </w:r>
      <w:r>
        <w:t>Esta Lei entra em vigor na data de sua publicação.</w:t>
      </w: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  <w:r>
        <w:tab/>
      </w:r>
      <w:r>
        <w:tab/>
        <w:t>Gabinete do Prefeito em Formiga, 11 de junho de 2002.</w:t>
      </w: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</w:pP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7C339D" w:rsidRDefault="007C339D" w:rsidP="007C339D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7C339D" w:rsidRDefault="007C339D" w:rsidP="007C339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7C339D" w:rsidRDefault="007C339D" w:rsidP="007C339D">
      <w:pPr>
        <w:pStyle w:val="BlockQuotation"/>
        <w:widowControl/>
        <w:ind w:left="0" w:right="0"/>
        <w:jc w:val="center"/>
      </w:pPr>
      <w:r>
        <w:lastRenderedPageBreak/>
        <w:t>Secretário Chefe de Gabinete</w:t>
      </w:r>
    </w:p>
    <w:p w:rsidR="007C339D" w:rsidRDefault="007C339D" w:rsidP="007C339D">
      <w:pPr>
        <w:pStyle w:val="BlockQuotation"/>
        <w:widowControl/>
        <w:ind w:left="0" w:right="0"/>
        <w:jc w:val="center"/>
      </w:pPr>
    </w:p>
    <w:p w:rsidR="0030374B" w:rsidRDefault="007C339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D"/>
    <w:rsid w:val="000A2C50"/>
    <w:rsid w:val="00147E9B"/>
    <w:rsid w:val="004662F0"/>
    <w:rsid w:val="005B4ECA"/>
    <w:rsid w:val="0070535B"/>
    <w:rsid w:val="00757829"/>
    <w:rsid w:val="007C339D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352C-CCA2-405B-A6D0-4703DA9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339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2018-08-30T14:12:00Z</dcterms:created>
  <dcterms:modified xsi:type="dcterms:W3CDTF">2018-08-30T14:12:00Z</dcterms:modified>
</cp:coreProperties>
</file>