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A8" w:rsidRDefault="00FB15A8" w:rsidP="00FB15A8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zCs w:val="28"/>
          <w:lang w:val="pt-PT"/>
        </w:rPr>
      </w:pPr>
      <w:r>
        <w:rPr>
          <w:b/>
          <w:bCs/>
          <w:i/>
          <w:iCs/>
          <w:szCs w:val="28"/>
          <w:lang w:val="pt-PT"/>
        </w:rPr>
        <w:t xml:space="preserve">LEI Nº 3427, DE 13 DE NOVEMBRO DE 2002. </w:t>
      </w:r>
    </w:p>
    <w:p w:rsidR="00FB15A8" w:rsidRDefault="00FB15A8" w:rsidP="00FB15A8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zCs w:val="28"/>
          <w:lang w:val="pt-PT"/>
        </w:rPr>
      </w:pPr>
    </w:p>
    <w:p w:rsidR="00FB15A8" w:rsidRDefault="00FB15A8" w:rsidP="00FB15A8">
      <w:pPr>
        <w:autoSpaceDE w:val="0"/>
        <w:autoSpaceDN w:val="0"/>
        <w:adjustRightInd w:val="0"/>
        <w:jc w:val="both"/>
        <w:rPr>
          <w:szCs w:val="28"/>
          <w:lang w:val="pt-PT"/>
        </w:rPr>
      </w:pPr>
    </w:p>
    <w:p w:rsidR="00FB15A8" w:rsidRDefault="00FB15A8" w:rsidP="00FB15A8">
      <w:pPr>
        <w:pStyle w:val="Recuodecorpodetexto2"/>
        <w:ind w:left="4253"/>
        <w:rPr>
          <w:szCs w:val="28"/>
        </w:rPr>
      </w:pPr>
      <w:r>
        <w:rPr>
          <w:szCs w:val="28"/>
        </w:rPr>
        <w:t xml:space="preserve">Autoriza o Município de Formiga, </w:t>
      </w:r>
      <w:r>
        <w:rPr>
          <w:szCs w:val="28"/>
          <w:lang w:val="pt-PT"/>
        </w:rPr>
        <w:t>através dos órgãos competentes da administração direta, indireta, autarquias e fundações,</w:t>
      </w:r>
      <w:r>
        <w:rPr>
          <w:szCs w:val="28"/>
        </w:rPr>
        <w:t xml:space="preserve"> a realizar a consignação em folha de pagamento.</w:t>
      </w:r>
    </w:p>
    <w:p w:rsidR="00FB15A8" w:rsidRDefault="00FB15A8" w:rsidP="00FB15A8">
      <w:pPr>
        <w:pStyle w:val="Recuodecorpodetexto2"/>
        <w:rPr>
          <w:szCs w:val="28"/>
        </w:rPr>
      </w:pPr>
    </w:p>
    <w:p w:rsidR="00FB15A8" w:rsidRDefault="00FB15A8" w:rsidP="00FB15A8">
      <w:pPr>
        <w:pStyle w:val="Recuodecorpodetexto2"/>
        <w:rPr>
          <w:szCs w:val="28"/>
        </w:rPr>
      </w:pPr>
    </w:p>
    <w:p w:rsidR="00FB15A8" w:rsidRDefault="00FB15A8" w:rsidP="00FB15A8">
      <w:pPr>
        <w:autoSpaceDE w:val="0"/>
        <w:autoSpaceDN w:val="0"/>
        <w:adjustRightInd w:val="0"/>
        <w:jc w:val="both"/>
        <w:rPr>
          <w:szCs w:val="28"/>
        </w:rPr>
      </w:pPr>
    </w:p>
    <w:p w:rsidR="00FB15A8" w:rsidRDefault="00FB15A8" w:rsidP="00FB15A8">
      <w:pPr>
        <w:pStyle w:val="Recuodecorpodetexto3"/>
        <w:ind w:left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A CÂMARA MUNICIPAL DE FORMIGA APROVOU E EU SANCIONO A SEGUINTE LEI</w:t>
      </w:r>
    </w:p>
    <w:p w:rsidR="00FB15A8" w:rsidRDefault="00FB15A8" w:rsidP="00FB15A8">
      <w:pPr>
        <w:pStyle w:val="Recuodecorpodetexto3"/>
        <w:ind w:left="0"/>
        <w:rPr>
          <w:szCs w:val="28"/>
        </w:rPr>
      </w:pPr>
    </w:p>
    <w:p w:rsidR="00FB15A8" w:rsidRDefault="00FB15A8" w:rsidP="00FB15A8">
      <w:pPr>
        <w:autoSpaceDE w:val="0"/>
        <w:autoSpaceDN w:val="0"/>
        <w:adjustRightInd w:val="0"/>
        <w:jc w:val="both"/>
        <w:rPr>
          <w:szCs w:val="28"/>
          <w:lang w:val="pt-PT"/>
        </w:rPr>
      </w:pPr>
    </w:p>
    <w:p w:rsidR="00FB15A8" w:rsidRDefault="00FB15A8" w:rsidP="00FB15A8">
      <w:pPr>
        <w:autoSpaceDE w:val="0"/>
        <w:autoSpaceDN w:val="0"/>
        <w:adjustRightInd w:val="0"/>
        <w:jc w:val="both"/>
        <w:rPr>
          <w:szCs w:val="28"/>
          <w:lang w:val="pt-PT"/>
        </w:rPr>
      </w:pPr>
    </w:p>
    <w:p w:rsidR="00FB15A8" w:rsidRDefault="00FB15A8" w:rsidP="00FB15A8">
      <w:pPr>
        <w:autoSpaceDE w:val="0"/>
        <w:autoSpaceDN w:val="0"/>
        <w:adjustRightInd w:val="0"/>
        <w:ind w:firstLine="1417"/>
        <w:jc w:val="both"/>
        <w:rPr>
          <w:szCs w:val="28"/>
          <w:lang w:val="pt-PT"/>
        </w:rPr>
      </w:pPr>
      <w:r>
        <w:rPr>
          <w:b/>
          <w:bCs/>
          <w:szCs w:val="28"/>
          <w:lang w:val="pt-PT"/>
        </w:rPr>
        <w:t xml:space="preserve">ART. 1º - </w:t>
      </w:r>
      <w:r>
        <w:rPr>
          <w:szCs w:val="28"/>
          <w:lang w:val="pt-PT"/>
        </w:rPr>
        <w:t>O Município de Formiga, através dos órgãos competentes da administração direta, indireta, autarquias, fundações, ficam autorizados a descontar, em folha de pagamento de seus servidores, aí incluídos os servidores efetivos, estáveis, temporários, comissionados, inativos e pensionistas, desde que expressamente autorizado, os valores devidos com base em convênios firmados com diversas empresas com vistas ao fornecimento de vários produtos aos Servidores.</w:t>
      </w:r>
    </w:p>
    <w:p w:rsidR="00FB15A8" w:rsidRDefault="00FB15A8" w:rsidP="00FB15A8">
      <w:pPr>
        <w:autoSpaceDE w:val="0"/>
        <w:autoSpaceDN w:val="0"/>
        <w:adjustRightInd w:val="0"/>
        <w:ind w:firstLine="1417"/>
        <w:jc w:val="both"/>
        <w:rPr>
          <w:szCs w:val="28"/>
          <w:lang w:val="pt-PT"/>
        </w:rPr>
      </w:pPr>
    </w:p>
    <w:p w:rsidR="00FB15A8" w:rsidRDefault="00FB15A8" w:rsidP="00FB15A8">
      <w:pPr>
        <w:autoSpaceDE w:val="0"/>
        <w:autoSpaceDN w:val="0"/>
        <w:adjustRightInd w:val="0"/>
        <w:ind w:firstLine="1417"/>
        <w:jc w:val="both"/>
        <w:rPr>
          <w:szCs w:val="28"/>
          <w:lang w:val="pt-PT"/>
        </w:rPr>
      </w:pPr>
      <w:r>
        <w:rPr>
          <w:b/>
          <w:bCs/>
          <w:szCs w:val="28"/>
          <w:lang w:val="pt-PT"/>
        </w:rPr>
        <w:t>§ 1º -</w:t>
      </w:r>
      <w:r>
        <w:rPr>
          <w:szCs w:val="28"/>
          <w:lang w:val="pt-PT"/>
        </w:rPr>
        <w:t xml:space="preserve"> As autorizações dos servidores, para desconto em folha de pagamento, serão feitas em duas vias de igual teor e forma, sendo a primeira via para arquivo da Secretaria Municipal de Administração e Recursos Humanos, e a segunda via para o servidor. </w:t>
      </w:r>
    </w:p>
    <w:p w:rsidR="00FB15A8" w:rsidRDefault="00FB15A8" w:rsidP="00FB15A8">
      <w:pPr>
        <w:autoSpaceDE w:val="0"/>
        <w:autoSpaceDN w:val="0"/>
        <w:adjustRightInd w:val="0"/>
        <w:ind w:firstLine="1417"/>
        <w:jc w:val="both"/>
        <w:rPr>
          <w:szCs w:val="28"/>
          <w:lang w:val="pt-PT"/>
        </w:rPr>
      </w:pPr>
    </w:p>
    <w:p w:rsidR="00FB15A8" w:rsidRDefault="00FB15A8" w:rsidP="00FB15A8">
      <w:pPr>
        <w:autoSpaceDE w:val="0"/>
        <w:autoSpaceDN w:val="0"/>
        <w:adjustRightInd w:val="0"/>
        <w:ind w:firstLine="1417"/>
        <w:jc w:val="both"/>
        <w:rPr>
          <w:szCs w:val="28"/>
          <w:lang w:val="pt-PT"/>
        </w:rPr>
      </w:pPr>
      <w:r>
        <w:rPr>
          <w:b/>
          <w:bCs/>
          <w:szCs w:val="28"/>
          <w:lang w:val="pt-PT"/>
        </w:rPr>
        <w:t>§ 2º -</w:t>
      </w:r>
      <w:r>
        <w:rPr>
          <w:szCs w:val="28"/>
          <w:lang w:val="pt-PT"/>
        </w:rPr>
        <w:t xml:space="preserve"> O limite do desconto, objeto da autorização, não poderá ultrapassar, mensalmente, o percentual de 50% (cinqüenta por cento) dos rendimentos líquidos do servidor.</w:t>
      </w:r>
    </w:p>
    <w:p w:rsidR="00FB15A8" w:rsidRDefault="00FB15A8" w:rsidP="00FB15A8">
      <w:pPr>
        <w:autoSpaceDE w:val="0"/>
        <w:autoSpaceDN w:val="0"/>
        <w:adjustRightInd w:val="0"/>
        <w:ind w:firstLine="709"/>
        <w:jc w:val="both"/>
        <w:rPr>
          <w:szCs w:val="28"/>
          <w:lang w:val="pt-PT"/>
        </w:rPr>
      </w:pPr>
    </w:p>
    <w:p w:rsidR="00FB15A8" w:rsidRDefault="00FB15A8" w:rsidP="00FB15A8">
      <w:pPr>
        <w:autoSpaceDE w:val="0"/>
        <w:autoSpaceDN w:val="0"/>
        <w:adjustRightInd w:val="0"/>
        <w:ind w:firstLine="1417"/>
        <w:jc w:val="both"/>
        <w:rPr>
          <w:szCs w:val="28"/>
          <w:lang w:val="pt-PT"/>
        </w:rPr>
      </w:pPr>
      <w:r>
        <w:rPr>
          <w:b/>
          <w:bCs/>
          <w:szCs w:val="28"/>
          <w:lang w:val="pt-PT"/>
        </w:rPr>
        <w:t xml:space="preserve">ART. 2º - </w:t>
      </w:r>
      <w:r>
        <w:rPr>
          <w:szCs w:val="28"/>
          <w:lang w:val="pt-PT"/>
        </w:rPr>
        <w:t>O Município de Formiga, através dos órgãos competentes da administração direta, indireta, autarquias e fundações não respondem, em qualquer hipótese, por débitos contraídos por Servidores que ultrapassem o limite previsto no § 2º do art. 1º, bem como por prazo superior a duração do contrato temporário, se for o caso.</w:t>
      </w:r>
    </w:p>
    <w:p w:rsidR="00FB15A8" w:rsidRDefault="00FB15A8" w:rsidP="00FB15A8">
      <w:pPr>
        <w:autoSpaceDE w:val="0"/>
        <w:autoSpaceDN w:val="0"/>
        <w:adjustRightInd w:val="0"/>
        <w:ind w:firstLine="709"/>
        <w:jc w:val="both"/>
        <w:rPr>
          <w:szCs w:val="28"/>
          <w:lang w:val="pt-PT"/>
        </w:rPr>
      </w:pPr>
    </w:p>
    <w:p w:rsidR="00FB15A8" w:rsidRDefault="00FB15A8" w:rsidP="00FB15A8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  <w:r>
        <w:rPr>
          <w:b/>
          <w:bCs/>
          <w:szCs w:val="28"/>
          <w:lang w:val="pt-PT"/>
        </w:rPr>
        <w:t xml:space="preserve">ART. 3º - </w:t>
      </w:r>
      <w:r>
        <w:rPr>
          <w:szCs w:val="28"/>
          <w:lang w:val="pt-PT"/>
        </w:rPr>
        <w:t>Esta Lei entra em vigor na data de sua publicação.</w:t>
      </w:r>
    </w:p>
    <w:p w:rsidR="00FB15A8" w:rsidRDefault="00FB15A8" w:rsidP="00FB15A8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</w:p>
    <w:p w:rsidR="00FB15A8" w:rsidRDefault="00FB15A8" w:rsidP="00FB15A8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  <w:r>
        <w:rPr>
          <w:b/>
          <w:bCs/>
          <w:szCs w:val="28"/>
          <w:lang w:val="pt-PT"/>
        </w:rPr>
        <w:t xml:space="preserve">ART. 4º - </w:t>
      </w:r>
      <w:r>
        <w:rPr>
          <w:szCs w:val="28"/>
          <w:lang w:val="pt-PT"/>
        </w:rPr>
        <w:t>Revogam-se as disposições em contrário.</w:t>
      </w:r>
    </w:p>
    <w:p w:rsidR="00FB15A8" w:rsidRDefault="00FB15A8" w:rsidP="00FB15A8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</w:p>
    <w:p w:rsidR="00FB15A8" w:rsidRDefault="00FB15A8" w:rsidP="00FB15A8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</w:p>
    <w:p w:rsidR="00FB15A8" w:rsidRDefault="00FB15A8" w:rsidP="00FB15A8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  <w:r>
        <w:rPr>
          <w:szCs w:val="28"/>
          <w:lang w:val="pt-PT"/>
        </w:rPr>
        <w:t>Gabinete do Prefeito em Formiga, 13 de novembro de 2002.</w:t>
      </w:r>
    </w:p>
    <w:p w:rsidR="00FB15A8" w:rsidRDefault="00FB15A8" w:rsidP="00FB15A8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</w:p>
    <w:p w:rsidR="00FB15A8" w:rsidRDefault="00FB15A8" w:rsidP="00FB15A8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</w:p>
    <w:p w:rsidR="00FB15A8" w:rsidRDefault="00FB15A8" w:rsidP="00FB15A8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</w:p>
    <w:p w:rsidR="00FB15A8" w:rsidRDefault="00FB15A8" w:rsidP="00FB15A8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</w:p>
    <w:p w:rsidR="00FB15A8" w:rsidRDefault="00FB15A8" w:rsidP="00FB15A8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  <w:lang w:val="pt-PT"/>
        </w:rPr>
      </w:pPr>
      <w:r>
        <w:rPr>
          <w:b/>
          <w:bCs/>
          <w:i/>
          <w:iCs/>
          <w:szCs w:val="28"/>
          <w:lang w:val="pt-PT"/>
        </w:rPr>
        <w:t>JUAREZ EUFRÁSIO DE CARVALHO</w:t>
      </w:r>
    </w:p>
    <w:p w:rsidR="00FB15A8" w:rsidRDefault="00FB15A8" w:rsidP="00FB15A8">
      <w:pPr>
        <w:autoSpaceDE w:val="0"/>
        <w:autoSpaceDN w:val="0"/>
        <w:adjustRightInd w:val="0"/>
        <w:jc w:val="center"/>
        <w:rPr>
          <w:szCs w:val="28"/>
          <w:lang w:val="pt-PT"/>
        </w:rPr>
      </w:pPr>
      <w:r>
        <w:rPr>
          <w:szCs w:val="28"/>
          <w:lang w:val="pt-PT"/>
        </w:rPr>
        <w:t>Prefeito Municipal</w:t>
      </w:r>
    </w:p>
    <w:p w:rsidR="00FB15A8" w:rsidRDefault="00FB15A8" w:rsidP="00FB15A8">
      <w:pPr>
        <w:autoSpaceDE w:val="0"/>
        <w:autoSpaceDN w:val="0"/>
        <w:adjustRightInd w:val="0"/>
        <w:jc w:val="center"/>
        <w:rPr>
          <w:szCs w:val="28"/>
          <w:lang w:val="pt-PT"/>
        </w:rPr>
      </w:pPr>
    </w:p>
    <w:p w:rsidR="00FB15A8" w:rsidRDefault="00FB15A8" w:rsidP="00FB15A8">
      <w:pPr>
        <w:autoSpaceDE w:val="0"/>
        <w:autoSpaceDN w:val="0"/>
        <w:adjustRightInd w:val="0"/>
        <w:jc w:val="center"/>
        <w:rPr>
          <w:szCs w:val="28"/>
          <w:lang w:val="pt-PT"/>
        </w:rPr>
      </w:pPr>
    </w:p>
    <w:p w:rsidR="00FB15A8" w:rsidRDefault="00FB15A8" w:rsidP="00FB15A8">
      <w:pPr>
        <w:autoSpaceDE w:val="0"/>
        <w:autoSpaceDN w:val="0"/>
        <w:adjustRightInd w:val="0"/>
        <w:jc w:val="center"/>
        <w:rPr>
          <w:szCs w:val="28"/>
          <w:lang w:val="pt-PT"/>
        </w:rPr>
      </w:pPr>
    </w:p>
    <w:p w:rsidR="00FB15A8" w:rsidRDefault="00FB15A8" w:rsidP="00FB15A8">
      <w:pPr>
        <w:autoSpaceDE w:val="0"/>
        <w:autoSpaceDN w:val="0"/>
        <w:adjustRightInd w:val="0"/>
        <w:jc w:val="center"/>
        <w:rPr>
          <w:szCs w:val="28"/>
          <w:lang w:val="pt-PT"/>
        </w:rPr>
      </w:pPr>
    </w:p>
    <w:p w:rsidR="00FB15A8" w:rsidRDefault="00FB15A8" w:rsidP="00FB15A8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  <w:lang w:val="pt-PT"/>
        </w:rPr>
      </w:pPr>
      <w:r>
        <w:rPr>
          <w:b/>
          <w:bCs/>
          <w:i/>
          <w:iCs/>
          <w:szCs w:val="28"/>
          <w:lang w:val="pt-PT"/>
        </w:rPr>
        <w:t>BENJAMIM BELO PEREIRA</w:t>
      </w:r>
    </w:p>
    <w:p w:rsidR="00FB15A8" w:rsidRDefault="00FB15A8" w:rsidP="00FB15A8">
      <w:pPr>
        <w:autoSpaceDE w:val="0"/>
        <w:autoSpaceDN w:val="0"/>
        <w:adjustRightInd w:val="0"/>
        <w:jc w:val="center"/>
        <w:rPr>
          <w:szCs w:val="28"/>
          <w:lang w:val="pt-PT"/>
        </w:rPr>
      </w:pPr>
      <w:r>
        <w:rPr>
          <w:szCs w:val="28"/>
          <w:lang w:val="pt-PT"/>
        </w:rPr>
        <w:t>Secretário Chefe de Gabinete</w:t>
      </w:r>
    </w:p>
    <w:p w:rsidR="0030374B" w:rsidRPr="00FB15A8" w:rsidRDefault="00FB15A8">
      <w:pPr>
        <w:rPr>
          <w:lang w:val="pt-PT"/>
        </w:rPr>
      </w:pPr>
      <w:bookmarkStart w:id="0" w:name="_GoBack"/>
      <w:bookmarkEnd w:id="0"/>
    </w:p>
    <w:sectPr w:rsidR="0030374B" w:rsidRPr="00FB1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A8"/>
    <w:rsid w:val="000A2C50"/>
    <w:rsid w:val="00147E9B"/>
    <w:rsid w:val="004662F0"/>
    <w:rsid w:val="005B4ECA"/>
    <w:rsid w:val="0070535B"/>
    <w:rsid w:val="00757829"/>
    <w:rsid w:val="009E5F9A"/>
    <w:rsid w:val="00D07AA5"/>
    <w:rsid w:val="00FB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7592B-41BE-4429-A703-2540E6B0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FB15A8"/>
    <w:pPr>
      <w:ind w:left="141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B15A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FB15A8"/>
    <w:pPr>
      <w:ind w:left="2124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FB15A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2018-08-30T14:31:00Z</dcterms:created>
  <dcterms:modified xsi:type="dcterms:W3CDTF">2018-08-30T14:32:00Z</dcterms:modified>
</cp:coreProperties>
</file>