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AE" w:rsidRDefault="00BB7DAE" w:rsidP="00BB7DAE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LEI Nº 3456, DE 02 DE ABRIL DE 2003.</w:t>
      </w:r>
    </w:p>
    <w:p w:rsidR="00BB7DAE" w:rsidRDefault="00BB7DAE" w:rsidP="00BB7DAE">
      <w:pPr>
        <w:jc w:val="center"/>
        <w:rPr>
          <w:b/>
          <w:bCs/>
          <w:i/>
          <w:iCs/>
          <w:sz w:val="24"/>
          <w:lang w:val="pt-PT"/>
        </w:rPr>
      </w:pPr>
    </w:p>
    <w:p w:rsidR="00BB7DAE" w:rsidRDefault="00BB7DAE" w:rsidP="00BB7DAE">
      <w:pPr>
        <w:jc w:val="center"/>
        <w:rPr>
          <w:b/>
          <w:bCs/>
          <w:i/>
          <w:iCs/>
          <w:sz w:val="24"/>
          <w:lang w:val="pt-PT"/>
        </w:rPr>
      </w:pPr>
    </w:p>
    <w:p w:rsidR="00BB7DAE" w:rsidRDefault="00BB7DAE" w:rsidP="00BB7DAE">
      <w:pPr>
        <w:jc w:val="center"/>
        <w:rPr>
          <w:b/>
          <w:bCs/>
          <w:i/>
          <w:iCs/>
          <w:sz w:val="24"/>
          <w:lang w:val="pt-PT"/>
        </w:rPr>
      </w:pPr>
    </w:p>
    <w:p w:rsidR="00BB7DAE" w:rsidRDefault="00BB7DAE" w:rsidP="00BB7DAE">
      <w:pPr>
        <w:jc w:val="center"/>
        <w:rPr>
          <w:b/>
          <w:bCs/>
          <w:i/>
          <w:iCs/>
          <w:sz w:val="24"/>
          <w:lang w:val="pt-PT"/>
        </w:rPr>
      </w:pPr>
    </w:p>
    <w:p w:rsidR="00BB7DAE" w:rsidRDefault="00BB7DAE" w:rsidP="00BB7DAE">
      <w:pPr>
        <w:ind w:left="4253"/>
        <w:jc w:val="both"/>
        <w:rPr>
          <w:sz w:val="24"/>
          <w:lang w:val="pt-PT"/>
        </w:rPr>
      </w:pPr>
      <w:r>
        <w:rPr>
          <w:sz w:val="24"/>
          <w:lang w:val="pt-PT"/>
        </w:rPr>
        <w:t>Denomina a Rua “D”, do bairro Planalto de Rua “Inácio Loureiro”</w:t>
      </w:r>
    </w:p>
    <w:p w:rsidR="00BB7DAE" w:rsidRDefault="00BB7DAE" w:rsidP="00BB7DAE">
      <w:pPr>
        <w:ind w:left="4253"/>
        <w:jc w:val="both"/>
        <w:rPr>
          <w:sz w:val="24"/>
          <w:lang w:val="pt-PT"/>
        </w:rPr>
      </w:pPr>
    </w:p>
    <w:p w:rsidR="00BB7DAE" w:rsidRDefault="00BB7DAE" w:rsidP="00BB7DAE">
      <w:pPr>
        <w:ind w:left="4253"/>
        <w:jc w:val="both"/>
        <w:rPr>
          <w:sz w:val="24"/>
          <w:lang w:val="pt-PT"/>
        </w:rPr>
      </w:pPr>
    </w:p>
    <w:p w:rsidR="00BB7DAE" w:rsidRDefault="00BB7DAE" w:rsidP="00BB7DAE">
      <w:pPr>
        <w:ind w:left="4253"/>
        <w:jc w:val="both"/>
        <w:rPr>
          <w:sz w:val="24"/>
          <w:lang w:val="pt-PT"/>
        </w:rPr>
      </w:pPr>
    </w:p>
    <w:p w:rsidR="00BB7DAE" w:rsidRDefault="00BB7DAE" w:rsidP="00BB7DAE">
      <w:pPr>
        <w:ind w:left="4253"/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A CÂMARA MUNICIPAL DE FORMIGA APROVOU E EU SANCIONO A SEGUINTE LEI:</w:t>
      </w: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1º - </w:t>
      </w:r>
      <w:r>
        <w:rPr>
          <w:sz w:val="24"/>
          <w:lang w:val="pt-PT"/>
        </w:rPr>
        <w:t>Passa a denominar Rua Inácio Loureiro a atual Rua “D”, localizada no Bairro Planalto.</w:t>
      </w: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2º - </w:t>
      </w:r>
      <w:r>
        <w:rPr>
          <w:sz w:val="24"/>
          <w:lang w:val="pt-PT"/>
        </w:rPr>
        <w:t>A Prefeitura deverá além de alterar o seu cadastro técnico e fiscal, informar às entidades prestadoras de serviços, tais como: CEMIG, SAAE, ECT, IBGE, TELEMAR, EMBRATEL, TELEMIG CELULAR, MAXITEL, dentre outros.</w:t>
      </w: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b/>
          <w:bCs/>
          <w:sz w:val="24"/>
          <w:lang w:val="pt-PT"/>
        </w:rPr>
        <w:t xml:space="preserve">ART. 3º - </w:t>
      </w:r>
      <w:r>
        <w:rPr>
          <w:sz w:val="24"/>
          <w:lang w:val="pt-PT"/>
        </w:rPr>
        <w:t>Esta Lei entrará em vigor na data de sua publicação, revogadas as disposições em contrário, especialmente a Lei nº 3430, de 13 de dezembro de 2002, em todos os seus termos.</w:t>
      </w: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  <w:r>
        <w:rPr>
          <w:sz w:val="24"/>
          <w:lang w:val="pt-PT"/>
        </w:rPr>
        <w:tab/>
      </w:r>
      <w:r>
        <w:rPr>
          <w:sz w:val="24"/>
          <w:lang w:val="pt-PT"/>
        </w:rPr>
        <w:tab/>
        <w:t>Gabinete do Prefeito em Formiga, 02 de abril de 2003.</w:t>
      </w: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both"/>
        <w:rPr>
          <w:sz w:val="24"/>
          <w:lang w:val="pt-PT"/>
        </w:rPr>
      </w:pPr>
    </w:p>
    <w:p w:rsidR="00BB7DAE" w:rsidRDefault="00BB7DAE" w:rsidP="00BB7DAE">
      <w:pPr>
        <w:jc w:val="center"/>
        <w:rPr>
          <w:sz w:val="24"/>
          <w:lang w:val="pt-PT"/>
        </w:rPr>
      </w:pPr>
    </w:p>
    <w:p w:rsidR="00BB7DAE" w:rsidRDefault="00BB7DAE" w:rsidP="00BB7DAE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JUAREZ EUFRÁSIO DE CARVALHO</w:t>
      </w:r>
    </w:p>
    <w:p w:rsidR="00BB7DAE" w:rsidRDefault="00BB7DAE" w:rsidP="00BB7DAE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Prefeito Municipal</w:t>
      </w:r>
    </w:p>
    <w:p w:rsidR="00BB7DAE" w:rsidRDefault="00BB7DAE" w:rsidP="00BB7DAE">
      <w:pPr>
        <w:jc w:val="center"/>
        <w:rPr>
          <w:sz w:val="24"/>
          <w:lang w:val="pt-PT"/>
        </w:rPr>
      </w:pPr>
    </w:p>
    <w:p w:rsidR="00BB7DAE" w:rsidRDefault="00BB7DAE" w:rsidP="00BB7DAE">
      <w:pPr>
        <w:jc w:val="center"/>
        <w:rPr>
          <w:sz w:val="24"/>
          <w:lang w:val="pt-PT"/>
        </w:rPr>
      </w:pPr>
    </w:p>
    <w:p w:rsidR="00BB7DAE" w:rsidRDefault="00BB7DAE" w:rsidP="00BB7DAE">
      <w:pPr>
        <w:jc w:val="center"/>
        <w:rPr>
          <w:sz w:val="24"/>
          <w:lang w:val="pt-PT"/>
        </w:rPr>
      </w:pPr>
    </w:p>
    <w:p w:rsidR="00BB7DAE" w:rsidRDefault="00BB7DAE" w:rsidP="00BB7DAE">
      <w:pPr>
        <w:jc w:val="center"/>
        <w:rPr>
          <w:sz w:val="24"/>
          <w:lang w:val="pt-PT"/>
        </w:rPr>
      </w:pPr>
    </w:p>
    <w:p w:rsidR="00BB7DAE" w:rsidRDefault="00BB7DAE" w:rsidP="00BB7DAE">
      <w:pPr>
        <w:jc w:val="center"/>
        <w:rPr>
          <w:sz w:val="24"/>
          <w:lang w:val="pt-PT"/>
        </w:rPr>
      </w:pPr>
    </w:p>
    <w:p w:rsidR="00BB7DAE" w:rsidRDefault="00BB7DAE" w:rsidP="00BB7DAE">
      <w:pPr>
        <w:jc w:val="center"/>
        <w:rPr>
          <w:sz w:val="24"/>
          <w:lang w:val="pt-PT"/>
        </w:rPr>
      </w:pPr>
    </w:p>
    <w:p w:rsidR="00BB7DAE" w:rsidRDefault="00BB7DAE" w:rsidP="00BB7DAE">
      <w:pPr>
        <w:jc w:val="center"/>
        <w:rPr>
          <w:sz w:val="24"/>
          <w:lang w:val="pt-PT"/>
        </w:rPr>
      </w:pPr>
    </w:p>
    <w:p w:rsidR="00BB7DAE" w:rsidRDefault="00BB7DAE" w:rsidP="00BB7DAE">
      <w:pPr>
        <w:jc w:val="center"/>
        <w:rPr>
          <w:b/>
          <w:bCs/>
          <w:i/>
          <w:iCs/>
          <w:sz w:val="24"/>
          <w:lang w:val="pt-PT"/>
        </w:rPr>
      </w:pPr>
      <w:r>
        <w:rPr>
          <w:b/>
          <w:bCs/>
          <w:i/>
          <w:iCs/>
          <w:sz w:val="24"/>
          <w:lang w:val="pt-PT"/>
        </w:rPr>
        <w:t>BENJAMIM BELO PEREIRA</w:t>
      </w:r>
    </w:p>
    <w:p w:rsidR="00BB7DAE" w:rsidRDefault="00BB7DAE" w:rsidP="00BB7DAE">
      <w:pPr>
        <w:jc w:val="center"/>
        <w:rPr>
          <w:sz w:val="24"/>
          <w:lang w:val="pt-PT"/>
        </w:rPr>
      </w:pPr>
      <w:r>
        <w:rPr>
          <w:sz w:val="24"/>
          <w:lang w:val="pt-PT"/>
        </w:rPr>
        <w:t>Oficial de Gabinete</w:t>
      </w:r>
    </w:p>
    <w:p w:rsidR="00BB7DAE" w:rsidRDefault="00BB7DAE" w:rsidP="00BB7DAE">
      <w:pPr>
        <w:jc w:val="center"/>
        <w:rPr>
          <w:b/>
          <w:bCs/>
          <w:i/>
          <w:iCs/>
          <w:sz w:val="24"/>
        </w:rPr>
      </w:pPr>
    </w:p>
    <w:p w:rsidR="0030374B" w:rsidRDefault="00BB7DA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E"/>
    <w:rsid w:val="000A2C50"/>
    <w:rsid w:val="00147E9B"/>
    <w:rsid w:val="004662F0"/>
    <w:rsid w:val="005B4ECA"/>
    <w:rsid w:val="0070535B"/>
    <w:rsid w:val="009E5F9A"/>
    <w:rsid w:val="00B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2187C-B0B4-4BED-98D0-73A1DA8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2018-07-30T14:10:00Z</dcterms:created>
  <dcterms:modified xsi:type="dcterms:W3CDTF">2018-07-30T14:11:00Z</dcterms:modified>
</cp:coreProperties>
</file>