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95" w:rsidRDefault="00D54595" w:rsidP="00D54595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3472, DE 21 DE MAIO DE 2003.</w:t>
      </w:r>
    </w:p>
    <w:p w:rsidR="00D54595" w:rsidRDefault="00D54595" w:rsidP="00D54595">
      <w:pPr>
        <w:jc w:val="center"/>
        <w:rPr>
          <w:b/>
          <w:bCs/>
          <w:i/>
          <w:iCs/>
          <w:sz w:val="24"/>
        </w:rPr>
      </w:pPr>
    </w:p>
    <w:p w:rsidR="00D54595" w:rsidRDefault="00D54595" w:rsidP="00D54595">
      <w:pPr>
        <w:ind w:left="4253"/>
        <w:jc w:val="both"/>
        <w:rPr>
          <w:sz w:val="24"/>
        </w:rPr>
      </w:pPr>
      <w:r>
        <w:rPr>
          <w:sz w:val="24"/>
        </w:rPr>
        <w:t>Institui o estudo de Impacto de Vizinhança no Município de Formiga, conforme recomenda a Lei      nº 10.257, de 10/07/2001 – Estatuto da Cidade.</w:t>
      </w:r>
    </w:p>
    <w:p w:rsidR="00D54595" w:rsidRDefault="00D54595" w:rsidP="00D54595">
      <w:pPr>
        <w:ind w:left="4253"/>
        <w:jc w:val="both"/>
        <w:rPr>
          <w:sz w:val="24"/>
        </w:rPr>
      </w:pPr>
    </w:p>
    <w:p w:rsidR="00D54595" w:rsidRDefault="00D54595" w:rsidP="00D54595">
      <w:pPr>
        <w:ind w:left="4253"/>
        <w:jc w:val="both"/>
        <w:rPr>
          <w:sz w:val="24"/>
        </w:rPr>
      </w:pPr>
    </w:p>
    <w:p w:rsidR="00D54595" w:rsidRDefault="00D54595" w:rsidP="00D5459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D54595" w:rsidRDefault="00D54595" w:rsidP="00D54595">
      <w:pPr>
        <w:jc w:val="both"/>
        <w:rPr>
          <w:sz w:val="24"/>
        </w:rPr>
      </w:pPr>
    </w:p>
    <w:p w:rsidR="00D54595" w:rsidRDefault="00D54595" w:rsidP="00D54595">
      <w:pPr>
        <w:jc w:val="both"/>
        <w:rPr>
          <w:sz w:val="24"/>
        </w:rPr>
      </w:pPr>
    </w:p>
    <w:p w:rsidR="00D54595" w:rsidRDefault="00D54595" w:rsidP="00D5459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Fica acrescentado ao art. 6º da Lei Municipal 1615, de 01/06/1984, os parágrafos 1º, 2º, 3º, 4º e 5º e renumera os incisos I, II e III.</w:t>
      </w:r>
    </w:p>
    <w:p w:rsidR="00D54595" w:rsidRDefault="00D54595" w:rsidP="00D54595">
      <w:pPr>
        <w:jc w:val="both"/>
        <w:rPr>
          <w:sz w:val="24"/>
        </w:rPr>
      </w:pPr>
    </w:p>
    <w:p w:rsidR="00D54595" w:rsidRDefault="00D54595" w:rsidP="00D5459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</w:t>
      </w:r>
      <w:r>
        <w:rPr>
          <w:b/>
          <w:bCs/>
          <w:i/>
          <w:iCs/>
          <w:sz w:val="24"/>
        </w:rPr>
        <w:t>ART. 6</w:t>
      </w:r>
      <w:proofErr w:type="gramStart"/>
      <w:r>
        <w:rPr>
          <w:b/>
          <w:bCs/>
          <w:i/>
          <w:iCs/>
          <w:sz w:val="24"/>
        </w:rPr>
        <w:t xml:space="preserve">º </w:t>
      </w:r>
      <w:r>
        <w:rPr>
          <w:sz w:val="24"/>
        </w:rPr>
        <w:t xml:space="preserve"> -</w:t>
      </w:r>
      <w:proofErr w:type="gramEnd"/>
      <w:r>
        <w:rPr>
          <w:sz w:val="24"/>
        </w:rPr>
        <w:t xml:space="preserve"> .....</w:t>
      </w:r>
    </w:p>
    <w:p w:rsidR="00D54595" w:rsidRDefault="00D54595" w:rsidP="00D54595">
      <w:pPr>
        <w:jc w:val="both"/>
        <w:rPr>
          <w:sz w:val="24"/>
        </w:rPr>
      </w:pPr>
    </w:p>
    <w:p w:rsidR="00D54595" w:rsidRDefault="00D54595" w:rsidP="00D54595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i/>
          <w:iCs/>
          <w:sz w:val="24"/>
        </w:rPr>
        <w:t xml:space="preserve">§ 1º - </w:t>
      </w:r>
      <w:r>
        <w:rPr>
          <w:i/>
          <w:iCs/>
          <w:sz w:val="24"/>
        </w:rPr>
        <w:t xml:space="preserve">Toda edificação vertical e horizontal para uso </w:t>
      </w:r>
      <w:proofErr w:type="spellStart"/>
      <w:r>
        <w:rPr>
          <w:i/>
          <w:iCs/>
          <w:sz w:val="24"/>
        </w:rPr>
        <w:t>multifamiliar</w:t>
      </w:r>
      <w:proofErr w:type="spellEnd"/>
      <w:r>
        <w:rPr>
          <w:i/>
          <w:iCs/>
          <w:sz w:val="24"/>
        </w:rPr>
        <w:t>, conjuntos habitacionais e para fins especiais, deverão apresentar à Secretaria de Obras, Estudo de Impacto de Vizinhança.</w:t>
      </w:r>
    </w:p>
    <w:p w:rsidR="00D54595" w:rsidRDefault="00D54595" w:rsidP="00D54595">
      <w:pPr>
        <w:jc w:val="both"/>
        <w:rPr>
          <w:i/>
          <w:iCs/>
          <w:sz w:val="24"/>
        </w:rPr>
      </w:pPr>
    </w:p>
    <w:p w:rsidR="00D54595" w:rsidRDefault="00D54595" w:rsidP="00D54595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i/>
          <w:iCs/>
          <w:sz w:val="24"/>
        </w:rPr>
        <w:t xml:space="preserve">§ 2º - </w:t>
      </w:r>
      <w:r>
        <w:rPr>
          <w:i/>
          <w:iCs/>
          <w:sz w:val="24"/>
        </w:rPr>
        <w:t>O Estudo de Impacto de Vizinhança terá que constar os efeitos positivos e negativos da qualidade de vida e segurança da população residente nas áreas próximas ao empreendimento a ser construído.</w:t>
      </w:r>
    </w:p>
    <w:p w:rsidR="00D54595" w:rsidRDefault="00D54595" w:rsidP="00D54595">
      <w:pPr>
        <w:jc w:val="both"/>
        <w:rPr>
          <w:i/>
          <w:iCs/>
          <w:sz w:val="24"/>
        </w:rPr>
      </w:pPr>
    </w:p>
    <w:p w:rsidR="00D54595" w:rsidRDefault="00D54595" w:rsidP="00D54595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i/>
          <w:iCs/>
          <w:sz w:val="24"/>
        </w:rPr>
        <w:t xml:space="preserve">§ 3º - </w:t>
      </w:r>
      <w:r>
        <w:rPr>
          <w:i/>
          <w:iCs/>
          <w:sz w:val="24"/>
        </w:rPr>
        <w:t>O Impacto de Vizinhança terá de constar análise de adensamento, uso e ocupação do solo, valorização imobiliária, geração de tráfego, demanda por transporte público, ventilação e iluminação, paisagem urbana, patrimônio natural e cultural.</w:t>
      </w:r>
    </w:p>
    <w:p w:rsidR="00D54595" w:rsidRDefault="00D54595" w:rsidP="00D54595">
      <w:pPr>
        <w:jc w:val="both"/>
        <w:rPr>
          <w:i/>
          <w:iCs/>
          <w:sz w:val="24"/>
        </w:rPr>
      </w:pPr>
    </w:p>
    <w:p w:rsidR="00D54595" w:rsidRDefault="00D54595" w:rsidP="00D54595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i/>
          <w:iCs/>
          <w:sz w:val="24"/>
        </w:rPr>
        <w:t xml:space="preserve">§ 4º - </w:t>
      </w:r>
      <w:r>
        <w:rPr>
          <w:i/>
          <w:iCs/>
          <w:sz w:val="24"/>
        </w:rPr>
        <w:t>Caberá às Secretarias de Obras e Engenharia apoiada por outras Secretarias e entidades comunitárias, estabelecer critérios e parâmetros para análise referidas nos parágrafos anteriores.</w:t>
      </w:r>
    </w:p>
    <w:p w:rsidR="00D54595" w:rsidRDefault="00D54595" w:rsidP="00D54595">
      <w:pPr>
        <w:jc w:val="both"/>
        <w:rPr>
          <w:i/>
          <w:iCs/>
          <w:sz w:val="24"/>
        </w:rPr>
      </w:pPr>
    </w:p>
    <w:p w:rsidR="00D54595" w:rsidRDefault="00D54595" w:rsidP="00D54595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i/>
          <w:iCs/>
          <w:sz w:val="24"/>
        </w:rPr>
        <w:t xml:space="preserve">§ 5º - </w:t>
      </w:r>
      <w:r>
        <w:rPr>
          <w:i/>
          <w:iCs/>
          <w:sz w:val="24"/>
        </w:rPr>
        <w:t xml:space="preserve">A aprovação do estudo de Impacto de Vizinhança, não substitui as exigências do Impacto </w:t>
      </w:r>
      <w:proofErr w:type="gramStart"/>
      <w:r>
        <w:rPr>
          <w:i/>
          <w:iCs/>
          <w:sz w:val="24"/>
        </w:rPr>
        <w:t>Ambiental.”</w:t>
      </w:r>
      <w:proofErr w:type="gramEnd"/>
    </w:p>
    <w:p w:rsidR="00D54595" w:rsidRDefault="00D54595" w:rsidP="00D54595">
      <w:pPr>
        <w:jc w:val="both"/>
        <w:rPr>
          <w:sz w:val="24"/>
        </w:rPr>
      </w:pPr>
    </w:p>
    <w:p w:rsidR="00D54595" w:rsidRDefault="00D54595" w:rsidP="00D5459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Esta Lei entrará em vigor na data de sua publicação, revogando as disposições em contrário.</w:t>
      </w:r>
    </w:p>
    <w:p w:rsidR="00D54595" w:rsidRDefault="00D54595" w:rsidP="00D54595">
      <w:pPr>
        <w:jc w:val="both"/>
        <w:rPr>
          <w:sz w:val="24"/>
        </w:rPr>
      </w:pPr>
    </w:p>
    <w:p w:rsidR="00D54595" w:rsidRDefault="00D54595" w:rsidP="00D54595">
      <w:pPr>
        <w:jc w:val="both"/>
        <w:rPr>
          <w:sz w:val="24"/>
        </w:rPr>
      </w:pPr>
    </w:p>
    <w:p w:rsidR="00D54595" w:rsidRDefault="00D54595" w:rsidP="00D5459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21 de maio de 2003.</w:t>
      </w:r>
    </w:p>
    <w:p w:rsidR="00D54595" w:rsidRDefault="00D54595" w:rsidP="00D54595">
      <w:pPr>
        <w:jc w:val="both"/>
        <w:rPr>
          <w:sz w:val="24"/>
        </w:rPr>
      </w:pPr>
    </w:p>
    <w:p w:rsidR="00D54595" w:rsidRDefault="00D54595" w:rsidP="00D54595">
      <w:pPr>
        <w:jc w:val="both"/>
        <w:rPr>
          <w:sz w:val="24"/>
        </w:rPr>
      </w:pPr>
    </w:p>
    <w:p w:rsidR="00D54595" w:rsidRDefault="00D54595" w:rsidP="00D54595">
      <w:pPr>
        <w:jc w:val="both"/>
        <w:rPr>
          <w:sz w:val="24"/>
        </w:rPr>
      </w:pPr>
    </w:p>
    <w:p w:rsidR="00D54595" w:rsidRDefault="00D54595" w:rsidP="00D54595">
      <w:pPr>
        <w:jc w:val="center"/>
        <w:rPr>
          <w:sz w:val="24"/>
        </w:rPr>
      </w:pPr>
    </w:p>
    <w:p w:rsidR="00D54595" w:rsidRDefault="00D54595" w:rsidP="00D54595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D54595" w:rsidRDefault="00D54595" w:rsidP="00D54595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D54595" w:rsidRDefault="00D54595" w:rsidP="00D54595">
      <w:pPr>
        <w:jc w:val="center"/>
        <w:rPr>
          <w:sz w:val="24"/>
        </w:rPr>
      </w:pPr>
    </w:p>
    <w:p w:rsidR="00D54595" w:rsidRDefault="00D54595" w:rsidP="00D54595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30374B" w:rsidRDefault="00D54595" w:rsidP="00D54595">
      <w:pPr>
        <w:jc w:val="center"/>
      </w:pPr>
      <w:r>
        <w:rPr>
          <w:sz w:val="24"/>
        </w:rPr>
        <w:lastRenderedPageBreak/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5"/>
    <w:rsid w:val="000A2C50"/>
    <w:rsid w:val="00147E9B"/>
    <w:rsid w:val="004662F0"/>
    <w:rsid w:val="005B4ECA"/>
    <w:rsid w:val="0070535B"/>
    <w:rsid w:val="009E5F9A"/>
    <w:rsid w:val="00D5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F013C-20AD-47B6-962F-F1D6E2B7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2018-07-30T14:16:00Z</dcterms:created>
  <dcterms:modified xsi:type="dcterms:W3CDTF">2018-07-30T14:16:00Z</dcterms:modified>
</cp:coreProperties>
</file>