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93" w:rsidRDefault="00851593" w:rsidP="008515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3515, DE 30 DE OUTUBRO DE 2003.</w:t>
      </w:r>
    </w:p>
    <w:p w:rsidR="00851593" w:rsidRDefault="00851593" w:rsidP="008515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51593" w:rsidRDefault="00851593" w:rsidP="008515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51593" w:rsidRDefault="00851593" w:rsidP="008515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51593" w:rsidRDefault="00851593" w:rsidP="008515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51593" w:rsidRDefault="00851593" w:rsidP="00851593">
      <w:pPr>
        <w:pStyle w:val="BlockQuotation"/>
        <w:widowControl/>
        <w:ind w:left="4253" w:right="0"/>
        <w:rPr>
          <w:bCs/>
          <w:iCs/>
        </w:rPr>
      </w:pPr>
      <w:r>
        <w:rPr>
          <w:bCs/>
          <w:iCs/>
        </w:rPr>
        <w:t>Dispõe sobre o tombamento de área urbana para preservação ambiental.</w:t>
      </w:r>
    </w:p>
    <w:p w:rsidR="00851593" w:rsidRDefault="00851593" w:rsidP="00851593">
      <w:pPr>
        <w:pStyle w:val="BlockQuotation"/>
        <w:widowControl/>
        <w:ind w:left="4253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4253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4253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4253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A CÂMARA MUNICIPAL DE FORMIGA APROVOU E EU SANCIONO A SEGUINTE LEI: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</w:rPr>
        <w:t xml:space="preserve">Art. 1º </w:t>
      </w:r>
      <w:r>
        <w:rPr>
          <w:bCs/>
          <w:iCs/>
        </w:rPr>
        <w:t>Fica tombado como área de preservação permanente e patrimônio ambiental do Município de Formiga, o terreno urbano onde se encontra o nascedouro da mina d’água do Sapé, situada na Rua Eliza Gomes, no bairro Sagrado Coração de Jesus, setor 14, quadra 3, lote 1153, com 367,7 m</w:t>
      </w:r>
      <w:r w:rsidRPr="00315641">
        <w:rPr>
          <w:bCs/>
          <w:iCs/>
          <w:szCs w:val="24"/>
          <w:vertAlign w:val="superscript"/>
        </w:rPr>
        <w:t>2</w:t>
      </w:r>
      <w:r>
        <w:rPr>
          <w:bCs/>
          <w:iCs/>
        </w:rPr>
        <w:t>.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</w:rPr>
        <w:t xml:space="preserve">Art. 2º </w:t>
      </w:r>
      <w:r>
        <w:rPr>
          <w:bCs/>
          <w:iCs/>
        </w:rPr>
        <w:t>Torna-se indestrutível toda a vegetação, arborização, espécies nativas e vivas, nascentes e cursos d’água existentes dentro da respectiva área.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</w:rPr>
        <w:t xml:space="preserve">Art. 3º </w:t>
      </w:r>
      <w:r>
        <w:rPr>
          <w:bCs/>
          <w:iCs/>
        </w:rPr>
        <w:t xml:space="preserve">Proíbe a realização de toda e qualquer edificação, excetuando-se aquelas necessárias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sua proteção e embelezamento, mediante prévia aprovação de projeto ambiental pela Secretaria Municipal de Meio Ambiente.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</w:rPr>
        <w:t xml:space="preserve">Art. 4º </w:t>
      </w:r>
      <w:r>
        <w:rPr>
          <w:bCs/>
          <w:iCs/>
        </w:rPr>
        <w:t>É permitido o aproveitamento desta área para o ensino de educação ambiental e exploração turística, desde que devidamente respeitado os critérios de preservação ambiental.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</w:rPr>
        <w:t xml:space="preserve">Art. 5º </w:t>
      </w:r>
      <w:r>
        <w:rPr>
          <w:bCs/>
          <w:iCs/>
        </w:rPr>
        <w:t>Esta Lei entrará em vigor na data de sua publicação, revogadas as disposições em contrário.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Gabinete do Prefeito em Formiga, 30 de outubro de 2003.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jc w:val="center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51593" w:rsidRDefault="00851593" w:rsidP="00851593">
      <w:pPr>
        <w:pStyle w:val="BlockQuotation"/>
        <w:widowControl/>
        <w:ind w:left="0" w:right="0"/>
        <w:jc w:val="center"/>
        <w:rPr>
          <w:bCs/>
          <w:iCs/>
        </w:rPr>
      </w:pPr>
      <w:r>
        <w:rPr>
          <w:bCs/>
          <w:iCs/>
        </w:rPr>
        <w:t>Prefeito Municipal</w:t>
      </w:r>
    </w:p>
    <w:p w:rsidR="00851593" w:rsidRDefault="00851593" w:rsidP="00851593">
      <w:pPr>
        <w:pStyle w:val="BlockQuotation"/>
        <w:widowControl/>
        <w:ind w:left="0" w:right="0"/>
        <w:rPr>
          <w:bCs/>
          <w:iCs/>
        </w:rPr>
      </w:pPr>
      <w:bookmarkStart w:id="0" w:name="_GoBack"/>
      <w:bookmarkEnd w:id="0"/>
    </w:p>
    <w:p w:rsidR="00851593" w:rsidRDefault="00851593" w:rsidP="00851593">
      <w:pPr>
        <w:pStyle w:val="BlockQuotation"/>
        <w:widowControl/>
        <w:ind w:left="0" w:right="0"/>
        <w:jc w:val="center"/>
        <w:rPr>
          <w:bCs/>
          <w:iCs/>
        </w:rPr>
      </w:pPr>
    </w:p>
    <w:p w:rsidR="00851593" w:rsidRDefault="00851593" w:rsidP="0085159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851593" w:rsidP="00851593">
      <w:pPr>
        <w:jc w:val="center"/>
      </w:pPr>
      <w:r>
        <w:rPr>
          <w:bCs/>
          <w:iCs/>
        </w:rPr>
        <w:t>Oficial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3"/>
    <w:rsid w:val="000A2C50"/>
    <w:rsid w:val="00147E9B"/>
    <w:rsid w:val="004662F0"/>
    <w:rsid w:val="005B4ECA"/>
    <w:rsid w:val="0070535B"/>
    <w:rsid w:val="0085159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CE86-C92B-4BAE-A5E3-BA39CF9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5159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2018-07-30T14:37:00Z</dcterms:created>
  <dcterms:modified xsi:type="dcterms:W3CDTF">2018-07-30T14:37:00Z</dcterms:modified>
</cp:coreProperties>
</file>