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018" w:rsidRDefault="006D0018" w:rsidP="006D0018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LEI Nº 3517, DE 06 DE NOVEMBRO DE 2003.</w:t>
      </w:r>
    </w:p>
    <w:p w:rsidR="006D0018" w:rsidRDefault="006D0018" w:rsidP="006D0018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6D0018" w:rsidRDefault="006D0018" w:rsidP="006D0018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6D0018" w:rsidRDefault="006D0018" w:rsidP="006D0018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6D0018" w:rsidRDefault="006D0018" w:rsidP="006D0018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6D0018" w:rsidRDefault="006D0018" w:rsidP="006D0018">
      <w:pPr>
        <w:pStyle w:val="BlockQuotation"/>
        <w:widowControl/>
        <w:ind w:left="4253" w:right="0"/>
        <w:rPr>
          <w:szCs w:val="24"/>
        </w:rPr>
      </w:pPr>
      <w:r>
        <w:rPr>
          <w:szCs w:val="24"/>
        </w:rPr>
        <w:t>Reconhece de Utilidade Pública o Centro Espírita Francisco de Assis e dá outras providências.</w:t>
      </w:r>
    </w:p>
    <w:p w:rsidR="006D0018" w:rsidRDefault="006D0018" w:rsidP="006D0018">
      <w:pPr>
        <w:pStyle w:val="BlockQuotation"/>
        <w:widowControl/>
        <w:ind w:left="4253" w:right="0"/>
        <w:rPr>
          <w:szCs w:val="24"/>
        </w:rPr>
      </w:pPr>
    </w:p>
    <w:p w:rsidR="006D0018" w:rsidRDefault="006D0018" w:rsidP="006D0018">
      <w:pPr>
        <w:pStyle w:val="BlockQuotation"/>
        <w:widowControl/>
        <w:ind w:left="4253" w:right="0"/>
        <w:rPr>
          <w:szCs w:val="24"/>
        </w:rPr>
      </w:pPr>
    </w:p>
    <w:p w:rsidR="006D0018" w:rsidRDefault="006D0018" w:rsidP="006D0018">
      <w:pPr>
        <w:pStyle w:val="BlockQuotation"/>
        <w:widowControl/>
        <w:ind w:left="4253" w:right="0"/>
        <w:rPr>
          <w:szCs w:val="24"/>
        </w:rPr>
      </w:pPr>
    </w:p>
    <w:p w:rsidR="006D0018" w:rsidRDefault="006D0018" w:rsidP="006D0018">
      <w:pPr>
        <w:pStyle w:val="BlockQuotation"/>
        <w:widowControl/>
        <w:ind w:left="4253" w:right="0"/>
        <w:rPr>
          <w:szCs w:val="24"/>
        </w:rPr>
      </w:pPr>
    </w:p>
    <w:p w:rsidR="006D0018" w:rsidRDefault="006D0018" w:rsidP="006D0018">
      <w:pPr>
        <w:pStyle w:val="BlockQuotation"/>
        <w:widowControl/>
        <w:ind w:left="4253" w:right="0"/>
        <w:rPr>
          <w:szCs w:val="24"/>
        </w:rPr>
      </w:pPr>
    </w:p>
    <w:p w:rsidR="006D0018" w:rsidRDefault="006D0018" w:rsidP="006D0018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6D0018" w:rsidRDefault="006D0018" w:rsidP="006D0018">
      <w:pPr>
        <w:pStyle w:val="BlockQuotation"/>
        <w:widowControl/>
        <w:ind w:left="0" w:right="0"/>
        <w:rPr>
          <w:szCs w:val="24"/>
        </w:rPr>
      </w:pPr>
    </w:p>
    <w:p w:rsidR="006D0018" w:rsidRDefault="006D0018" w:rsidP="006D0018">
      <w:pPr>
        <w:pStyle w:val="BlockQuotation"/>
        <w:widowControl/>
        <w:ind w:left="0" w:right="0"/>
        <w:rPr>
          <w:szCs w:val="24"/>
        </w:rPr>
      </w:pPr>
    </w:p>
    <w:p w:rsidR="006D0018" w:rsidRDefault="006D0018" w:rsidP="006D0018">
      <w:pPr>
        <w:pStyle w:val="BlockQuotation"/>
        <w:widowControl/>
        <w:ind w:left="0" w:right="0"/>
        <w:rPr>
          <w:szCs w:val="24"/>
        </w:rPr>
      </w:pPr>
    </w:p>
    <w:p w:rsidR="006D0018" w:rsidRDefault="006D0018" w:rsidP="006D0018">
      <w:pPr>
        <w:pStyle w:val="BlockQuotation"/>
        <w:widowControl/>
        <w:ind w:left="0" w:right="0"/>
        <w:rPr>
          <w:szCs w:val="24"/>
        </w:rPr>
      </w:pPr>
    </w:p>
    <w:p w:rsidR="006D0018" w:rsidRDefault="006D0018" w:rsidP="006D0018">
      <w:pPr>
        <w:pStyle w:val="BlockQuotation"/>
        <w:widowControl/>
        <w:ind w:left="0" w:right="0"/>
        <w:rPr>
          <w:szCs w:val="24"/>
        </w:rPr>
      </w:pPr>
    </w:p>
    <w:p w:rsidR="006D0018" w:rsidRDefault="006D0018" w:rsidP="006D0018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1º </w:t>
      </w:r>
      <w:r>
        <w:rPr>
          <w:szCs w:val="24"/>
        </w:rPr>
        <w:t xml:space="preserve">Fica reconhecida de Utilidade Pública Municipal o Centro Espírita Francisco de Assis, com sede na Rua Padre </w:t>
      </w:r>
      <w:proofErr w:type="spellStart"/>
      <w:r>
        <w:rPr>
          <w:szCs w:val="24"/>
        </w:rPr>
        <w:t>Remaclo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Fóxius</w:t>
      </w:r>
      <w:proofErr w:type="spellEnd"/>
      <w:r>
        <w:rPr>
          <w:szCs w:val="24"/>
        </w:rPr>
        <w:t>, 677, bairro Santo Antônio, Formiga – MG, CNPJ nº 04.620.502/0001-76.</w:t>
      </w:r>
    </w:p>
    <w:p w:rsidR="006D0018" w:rsidRDefault="006D0018" w:rsidP="006D0018">
      <w:pPr>
        <w:pStyle w:val="BlockQuotation"/>
        <w:widowControl/>
        <w:ind w:left="0" w:right="0"/>
        <w:rPr>
          <w:szCs w:val="24"/>
        </w:rPr>
      </w:pPr>
    </w:p>
    <w:p w:rsidR="006D0018" w:rsidRDefault="006D0018" w:rsidP="006D0018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2º </w:t>
      </w:r>
      <w:r>
        <w:rPr>
          <w:szCs w:val="24"/>
        </w:rPr>
        <w:t>Esta Lei entrará em vigor na data de sua publicação.</w:t>
      </w:r>
    </w:p>
    <w:p w:rsidR="006D0018" w:rsidRDefault="006D0018" w:rsidP="006D0018">
      <w:pPr>
        <w:pStyle w:val="BlockQuotation"/>
        <w:widowControl/>
        <w:ind w:left="0" w:right="0"/>
        <w:rPr>
          <w:szCs w:val="24"/>
        </w:rPr>
      </w:pPr>
    </w:p>
    <w:p w:rsidR="006D0018" w:rsidRDefault="006D0018" w:rsidP="006D0018">
      <w:pPr>
        <w:pStyle w:val="BlockQuotation"/>
        <w:widowControl/>
        <w:ind w:left="0" w:right="0"/>
        <w:rPr>
          <w:szCs w:val="24"/>
        </w:rPr>
      </w:pPr>
    </w:p>
    <w:p w:rsidR="006D0018" w:rsidRDefault="006D0018" w:rsidP="006D0018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Gabinete do Prefeito em Formiga, 06 de novembro de 2003.</w:t>
      </w:r>
    </w:p>
    <w:p w:rsidR="006D0018" w:rsidRDefault="006D0018" w:rsidP="006D0018">
      <w:pPr>
        <w:pStyle w:val="BlockQuotation"/>
        <w:widowControl/>
        <w:ind w:left="0" w:right="0"/>
        <w:rPr>
          <w:szCs w:val="24"/>
        </w:rPr>
      </w:pPr>
    </w:p>
    <w:p w:rsidR="006D0018" w:rsidRDefault="006D0018" w:rsidP="006D0018">
      <w:pPr>
        <w:pStyle w:val="BlockQuotation"/>
        <w:widowControl/>
        <w:ind w:left="0" w:right="0"/>
        <w:rPr>
          <w:szCs w:val="24"/>
        </w:rPr>
      </w:pPr>
    </w:p>
    <w:p w:rsidR="006D0018" w:rsidRDefault="006D0018" w:rsidP="006D0018">
      <w:pPr>
        <w:pStyle w:val="BlockQuotation"/>
        <w:widowControl/>
        <w:ind w:left="0" w:right="0"/>
        <w:rPr>
          <w:szCs w:val="24"/>
        </w:rPr>
      </w:pPr>
    </w:p>
    <w:p w:rsidR="006D0018" w:rsidRDefault="006D0018" w:rsidP="006D0018">
      <w:pPr>
        <w:pStyle w:val="BlockQuotation"/>
        <w:widowControl/>
        <w:ind w:left="0" w:right="0"/>
        <w:rPr>
          <w:szCs w:val="24"/>
        </w:rPr>
      </w:pPr>
    </w:p>
    <w:p w:rsidR="006D0018" w:rsidRDefault="006D0018" w:rsidP="006D0018">
      <w:pPr>
        <w:pStyle w:val="BlockQuotation"/>
        <w:widowControl/>
        <w:ind w:left="0" w:right="0"/>
        <w:rPr>
          <w:szCs w:val="24"/>
        </w:rPr>
      </w:pPr>
    </w:p>
    <w:p w:rsidR="006D0018" w:rsidRDefault="006D0018" w:rsidP="006D0018">
      <w:pPr>
        <w:pStyle w:val="BlockQuotation"/>
        <w:widowControl/>
        <w:ind w:left="0" w:right="0"/>
        <w:rPr>
          <w:szCs w:val="24"/>
        </w:rPr>
      </w:pPr>
    </w:p>
    <w:p w:rsidR="006D0018" w:rsidRDefault="006D0018" w:rsidP="006D0018">
      <w:pPr>
        <w:pStyle w:val="BlockQuotation"/>
        <w:widowControl/>
        <w:ind w:left="0" w:right="0"/>
        <w:jc w:val="center"/>
        <w:rPr>
          <w:szCs w:val="24"/>
        </w:rPr>
      </w:pPr>
    </w:p>
    <w:p w:rsidR="006D0018" w:rsidRDefault="006D0018" w:rsidP="006D0018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JUAREZ EUFRÁSIO DE CARVALHO</w:t>
      </w:r>
    </w:p>
    <w:p w:rsidR="006D0018" w:rsidRDefault="006D0018" w:rsidP="006D0018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Prefeito Municipal</w:t>
      </w:r>
    </w:p>
    <w:p w:rsidR="006D0018" w:rsidRDefault="006D0018" w:rsidP="006D0018">
      <w:pPr>
        <w:pStyle w:val="BlockQuotation"/>
        <w:widowControl/>
        <w:ind w:left="0" w:right="0"/>
        <w:jc w:val="center"/>
        <w:rPr>
          <w:szCs w:val="24"/>
        </w:rPr>
      </w:pPr>
    </w:p>
    <w:p w:rsidR="006D0018" w:rsidRDefault="006D0018" w:rsidP="006D0018">
      <w:pPr>
        <w:pStyle w:val="BlockQuotation"/>
        <w:widowControl/>
        <w:ind w:left="0" w:right="0"/>
        <w:jc w:val="center"/>
        <w:rPr>
          <w:szCs w:val="24"/>
        </w:rPr>
      </w:pPr>
    </w:p>
    <w:p w:rsidR="006D0018" w:rsidRDefault="006D0018" w:rsidP="006D0018">
      <w:pPr>
        <w:pStyle w:val="BlockQuotation"/>
        <w:widowControl/>
        <w:ind w:left="0" w:right="0"/>
        <w:jc w:val="center"/>
        <w:rPr>
          <w:szCs w:val="24"/>
        </w:rPr>
      </w:pPr>
    </w:p>
    <w:p w:rsidR="006D0018" w:rsidRDefault="006D0018" w:rsidP="006D0018">
      <w:pPr>
        <w:pStyle w:val="BlockQuotation"/>
        <w:widowControl/>
        <w:ind w:left="0" w:right="0"/>
        <w:jc w:val="center"/>
        <w:rPr>
          <w:szCs w:val="24"/>
        </w:rPr>
      </w:pPr>
    </w:p>
    <w:p w:rsidR="006D0018" w:rsidRDefault="006D0018" w:rsidP="006D0018">
      <w:pPr>
        <w:pStyle w:val="BlockQuotation"/>
        <w:widowControl/>
        <w:ind w:left="0" w:right="0"/>
        <w:jc w:val="center"/>
        <w:rPr>
          <w:szCs w:val="24"/>
        </w:rPr>
      </w:pPr>
    </w:p>
    <w:p w:rsidR="006D0018" w:rsidRDefault="006D0018" w:rsidP="006D0018">
      <w:pPr>
        <w:pStyle w:val="BlockQuotation"/>
        <w:widowControl/>
        <w:ind w:left="0" w:right="0"/>
        <w:jc w:val="center"/>
        <w:rPr>
          <w:szCs w:val="24"/>
        </w:rPr>
      </w:pPr>
    </w:p>
    <w:p w:rsidR="006D0018" w:rsidRDefault="006D0018" w:rsidP="006D0018">
      <w:pPr>
        <w:pStyle w:val="BlockQuotation"/>
        <w:widowControl/>
        <w:ind w:left="0" w:right="0"/>
        <w:jc w:val="center"/>
        <w:rPr>
          <w:szCs w:val="24"/>
        </w:rPr>
      </w:pPr>
    </w:p>
    <w:p w:rsidR="006D0018" w:rsidRDefault="006D0018" w:rsidP="006D0018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BENJAMIM BELO PEREIRA</w:t>
      </w:r>
    </w:p>
    <w:p w:rsidR="006D0018" w:rsidRPr="00C2619E" w:rsidRDefault="006D0018" w:rsidP="006D0018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Oficial de Gabinete</w:t>
      </w:r>
    </w:p>
    <w:p w:rsidR="006D0018" w:rsidRPr="00025DE0" w:rsidRDefault="006D0018" w:rsidP="006D0018">
      <w:pPr>
        <w:pStyle w:val="BlockQuotation"/>
        <w:widowControl/>
        <w:ind w:left="0" w:right="0"/>
        <w:jc w:val="center"/>
        <w:rPr>
          <w:szCs w:val="24"/>
          <w:lang w:val="pt-PT"/>
        </w:rPr>
      </w:pPr>
    </w:p>
    <w:p w:rsidR="006D0018" w:rsidRPr="00025DE0" w:rsidRDefault="006D0018" w:rsidP="006D0018">
      <w:pPr>
        <w:jc w:val="both"/>
        <w:rPr>
          <w:sz w:val="24"/>
          <w:szCs w:val="24"/>
        </w:rPr>
      </w:pPr>
    </w:p>
    <w:p w:rsidR="0030374B" w:rsidRDefault="006D0018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018"/>
    <w:rsid w:val="000A2C50"/>
    <w:rsid w:val="00147E9B"/>
    <w:rsid w:val="004662F0"/>
    <w:rsid w:val="005B4ECA"/>
    <w:rsid w:val="006D0018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ECAE9-B622-4DE1-92CF-030AD278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0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6D0018"/>
    <w:pPr>
      <w:widowControl w:val="0"/>
      <w:ind w:left="3402" w:right="-658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2018-07-30T14:37:00Z</dcterms:created>
  <dcterms:modified xsi:type="dcterms:W3CDTF">2018-07-30T14:37:00Z</dcterms:modified>
</cp:coreProperties>
</file>