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C2" w:rsidRDefault="007A10C2" w:rsidP="007A10C2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LEI Nº 3554, DE 13 DE ABRIL DE 2004.</w:t>
      </w:r>
    </w:p>
    <w:p w:rsidR="007A10C2" w:rsidRDefault="007A10C2" w:rsidP="007A10C2">
      <w:pPr>
        <w:jc w:val="center"/>
        <w:rPr>
          <w:b/>
          <w:i/>
          <w:sz w:val="24"/>
        </w:rPr>
      </w:pPr>
    </w:p>
    <w:p w:rsidR="007A10C2" w:rsidRDefault="007A10C2" w:rsidP="007A10C2">
      <w:pPr>
        <w:ind w:left="4253"/>
        <w:jc w:val="both"/>
        <w:rPr>
          <w:sz w:val="24"/>
        </w:rPr>
      </w:pPr>
      <w:r>
        <w:rPr>
          <w:sz w:val="24"/>
        </w:rPr>
        <w:t>Autoriza a abertura de crédito especial e dá outras providências.</w:t>
      </w:r>
    </w:p>
    <w:p w:rsidR="007A10C2" w:rsidRDefault="007A10C2" w:rsidP="007A10C2">
      <w:pPr>
        <w:ind w:left="4253"/>
        <w:jc w:val="both"/>
        <w:rPr>
          <w:sz w:val="24"/>
        </w:rPr>
      </w:pPr>
    </w:p>
    <w:p w:rsidR="007A10C2" w:rsidRDefault="007A10C2" w:rsidP="007A10C2">
      <w:pPr>
        <w:ind w:left="4253"/>
        <w:jc w:val="both"/>
        <w:rPr>
          <w:sz w:val="24"/>
        </w:rPr>
      </w:pPr>
    </w:p>
    <w:p w:rsidR="007A10C2" w:rsidRPr="00373B25" w:rsidRDefault="007A10C2" w:rsidP="007A10C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7A10C2" w:rsidRDefault="007A10C2" w:rsidP="007A10C2">
      <w:pPr>
        <w:ind w:left="3540"/>
        <w:rPr>
          <w:sz w:val="24"/>
        </w:rPr>
      </w:pPr>
    </w:p>
    <w:p w:rsidR="007A10C2" w:rsidRDefault="007A10C2" w:rsidP="007A10C2">
      <w:pPr>
        <w:ind w:left="3540"/>
        <w:rPr>
          <w:sz w:val="24"/>
        </w:rPr>
      </w:pPr>
    </w:p>
    <w:p w:rsidR="007A10C2" w:rsidRDefault="007A10C2" w:rsidP="007A10C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 w:rsidRPr="00373B25">
        <w:rPr>
          <w:sz w:val="24"/>
        </w:rPr>
        <w:t>F</w:t>
      </w:r>
      <w:r>
        <w:rPr>
          <w:sz w:val="24"/>
        </w:rPr>
        <w:t>ica o Poder Executivo Municipal, autorizado a abrir crédito especial no Orçamento da Câmara Municipal de Formiga, no presente exercício, no valor de R$ 110.000,00 (cento e dez mil reais), para serem aplicados na Classificação abaixo discriminada:</w:t>
      </w:r>
    </w:p>
    <w:p w:rsidR="007A10C2" w:rsidRDefault="007A10C2" w:rsidP="007A10C2">
      <w:pPr>
        <w:rPr>
          <w:sz w:val="24"/>
        </w:rPr>
      </w:pPr>
    </w:p>
    <w:p w:rsidR="007A10C2" w:rsidRDefault="007A10C2" w:rsidP="007A10C2">
      <w:pPr>
        <w:rPr>
          <w:sz w:val="24"/>
        </w:rPr>
      </w:pPr>
      <w:proofErr w:type="gramStart"/>
      <w:r>
        <w:rPr>
          <w:sz w:val="24"/>
        </w:rPr>
        <w:t>ORGÃO :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01 - CÂMARA MUNICIPAL</w:t>
      </w:r>
    </w:p>
    <w:p w:rsidR="007A10C2" w:rsidRDefault="007A10C2" w:rsidP="007A10C2">
      <w:pPr>
        <w:rPr>
          <w:sz w:val="24"/>
        </w:rPr>
      </w:pPr>
      <w:proofErr w:type="gramStart"/>
      <w:r>
        <w:rPr>
          <w:sz w:val="24"/>
        </w:rPr>
        <w:t>UNIDADE:</w:t>
      </w:r>
      <w:r>
        <w:rPr>
          <w:sz w:val="24"/>
        </w:rPr>
        <w:tab/>
      </w:r>
      <w:proofErr w:type="gramEnd"/>
      <w:r>
        <w:rPr>
          <w:sz w:val="24"/>
        </w:rPr>
        <w:tab/>
      </w:r>
      <w:r>
        <w:rPr>
          <w:sz w:val="24"/>
        </w:rPr>
        <w:tab/>
        <w:t>02 - SECRETARIA E ADMINISTRACAO GERAL</w:t>
      </w:r>
    </w:p>
    <w:p w:rsidR="007A10C2" w:rsidRDefault="007A10C2" w:rsidP="007A10C2">
      <w:pPr>
        <w:rPr>
          <w:sz w:val="24"/>
        </w:rPr>
      </w:pPr>
      <w:r>
        <w:rPr>
          <w:sz w:val="24"/>
        </w:rPr>
        <w:t>FICHA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42</w:t>
      </w:r>
    </w:p>
    <w:p w:rsidR="007A10C2" w:rsidRDefault="007A10C2" w:rsidP="007A10C2">
      <w:pPr>
        <w:rPr>
          <w:sz w:val="24"/>
        </w:rPr>
      </w:pPr>
      <w:r>
        <w:rPr>
          <w:sz w:val="24"/>
        </w:rPr>
        <w:t xml:space="preserve">01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LEGISLATIVA</w:t>
      </w:r>
    </w:p>
    <w:p w:rsidR="007A10C2" w:rsidRDefault="007A10C2" w:rsidP="007A10C2">
      <w:pPr>
        <w:rPr>
          <w:sz w:val="24"/>
        </w:rPr>
      </w:pPr>
      <w:r>
        <w:rPr>
          <w:sz w:val="24"/>
        </w:rPr>
        <w:t>01 031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AÇÃO LEGISLATIVA                                                                </w:t>
      </w:r>
    </w:p>
    <w:p w:rsidR="007A10C2" w:rsidRDefault="007A10C2" w:rsidP="007A10C2">
      <w:pPr>
        <w:rPr>
          <w:sz w:val="24"/>
        </w:rPr>
      </w:pPr>
      <w:r>
        <w:rPr>
          <w:sz w:val="24"/>
        </w:rPr>
        <w:t>01 031 0101 1.001</w:t>
      </w:r>
      <w:r>
        <w:rPr>
          <w:sz w:val="24"/>
        </w:rPr>
        <w:tab/>
      </w:r>
      <w:r>
        <w:rPr>
          <w:sz w:val="24"/>
        </w:rPr>
        <w:tab/>
        <w:t xml:space="preserve">REFORMA, </w:t>
      </w:r>
      <w:proofErr w:type="gramStart"/>
      <w:r>
        <w:rPr>
          <w:sz w:val="24"/>
        </w:rPr>
        <w:t>AMPLIACAO  SEDE</w:t>
      </w:r>
      <w:proofErr w:type="gramEnd"/>
      <w:r>
        <w:rPr>
          <w:sz w:val="24"/>
        </w:rPr>
        <w:t xml:space="preserve"> DA CAMARA  MUNICIPAL</w:t>
      </w:r>
    </w:p>
    <w:p w:rsidR="007A10C2" w:rsidRDefault="007A10C2" w:rsidP="007A10C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3390 39</w:t>
      </w:r>
      <w:r>
        <w:rPr>
          <w:sz w:val="24"/>
        </w:rPr>
        <w:tab/>
        <w:t>OUTROS SERVIÇOS TERCEIROS PJ......R$ 110.000,00</w:t>
      </w:r>
    </w:p>
    <w:p w:rsidR="007A10C2" w:rsidRDefault="007A10C2" w:rsidP="007A10C2">
      <w:pPr>
        <w:rPr>
          <w:sz w:val="24"/>
        </w:rPr>
      </w:pPr>
      <w:r>
        <w:rPr>
          <w:sz w:val="24"/>
        </w:rPr>
        <w:tab/>
      </w:r>
    </w:p>
    <w:p w:rsidR="007A10C2" w:rsidRDefault="007A10C2" w:rsidP="007A10C2">
      <w:pPr>
        <w:ind w:firstLine="1416"/>
        <w:jc w:val="both"/>
        <w:rPr>
          <w:sz w:val="24"/>
        </w:rPr>
      </w:pPr>
      <w:r>
        <w:rPr>
          <w:b/>
          <w:bCs/>
          <w:sz w:val="24"/>
        </w:rPr>
        <w:t>Art. 2º</w:t>
      </w:r>
      <w:r>
        <w:rPr>
          <w:sz w:val="24"/>
        </w:rPr>
        <w:tab/>
        <w:t xml:space="preserve">Para fazer face as despesas de que </w:t>
      </w:r>
      <w:proofErr w:type="gramStart"/>
      <w:r>
        <w:rPr>
          <w:sz w:val="24"/>
        </w:rPr>
        <w:t>trata-se</w:t>
      </w:r>
      <w:proofErr w:type="gramEnd"/>
      <w:r>
        <w:rPr>
          <w:sz w:val="24"/>
        </w:rPr>
        <w:t xml:space="preserve"> o artigo anterior, fica cancelada, parcialmente, no Orçamento Vigente da Câmara Municipal a dotação abaixo classificada no seguinte valor:</w:t>
      </w:r>
    </w:p>
    <w:p w:rsidR="007A10C2" w:rsidRDefault="007A10C2" w:rsidP="007A10C2">
      <w:pPr>
        <w:rPr>
          <w:sz w:val="24"/>
        </w:rPr>
      </w:pPr>
    </w:p>
    <w:p w:rsidR="007A10C2" w:rsidRDefault="007A10C2" w:rsidP="007A10C2">
      <w:pPr>
        <w:rPr>
          <w:sz w:val="24"/>
        </w:rPr>
      </w:pPr>
      <w:proofErr w:type="gramStart"/>
      <w:r>
        <w:rPr>
          <w:sz w:val="24"/>
        </w:rPr>
        <w:t>ORGÃO :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01 - CÂMARA MUNICIPAL</w:t>
      </w:r>
    </w:p>
    <w:p w:rsidR="007A10C2" w:rsidRDefault="007A10C2" w:rsidP="007A10C2">
      <w:pPr>
        <w:rPr>
          <w:sz w:val="24"/>
        </w:rPr>
      </w:pPr>
      <w:proofErr w:type="gramStart"/>
      <w:r>
        <w:rPr>
          <w:sz w:val="24"/>
        </w:rPr>
        <w:t>UNIDADE:</w:t>
      </w:r>
      <w:r>
        <w:rPr>
          <w:sz w:val="24"/>
        </w:rPr>
        <w:tab/>
      </w:r>
      <w:proofErr w:type="gramEnd"/>
      <w:r>
        <w:rPr>
          <w:sz w:val="24"/>
        </w:rPr>
        <w:tab/>
      </w:r>
      <w:r>
        <w:rPr>
          <w:sz w:val="24"/>
        </w:rPr>
        <w:tab/>
        <w:t>02 - CORPO LEGISLATIVO</w:t>
      </w:r>
    </w:p>
    <w:p w:rsidR="007A10C2" w:rsidRDefault="007A10C2" w:rsidP="007A10C2">
      <w:pPr>
        <w:rPr>
          <w:sz w:val="24"/>
        </w:rPr>
      </w:pPr>
      <w:r>
        <w:rPr>
          <w:sz w:val="24"/>
        </w:rPr>
        <w:t xml:space="preserve">01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LEGISLATIVA</w:t>
      </w:r>
    </w:p>
    <w:p w:rsidR="007A10C2" w:rsidRDefault="007A10C2" w:rsidP="007A10C2">
      <w:pPr>
        <w:rPr>
          <w:sz w:val="24"/>
        </w:rPr>
      </w:pPr>
      <w:r>
        <w:rPr>
          <w:sz w:val="24"/>
        </w:rPr>
        <w:t>01 031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AÇÃO LEGISLATIVA                                                                </w:t>
      </w:r>
    </w:p>
    <w:p w:rsidR="007A10C2" w:rsidRDefault="007A10C2" w:rsidP="007A10C2">
      <w:pPr>
        <w:rPr>
          <w:sz w:val="24"/>
        </w:rPr>
      </w:pPr>
      <w:r>
        <w:rPr>
          <w:sz w:val="24"/>
        </w:rPr>
        <w:t>01 031 0101 2.001</w:t>
      </w:r>
      <w:r>
        <w:rPr>
          <w:sz w:val="24"/>
        </w:rPr>
        <w:tab/>
      </w:r>
      <w:r>
        <w:rPr>
          <w:sz w:val="24"/>
        </w:rPr>
        <w:tab/>
        <w:t>MANUTENÇÃO DO CORPO LEGISLATIVO</w:t>
      </w:r>
    </w:p>
    <w:p w:rsidR="007A10C2" w:rsidRDefault="007A10C2" w:rsidP="007A10C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3190 11</w:t>
      </w:r>
      <w:r>
        <w:rPr>
          <w:sz w:val="24"/>
        </w:rPr>
        <w:tab/>
        <w:t>VENCIMENTOS E VENS FIXAS - P. CIVIL   R$ 110.000,00</w:t>
      </w:r>
    </w:p>
    <w:p w:rsidR="007A10C2" w:rsidRDefault="007A10C2" w:rsidP="007A10C2">
      <w:pPr>
        <w:rPr>
          <w:sz w:val="24"/>
        </w:rPr>
      </w:pPr>
    </w:p>
    <w:p w:rsidR="007A10C2" w:rsidRDefault="007A10C2" w:rsidP="007A10C2">
      <w:pPr>
        <w:rPr>
          <w:sz w:val="24"/>
        </w:rPr>
      </w:pPr>
    </w:p>
    <w:p w:rsidR="007A10C2" w:rsidRDefault="007A10C2" w:rsidP="007A10C2">
      <w:pPr>
        <w:ind w:firstLine="1416"/>
        <w:rPr>
          <w:sz w:val="24"/>
        </w:rPr>
      </w:pPr>
      <w:r>
        <w:rPr>
          <w:b/>
          <w:bCs/>
          <w:sz w:val="24"/>
        </w:rPr>
        <w:t>Art. 3º</w:t>
      </w:r>
      <w:r>
        <w:rPr>
          <w:sz w:val="24"/>
        </w:rPr>
        <w:tab/>
        <w:t xml:space="preserve"> Esta Lei entrará em vigor na data de sua publicação, retroagindo seus efeitos a 03 de fevereiro de 2004.</w:t>
      </w:r>
    </w:p>
    <w:p w:rsidR="007A10C2" w:rsidRDefault="007A10C2" w:rsidP="007A10C2">
      <w:pPr>
        <w:ind w:firstLine="1416"/>
        <w:rPr>
          <w:sz w:val="24"/>
        </w:rPr>
      </w:pPr>
    </w:p>
    <w:p w:rsidR="007A10C2" w:rsidRDefault="007A10C2" w:rsidP="007A10C2">
      <w:pPr>
        <w:ind w:firstLine="1416"/>
        <w:rPr>
          <w:sz w:val="24"/>
        </w:rPr>
      </w:pPr>
      <w:r>
        <w:rPr>
          <w:b/>
          <w:sz w:val="24"/>
        </w:rPr>
        <w:t xml:space="preserve">Art. 4º </w:t>
      </w:r>
      <w:r>
        <w:rPr>
          <w:sz w:val="24"/>
        </w:rPr>
        <w:t>Revogam-se as disposições em contrário.</w:t>
      </w:r>
    </w:p>
    <w:p w:rsidR="007A10C2" w:rsidRDefault="007A10C2" w:rsidP="007A10C2">
      <w:pPr>
        <w:ind w:firstLine="1416"/>
        <w:rPr>
          <w:sz w:val="24"/>
        </w:rPr>
      </w:pPr>
    </w:p>
    <w:p w:rsidR="007A10C2" w:rsidRDefault="007A10C2" w:rsidP="007A10C2">
      <w:pPr>
        <w:ind w:firstLine="1416"/>
        <w:rPr>
          <w:sz w:val="24"/>
        </w:rPr>
      </w:pPr>
    </w:p>
    <w:p w:rsidR="007A10C2" w:rsidRDefault="007A10C2" w:rsidP="007A10C2">
      <w:pPr>
        <w:ind w:firstLine="1416"/>
        <w:rPr>
          <w:sz w:val="24"/>
        </w:rPr>
      </w:pPr>
      <w:r>
        <w:rPr>
          <w:sz w:val="24"/>
        </w:rPr>
        <w:t>Gabinete do Prefeito em Formiga, 13 de abril de 2004.</w:t>
      </w:r>
    </w:p>
    <w:p w:rsidR="007A10C2" w:rsidRDefault="007A10C2" w:rsidP="007A10C2">
      <w:pPr>
        <w:ind w:firstLine="1416"/>
        <w:rPr>
          <w:sz w:val="24"/>
        </w:rPr>
      </w:pPr>
    </w:p>
    <w:p w:rsidR="007A10C2" w:rsidRDefault="007A10C2" w:rsidP="007A10C2">
      <w:pPr>
        <w:ind w:firstLine="1416"/>
        <w:rPr>
          <w:sz w:val="24"/>
        </w:rPr>
      </w:pPr>
    </w:p>
    <w:p w:rsidR="007A10C2" w:rsidRDefault="007A10C2" w:rsidP="007A10C2">
      <w:pPr>
        <w:ind w:firstLine="1416"/>
        <w:rPr>
          <w:sz w:val="24"/>
        </w:rPr>
      </w:pPr>
    </w:p>
    <w:p w:rsidR="007A10C2" w:rsidRDefault="007A10C2" w:rsidP="007A10C2">
      <w:pPr>
        <w:ind w:firstLine="1416"/>
        <w:jc w:val="center"/>
        <w:rPr>
          <w:sz w:val="24"/>
        </w:rPr>
      </w:pPr>
    </w:p>
    <w:p w:rsidR="007A10C2" w:rsidRDefault="007A10C2" w:rsidP="007A10C2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JUAREZ EUFRÁSIO DE CARVALHO</w:t>
      </w:r>
    </w:p>
    <w:p w:rsidR="007A10C2" w:rsidRPr="008B1E16" w:rsidRDefault="007A10C2" w:rsidP="007A10C2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10C2" w:rsidRDefault="007A10C2" w:rsidP="007A10C2">
      <w:pPr>
        <w:jc w:val="center"/>
        <w:rPr>
          <w:sz w:val="24"/>
          <w:szCs w:val="24"/>
        </w:rPr>
      </w:pPr>
    </w:p>
    <w:p w:rsidR="007A10C2" w:rsidRDefault="007A10C2" w:rsidP="007A10C2">
      <w:pPr>
        <w:jc w:val="center"/>
        <w:rPr>
          <w:sz w:val="24"/>
          <w:szCs w:val="24"/>
        </w:rPr>
      </w:pPr>
    </w:p>
    <w:p w:rsidR="007A10C2" w:rsidRDefault="007A10C2" w:rsidP="007A10C2">
      <w:pPr>
        <w:jc w:val="center"/>
        <w:rPr>
          <w:sz w:val="24"/>
          <w:szCs w:val="24"/>
        </w:rPr>
      </w:pPr>
    </w:p>
    <w:p w:rsidR="007A10C2" w:rsidRDefault="007A10C2" w:rsidP="007A10C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7A10C2" w:rsidRDefault="007A10C2" w:rsidP="007A10C2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7A10C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C2"/>
    <w:rsid w:val="000A2C50"/>
    <w:rsid w:val="00147E9B"/>
    <w:rsid w:val="004662F0"/>
    <w:rsid w:val="005B4ECA"/>
    <w:rsid w:val="0070535B"/>
    <w:rsid w:val="007A10C2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205F2-26E5-44E4-90F5-424FAAD9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2018-07-31T12:50:00Z</dcterms:created>
  <dcterms:modified xsi:type="dcterms:W3CDTF">2018-07-31T12:50:00Z</dcterms:modified>
</cp:coreProperties>
</file>