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79" w:rsidRDefault="00D54679" w:rsidP="00D54679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3578, DE 29 DE JUNHO DE 2004.</w:t>
      </w:r>
    </w:p>
    <w:p w:rsidR="00D54679" w:rsidRPr="00360A92" w:rsidRDefault="00D54679" w:rsidP="00D54679">
      <w:pPr>
        <w:keepNext/>
        <w:jc w:val="center"/>
        <w:outlineLvl w:val="7"/>
        <w:rPr>
          <w:b/>
          <w:i/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ind w:left="4253"/>
        <w:jc w:val="both"/>
        <w:outlineLvl w:val="7"/>
        <w:rPr>
          <w:sz w:val="24"/>
        </w:rPr>
      </w:pPr>
      <w:r>
        <w:rPr>
          <w:sz w:val="24"/>
        </w:rPr>
        <w:t>Autoriza concessão de subvenção social, abertura de crédito especial e dá outras providências.</w:t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1º</w:t>
      </w:r>
      <w:r>
        <w:rPr>
          <w:sz w:val="24"/>
        </w:rPr>
        <w:t xml:space="preserve"> Fica o Poder Executivo autorizado a conceder, no exercício corrente, subvenção social às entidades abaixo relacionadas, nos seguintes valores:</w:t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68"/>
        <w:gridCol w:w="1559"/>
      </w:tblGrid>
      <w:tr w:rsidR="00D54679" w:rsidRPr="00360A92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Pr="00360A92" w:rsidRDefault="00D54679" w:rsidP="008F64E3">
            <w:pPr>
              <w:keepNext/>
              <w:jc w:val="center"/>
              <w:outlineLvl w:val="7"/>
              <w:rPr>
                <w:b/>
                <w:sz w:val="24"/>
              </w:rPr>
            </w:pPr>
            <w:r w:rsidRPr="00360A92">
              <w:rPr>
                <w:b/>
                <w:sz w:val="24"/>
              </w:rPr>
              <w:t>ENTIDADES</w:t>
            </w:r>
          </w:p>
        </w:tc>
        <w:tc>
          <w:tcPr>
            <w:tcW w:w="2268" w:type="dxa"/>
          </w:tcPr>
          <w:p w:rsidR="00D54679" w:rsidRPr="00360A92" w:rsidRDefault="00D54679" w:rsidP="008F64E3">
            <w:pPr>
              <w:keepNext/>
              <w:jc w:val="center"/>
              <w:outlineLvl w:val="7"/>
              <w:rPr>
                <w:b/>
                <w:sz w:val="24"/>
              </w:rPr>
            </w:pPr>
            <w:r w:rsidRPr="00360A92">
              <w:rPr>
                <w:b/>
                <w:sz w:val="24"/>
              </w:rPr>
              <w:t>C.N.P.J.</w:t>
            </w:r>
          </w:p>
        </w:tc>
        <w:tc>
          <w:tcPr>
            <w:tcW w:w="1559" w:type="dxa"/>
          </w:tcPr>
          <w:p w:rsidR="00D54679" w:rsidRPr="00360A92" w:rsidRDefault="00D54679" w:rsidP="008F64E3">
            <w:pPr>
              <w:keepNext/>
              <w:jc w:val="center"/>
              <w:outlineLvl w:val="7"/>
              <w:rPr>
                <w:b/>
                <w:sz w:val="24"/>
              </w:rPr>
            </w:pPr>
            <w:r w:rsidRPr="00360A92">
              <w:rPr>
                <w:b/>
                <w:sz w:val="24"/>
              </w:rPr>
              <w:t>VALOR (R$)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  <w:vAlign w:val="center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Associação dos Produtores Rurais de Córrego do Atalho e </w:t>
            </w:r>
            <w:proofErr w:type="spellStart"/>
            <w:r>
              <w:rPr>
                <w:sz w:val="24"/>
              </w:rPr>
              <w:t>Vigilatos</w:t>
            </w:r>
            <w:proofErr w:type="spellEnd"/>
          </w:p>
        </w:tc>
        <w:tc>
          <w:tcPr>
            <w:tcW w:w="2268" w:type="dxa"/>
            <w:vAlign w:val="center"/>
          </w:tcPr>
          <w:p w:rsidR="00D54679" w:rsidRDefault="00D54679" w:rsidP="008F64E3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20.936.084/0001-87</w:t>
            </w:r>
          </w:p>
        </w:tc>
        <w:tc>
          <w:tcPr>
            <w:tcW w:w="1559" w:type="dxa"/>
            <w:vAlign w:val="center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Conselho Comunitário de Cerrado</w:t>
            </w:r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23.781.537/0001-31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Conselho de Desenvolvimento Comunitário de Baiões</w:t>
            </w:r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20.936.036/0001-30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  <w:vAlign w:val="center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Associação dos Moradores dos Bairros Vila Leopoldina e Laginha</w:t>
            </w:r>
          </w:p>
        </w:tc>
        <w:tc>
          <w:tcPr>
            <w:tcW w:w="2268" w:type="dxa"/>
            <w:vAlign w:val="center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38.520.599/0001-67</w:t>
            </w:r>
          </w:p>
        </w:tc>
        <w:tc>
          <w:tcPr>
            <w:tcW w:w="1559" w:type="dxa"/>
            <w:vAlign w:val="center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Centro Comunitário Rural de Padre Trindade</w:t>
            </w:r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20.921.425/0001-40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Centro Comunitário Rural de Cunhas</w:t>
            </w:r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20.107.397/0001-22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  <w:vAlign w:val="center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Associação dos Produtores Rurais da Comunidade </w:t>
            </w:r>
            <w:proofErr w:type="spellStart"/>
            <w:r>
              <w:rPr>
                <w:sz w:val="24"/>
              </w:rPr>
              <w:t>Kolping</w:t>
            </w:r>
            <w:proofErr w:type="spellEnd"/>
            <w:r>
              <w:rPr>
                <w:sz w:val="24"/>
              </w:rPr>
              <w:t xml:space="preserve"> de Rodrigues</w:t>
            </w:r>
          </w:p>
        </w:tc>
        <w:tc>
          <w:tcPr>
            <w:tcW w:w="2268" w:type="dxa"/>
            <w:vAlign w:val="center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20.946.034/0001-80</w:t>
            </w:r>
          </w:p>
        </w:tc>
        <w:tc>
          <w:tcPr>
            <w:tcW w:w="1559" w:type="dxa"/>
            <w:vAlign w:val="center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Centro Comunitário Rural de Boa Esperança</w:t>
            </w:r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20.876.561/0001-66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Centro Comunitário Rural de </w:t>
            </w:r>
            <w:proofErr w:type="spellStart"/>
            <w:r>
              <w:rPr>
                <w:sz w:val="24"/>
              </w:rPr>
              <w:t>Albertos</w:t>
            </w:r>
            <w:proofErr w:type="spellEnd"/>
          </w:p>
        </w:tc>
        <w:tc>
          <w:tcPr>
            <w:tcW w:w="2268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20.876.496/0001-79</w:t>
            </w:r>
          </w:p>
        </w:tc>
        <w:tc>
          <w:tcPr>
            <w:tcW w:w="1559" w:type="dxa"/>
          </w:tcPr>
          <w:p w:rsidR="00D54679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RPr="00061CB3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Centro Espírita Francisco de Assis</w:t>
            </w:r>
          </w:p>
        </w:tc>
        <w:tc>
          <w:tcPr>
            <w:tcW w:w="2268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04.620.502/0001-76</w:t>
            </w:r>
          </w:p>
        </w:tc>
        <w:tc>
          <w:tcPr>
            <w:tcW w:w="1559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  <w:tr w:rsidR="00D54679" w:rsidRPr="00061CB3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Sociedade Beneficente Padre </w:t>
            </w:r>
            <w:proofErr w:type="spellStart"/>
            <w:r>
              <w:rPr>
                <w:sz w:val="24"/>
              </w:rPr>
              <w:t>Remaclo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Fóxius</w:t>
            </w:r>
            <w:proofErr w:type="spellEnd"/>
          </w:p>
        </w:tc>
        <w:tc>
          <w:tcPr>
            <w:tcW w:w="2268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20.504.064/0001-37</w:t>
            </w:r>
          </w:p>
        </w:tc>
        <w:tc>
          <w:tcPr>
            <w:tcW w:w="1559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RPr="00061CB3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Pr="008732F5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Centro Comunitário Rural de São Pedro</w:t>
            </w:r>
          </w:p>
        </w:tc>
        <w:tc>
          <w:tcPr>
            <w:tcW w:w="2268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 w:rsidRPr="008732F5">
              <w:rPr>
                <w:sz w:val="24"/>
              </w:rPr>
              <w:t>20.876.512/0001-23</w:t>
            </w:r>
          </w:p>
        </w:tc>
        <w:tc>
          <w:tcPr>
            <w:tcW w:w="1559" w:type="dxa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 w:rsidRPr="008732F5">
              <w:rPr>
                <w:sz w:val="24"/>
              </w:rPr>
              <w:t>1.500,00</w:t>
            </w:r>
          </w:p>
        </w:tc>
      </w:tr>
      <w:tr w:rsidR="00D54679" w:rsidRPr="00061CB3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Associação dos Trabalhadores na Catação de Materiais Recicláveis de Formiga - TRANSFORMARE</w:t>
            </w:r>
          </w:p>
        </w:tc>
        <w:tc>
          <w:tcPr>
            <w:tcW w:w="2268" w:type="dxa"/>
            <w:vAlign w:val="center"/>
          </w:tcPr>
          <w:p w:rsidR="00D54679" w:rsidRPr="008732F5" w:rsidRDefault="00D54679" w:rsidP="008F64E3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03.934.721/0001-67</w:t>
            </w:r>
          </w:p>
        </w:tc>
        <w:tc>
          <w:tcPr>
            <w:tcW w:w="1559" w:type="dxa"/>
            <w:vAlign w:val="center"/>
          </w:tcPr>
          <w:p w:rsidR="00D54679" w:rsidRPr="008732F5" w:rsidRDefault="00D54679" w:rsidP="008F64E3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D54679" w:rsidRPr="00061CB3" w:rsidTr="008F64E3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D54679" w:rsidRPr="00061CB3" w:rsidRDefault="00D54679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061CB3">
              <w:rPr>
                <w:b/>
                <w:sz w:val="24"/>
              </w:rPr>
              <w:t>TOTAL</w:t>
            </w:r>
          </w:p>
        </w:tc>
        <w:tc>
          <w:tcPr>
            <w:tcW w:w="2268" w:type="dxa"/>
          </w:tcPr>
          <w:p w:rsidR="00D54679" w:rsidRPr="00061CB3" w:rsidRDefault="00D54679" w:rsidP="008F64E3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54679" w:rsidRPr="00061CB3" w:rsidRDefault="00D54679" w:rsidP="008F64E3">
            <w:pPr>
              <w:keepNext/>
              <w:jc w:val="right"/>
              <w:outlineLvl w:val="7"/>
              <w:rPr>
                <w:b/>
                <w:sz w:val="24"/>
              </w:rPr>
            </w:pPr>
            <w:r w:rsidRPr="00061CB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061CB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  <w:r w:rsidRPr="00061CB3">
              <w:rPr>
                <w:b/>
                <w:sz w:val="24"/>
              </w:rPr>
              <w:t>00,00</w:t>
            </w:r>
          </w:p>
        </w:tc>
      </w:tr>
    </w:tbl>
    <w:p w:rsidR="00D54679" w:rsidRDefault="00D54679" w:rsidP="00D54679">
      <w:pPr>
        <w:keepNext/>
        <w:jc w:val="both"/>
        <w:outlineLvl w:val="7"/>
        <w:rPr>
          <w:sz w:val="24"/>
        </w:rPr>
      </w:pPr>
    </w:p>
    <w:p w:rsidR="00D54679" w:rsidRDefault="00D54679" w:rsidP="00D546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2º</w:t>
      </w:r>
      <w:r>
        <w:rPr>
          <w:sz w:val="24"/>
        </w:rPr>
        <w:t xml:space="preserve"> Para atender às despesas de que trata o artigo primeiro, fica o Poder Executivo autorizado a abrir crédito especial no Orçamento Vigente, no valor de R$ 27.500,00 (vinte e sete mil e quinhentos reais), conforme a seguinte discriminação: </w:t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D54679">
            <w:pPr>
              <w:keepNext/>
              <w:numPr>
                <w:ilvl w:val="0"/>
                <w:numId w:val="1"/>
              </w:numPr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lastRenderedPageBreak/>
              <w:t>PREFEITURA MUNICIPAL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D54679">
            <w:pPr>
              <w:keepNext/>
              <w:numPr>
                <w:ilvl w:val="1"/>
                <w:numId w:val="1"/>
              </w:numPr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DESENVOLVIMENTO SOCIAL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D54679">
            <w:pPr>
              <w:keepNext/>
              <w:numPr>
                <w:ilvl w:val="2"/>
                <w:numId w:val="2"/>
              </w:numPr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2884500000.083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Apoio aos Centros, Conselhos e Associações Comunitárias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Subvenções Sociais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R$ 27.500,00</w:t>
            </w:r>
          </w:p>
        </w:tc>
      </w:tr>
      <w:tr w:rsidR="00D54679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Default="00D54679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TOTAL..........................................................................................................................   R$ 27.500,00</w:t>
            </w:r>
          </w:p>
        </w:tc>
      </w:tr>
    </w:tbl>
    <w:p w:rsidR="00D54679" w:rsidRDefault="00D54679" w:rsidP="00D546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3º</w:t>
      </w:r>
      <w:r>
        <w:rPr>
          <w:sz w:val="24"/>
        </w:rPr>
        <w:t xml:space="preserve"> Para atender às despesas de que trata o artigo segundo, ficam canceladas, parcialmente, no Orçamento Vigente, as dotações abaixo discriminadas:</w:t>
      </w:r>
    </w:p>
    <w:p w:rsidR="00D54679" w:rsidRDefault="00D54679" w:rsidP="00D54679">
      <w:pPr>
        <w:keepNext/>
        <w:jc w:val="both"/>
        <w:outlineLvl w:val="7"/>
        <w:rPr>
          <w:sz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D54679">
            <w:pPr>
              <w:keepNext/>
              <w:numPr>
                <w:ilvl w:val="0"/>
                <w:numId w:val="3"/>
              </w:numPr>
              <w:jc w:val="both"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PREFEITURA MUNICIPAL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D54679">
            <w:pPr>
              <w:keepNext/>
              <w:numPr>
                <w:ilvl w:val="1"/>
                <w:numId w:val="3"/>
              </w:numPr>
              <w:jc w:val="both"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SECRETARIA DE FOMENTO AO DESENVOLVIMENTO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0412204012.031</w:t>
            </w:r>
            <w:r w:rsidRPr="00AC74E8">
              <w:rPr>
                <w:sz w:val="24"/>
                <w:szCs w:val="24"/>
              </w:rPr>
              <w:tab/>
            </w:r>
            <w:r w:rsidRPr="00AC74E8">
              <w:rPr>
                <w:sz w:val="24"/>
                <w:szCs w:val="24"/>
              </w:rPr>
              <w:tab/>
              <w:t>Manutenção dos Serviços da Secretaria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 xml:space="preserve">319011                                   Vencimentos e Vantagens </w:t>
            </w:r>
            <w:proofErr w:type="gramStart"/>
            <w:r w:rsidRPr="00AC74E8">
              <w:rPr>
                <w:sz w:val="24"/>
                <w:szCs w:val="24"/>
              </w:rPr>
              <w:t>Fixas(</w:t>
            </w:r>
            <w:proofErr w:type="gramEnd"/>
            <w:r w:rsidRPr="00AC74E8">
              <w:rPr>
                <w:sz w:val="24"/>
                <w:szCs w:val="24"/>
              </w:rPr>
              <w:t>733).............</w:t>
            </w:r>
            <w:r>
              <w:rPr>
                <w:sz w:val="24"/>
                <w:szCs w:val="24"/>
              </w:rPr>
              <w:t>.....</w:t>
            </w:r>
            <w:r w:rsidRPr="00AC74E8">
              <w:rPr>
                <w:sz w:val="24"/>
                <w:szCs w:val="24"/>
              </w:rPr>
              <w:t>...............R$ 8.000,00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1339213011.050                     Ampliação Instalações do Museu e Casa/Cultura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 xml:space="preserve">449051                                    Obras e </w:t>
            </w:r>
            <w:proofErr w:type="gramStart"/>
            <w:r w:rsidRPr="00AC74E8">
              <w:rPr>
                <w:sz w:val="24"/>
                <w:szCs w:val="24"/>
              </w:rPr>
              <w:t>Instalações(</w:t>
            </w:r>
            <w:proofErr w:type="gramEnd"/>
            <w:r w:rsidRPr="00AC74E8">
              <w:rPr>
                <w:sz w:val="24"/>
                <w:szCs w:val="24"/>
              </w:rPr>
              <w:t>746)................................................... R$ 4.900,00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02.11                                       SECRETARIA DE DESENVOLVIMENTO SOCIAL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0412204012.033                     Manutenção dos Serviços da Secretaria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 xml:space="preserve">319011                                    Vencimentos e Vantagens </w:t>
            </w:r>
            <w:proofErr w:type="gramStart"/>
            <w:r w:rsidRPr="00AC74E8">
              <w:rPr>
                <w:sz w:val="24"/>
                <w:szCs w:val="24"/>
              </w:rPr>
              <w:t>Fixas(</w:t>
            </w:r>
            <w:proofErr w:type="gramEnd"/>
            <w:r w:rsidRPr="00AC74E8">
              <w:rPr>
                <w:sz w:val="24"/>
                <w:szCs w:val="24"/>
              </w:rPr>
              <w:t>843)............................. R$ 10.500,00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>1545215032.177                      Manutenção dos Serviços Funerários e Cemitérios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sz w:val="24"/>
                <w:szCs w:val="24"/>
              </w:rPr>
            </w:pPr>
            <w:r w:rsidRPr="00AC74E8">
              <w:rPr>
                <w:sz w:val="24"/>
                <w:szCs w:val="24"/>
              </w:rPr>
              <w:t xml:space="preserve">319004                                     Contratação por Tempo </w:t>
            </w:r>
            <w:proofErr w:type="gramStart"/>
            <w:r w:rsidRPr="00AC74E8">
              <w:rPr>
                <w:sz w:val="24"/>
                <w:szCs w:val="24"/>
              </w:rPr>
              <w:t>Determinado(</w:t>
            </w:r>
            <w:proofErr w:type="gramEnd"/>
            <w:r w:rsidRPr="00AC74E8">
              <w:rPr>
                <w:sz w:val="24"/>
                <w:szCs w:val="24"/>
              </w:rPr>
              <w:t xml:space="preserve">862)...................... R$ 2.100,00  </w:t>
            </w:r>
          </w:p>
        </w:tc>
      </w:tr>
      <w:tr w:rsidR="00D54679" w:rsidRPr="00AC74E8" w:rsidTr="008F64E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779" w:type="dxa"/>
          </w:tcPr>
          <w:p w:rsidR="00D54679" w:rsidRPr="00AC74E8" w:rsidRDefault="00D54679" w:rsidP="008F64E3">
            <w:pPr>
              <w:pStyle w:val="Corpodetexto2"/>
              <w:keepNext/>
              <w:outlineLvl w:val="7"/>
              <w:rPr>
                <w:b/>
                <w:sz w:val="24"/>
                <w:szCs w:val="24"/>
              </w:rPr>
            </w:pPr>
            <w:r w:rsidRPr="00AC74E8">
              <w:rPr>
                <w:b/>
                <w:sz w:val="24"/>
                <w:szCs w:val="24"/>
              </w:rPr>
              <w:t>TOTAL........................................................................................................................... R$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4E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C74E8">
              <w:rPr>
                <w:b/>
                <w:sz w:val="24"/>
                <w:szCs w:val="24"/>
              </w:rPr>
              <w:t xml:space="preserve">.500,00                                    </w:t>
            </w:r>
          </w:p>
        </w:tc>
      </w:tr>
    </w:tbl>
    <w:p w:rsidR="00D54679" w:rsidRDefault="00D54679" w:rsidP="00D54679">
      <w:pPr>
        <w:pStyle w:val="Corpodetexto2"/>
        <w:keepNext/>
        <w:outlineLvl w:val="7"/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  <w:r w:rsidRPr="00AC74E8">
        <w:rPr>
          <w:sz w:val="24"/>
          <w:szCs w:val="24"/>
        </w:rPr>
        <w:tab/>
      </w:r>
      <w:r w:rsidRPr="00AC74E8">
        <w:rPr>
          <w:sz w:val="24"/>
          <w:szCs w:val="24"/>
        </w:rPr>
        <w:tab/>
      </w:r>
      <w:r w:rsidRPr="00AC74E8">
        <w:rPr>
          <w:b/>
          <w:sz w:val="24"/>
          <w:szCs w:val="24"/>
        </w:rPr>
        <w:t>Art. 4º</w:t>
      </w:r>
      <w:r w:rsidRPr="00AC74E8">
        <w:rPr>
          <w:sz w:val="24"/>
          <w:szCs w:val="24"/>
        </w:rPr>
        <w:t xml:space="preserve"> Esta Lei entra em vigor na data de sua publicação.</w:t>
      </w: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  <w:r w:rsidRPr="00AC74E8">
        <w:rPr>
          <w:sz w:val="24"/>
          <w:szCs w:val="24"/>
        </w:rPr>
        <w:tab/>
      </w:r>
      <w:r w:rsidRPr="00AC74E8">
        <w:rPr>
          <w:sz w:val="24"/>
          <w:szCs w:val="24"/>
        </w:rPr>
        <w:tab/>
      </w:r>
      <w:r w:rsidRPr="00AC74E8">
        <w:rPr>
          <w:b/>
          <w:sz w:val="24"/>
          <w:szCs w:val="24"/>
        </w:rPr>
        <w:t>Art. 5º</w:t>
      </w:r>
      <w:r w:rsidRPr="00AC74E8">
        <w:rPr>
          <w:sz w:val="24"/>
          <w:szCs w:val="24"/>
        </w:rPr>
        <w:t xml:space="preserve"> Revogam-se as disposições em contrário.</w:t>
      </w: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  <w:r w:rsidRPr="00AC74E8">
        <w:rPr>
          <w:sz w:val="24"/>
          <w:szCs w:val="24"/>
        </w:rPr>
        <w:tab/>
      </w:r>
      <w:r w:rsidRPr="00AC74E8">
        <w:rPr>
          <w:sz w:val="24"/>
          <w:szCs w:val="24"/>
        </w:rPr>
        <w:tab/>
        <w:t>Gabinete do Prefeito em Formiga, 2</w:t>
      </w:r>
      <w:r>
        <w:rPr>
          <w:sz w:val="24"/>
          <w:szCs w:val="24"/>
        </w:rPr>
        <w:t xml:space="preserve">9 </w:t>
      </w:r>
      <w:r w:rsidRPr="00AC74E8">
        <w:rPr>
          <w:sz w:val="24"/>
          <w:szCs w:val="24"/>
        </w:rPr>
        <w:t>de junho de 2004.</w:t>
      </w: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jc w:val="center"/>
        <w:outlineLvl w:val="7"/>
        <w:rPr>
          <w:sz w:val="24"/>
          <w:szCs w:val="24"/>
        </w:rPr>
      </w:pPr>
    </w:p>
    <w:p w:rsidR="00D54679" w:rsidRPr="00AC74E8" w:rsidRDefault="00D54679" w:rsidP="00D54679">
      <w:pPr>
        <w:pStyle w:val="Corpodetexto2"/>
        <w:keepNext/>
        <w:jc w:val="center"/>
        <w:outlineLvl w:val="7"/>
        <w:rPr>
          <w:b/>
          <w:i/>
          <w:sz w:val="24"/>
          <w:szCs w:val="24"/>
        </w:rPr>
      </w:pPr>
      <w:r w:rsidRPr="00AC74E8">
        <w:rPr>
          <w:b/>
          <w:i/>
          <w:sz w:val="24"/>
          <w:szCs w:val="24"/>
        </w:rPr>
        <w:t>JUAREZ EUFRÁSIO DE CARVALHO</w:t>
      </w:r>
    </w:p>
    <w:p w:rsidR="00D54679" w:rsidRPr="00AC74E8" w:rsidRDefault="00D54679" w:rsidP="00D54679">
      <w:pPr>
        <w:pStyle w:val="Corpodetexto2"/>
        <w:keepNext/>
        <w:jc w:val="center"/>
        <w:outlineLvl w:val="7"/>
        <w:rPr>
          <w:sz w:val="24"/>
          <w:szCs w:val="24"/>
        </w:rPr>
      </w:pPr>
      <w:r w:rsidRPr="00AC74E8">
        <w:rPr>
          <w:sz w:val="24"/>
          <w:szCs w:val="24"/>
        </w:rPr>
        <w:t>Prefeito Municipal</w:t>
      </w: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D54679" w:rsidRDefault="00D54679" w:rsidP="00D54679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54679" w:rsidRDefault="00D54679" w:rsidP="00D54679">
      <w:pPr>
        <w:jc w:val="center"/>
        <w:rPr>
          <w:sz w:val="24"/>
          <w:szCs w:val="24"/>
        </w:rPr>
      </w:pPr>
    </w:p>
    <w:p w:rsidR="00D54679" w:rsidRDefault="00D54679" w:rsidP="00D54679">
      <w:pPr>
        <w:jc w:val="center"/>
        <w:rPr>
          <w:sz w:val="24"/>
          <w:szCs w:val="24"/>
        </w:rPr>
      </w:pPr>
    </w:p>
    <w:p w:rsidR="0030374B" w:rsidRDefault="00D546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EB8"/>
    <w:multiLevelType w:val="multilevel"/>
    <w:tmpl w:val="CC3E1F60"/>
    <w:lvl w:ilvl="0">
      <w:start w:val="2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717D07D1"/>
    <w:multiLevelType w:val="multilevel"/>
    <w:tmpl w:val="16E0D0EA"/>
    <w:lvl w:ilvl="0">
      <w:start w:val="2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7D394537"/>
    <w:multiLevelType w:val="multilevel"/>
    <w:tmpl w:val="2CBEF92E"/>
    <w:lvl w:ilvl="0">
      <w:start w:val="2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79"/>
    <w:rsid w:val="000A2C50"/>
    <w:rsid w:val="00147E9B"/>
    <w:rsid w:val="004662F0"/>
    <w:rsid w:val="005B4ECA"/>
    <w:rsid w:val="0070535B"/>
    <w:rsid w:val="009E5F9A"/>
    <w:rsid w:val="00D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9519-8910-4DFE-B575-93C7A0D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54679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D5467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2018-07-31T13:04:00Z</dcterms:created>
  <dcterms:modified xsi:type="dcterms:W3CDTF">2018-07-31T13:04:00Z</dcterms:modified>
</cp:coreProperties>
</file>