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56" w:rsidRDefault="00560956" w:rsidP="005609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3579, DE 04 DE AGOSTO DE 2004.</w:t>
      </w:r>
    </w:p>
    <w:p w:rsidR="00560956" w:rsidRDefault="00560956" w:rsidP="00560956">
      <w:pPr>
        <w:jc w:val="center"/>
        <w:rPr>
          <w:b/>
          <w:i/>
          <w:sz w:val="24"/>
          <w:szCs w:val="24"/>
        </w:rPr>
      </w:pPr>
    </w:p>
    <w:p w:rsidR="00560956" w:rsidRDefault="00560956" w:rsidP="00560956">
      <w:pPr>
        <w:jc w:val="center"/>
        <w:rPr>
          <w:b/>
          <w:i/>
          <w:sz w:val="24"/>
          <w:szCs w:val="24"/>
        </w:rPr>
      </w:pPr>
    </w:p>
    <w:p w:rsidR="00560956" w:rsidRDefault="00560956" w:rsidP="00560956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a abrir crédito especial e dá outras providências.</w:t>
      </w:r>
    </w:p>
    <w:p w:rsidR="00560956" w:rsidRDefault="00560956" w:rsidP="00560956">
      <w:pPr>
        <w:ind w:left="4253"/>
        <w:jc w:val="both"/>
        <w:rPr>
          <w:sz w:val="24"/>
          <w:szCs w:val="24"/>
        </w:rPr>
      </w:pPr>
    </w:p>
    <w:p w:rsidR="00560956" w:rsidRDefault="00560956" w:rsidP="00560956">
      <w:pPr>
        <w:ind w:left="4253"/>
        <w:jc w:val="both"/>
        <w:rPr>
          <w:sz w:val="24"/>
          <w:szCs w:val="24"/>
        </w:rPr>
      </w:pPr>
    </w:p>
    <w:p w:rsidR="00560956" w:rsidRDefault="00560956" w:rsidP="005609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60956" w:rsidRDefault="00560956" w:rsidP="00560956">
      <w:pPr>
        <w:jc w:val="both"/>
        <w:rPr>
          <w:sz w:val="24"/>
          <w:szCs w:val="24"/>
        </w:rPr>
      </w:pPr>
    </w:p>
    <w:p w:rsidR="00560956" w:rsidRDefault="00560956" w:rsidP="00560956">
      <w:pPr>
        <w:jc w:val="both"/>
        <w:rPr>
          <w:sz w:val="24"/>
          <w:szCs w:val="24"/>
        </w:rPr>
      </w:pPr>
    </w:p>
    <w:p w:rsidR="00560956" w:rsidRDefault="00560956" w:rsidP="005609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abrir, no orçamento vigente, crédito especial, no valor de R$ 93,00 (noventa e três reais), conforme dotações abaixo discriminadas:</w:t>
      </w:r>
    </w:p>
    <w:p w:rsidR="00560956" w:rsidRDefault="00560956" w:rsidP="00560956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BF" w:firstRow="1" w:lastRow="0" w:firstColumn="1" w:lastColumn="0" w:noHBand="0" w:noVBand="0"/>
      </w:tblPr>
      <w:tblGrid>
        <w:gridCol w:w="1101"/>
        <w:gridCol w:w="1984"/>
        <w:gridCol w:w="5528"/>
        <w:gridCol w:w="1134"/>
      </w:tblGrid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center"/>
              <w:rPr>
                <w:b/>
                <w:i/>
                <w:sz w:val="22"/>
                <w:szCs w:val="22"/>
              </w:rPr>
            </w:pPr>
            <w:r w:rsidRPr="00ED2744">
              <w:rPr>
                <w:b/>
                <w:i/>
                <w:sz w:val="22"/>
                <w:szCs w:val="22"/>
              </w:rPr>
              <w:t>Unidade</w:t>
            </w: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center"/>
              <w:rPr>
                <w:b/>
                <w:i/>
                <w:sz w:val="22"/>
                <w:szCs w:val="22"/>
              </w:rPr>
            </w:pPr>
            <w:r w:rsidRPr="00ED2744">
              <w:rPr>
                <w:b/>
                <w:i/>
                <w:sz w:val="22"/>
                <w:szCs w:val="22"/>
              </w:rPr>
              <w:t>Classificação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center"/>
              <w:rPr>
                <w:b/>
                <w:i/>
                <w:sz w:val="22"/>
                <w:szCs w:val="22"/>
              </w:rPr>
            </w:pPr>
            <w:r w:rsidRPr="00ED2744">
              <w:rPr>
                <w:b/>
                <w:i/>
                <w:sz w:val="22"/>
                <w:szCs w:val="22"/>
              </w:rPr>
              <w:t>Discriminação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center"/>
              <w:rPr>
                <w:b/>
                <w:i/>
                <w:sz w:val="22"/>
                <w:szCs w:val="22"/>
              </w:rPr>
            </w:pPr>
            <w:r w:rsidRPr="00ED2744">
              <w:rPr>
                <w:b/>
                <w:i/>
                <w:sz w:val="22"/>
                <w:szCs w:val="22"/>
              </w:rPr>
              <w:t>Valor</w:t>
            </w: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0209</w:t>
            </w: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b/>
                <w:sz w:val="22"/>
                <w:szCs w:val="22"/>
              </w:rPr>
            </w:pPr>
            <w:r w:rsidRPr="00ED2744">
              <w:rPr>
                <w:b/>
                <w:sz w:val="22"/>
                <w:szCs w:val="22"/>
              </w:rPr>
              <w:t>Prefeitura Municipal</w:t>
            </w:r>
          </w:p>
          <w:p w:rsidR="00560956" w:rsidRPr="00ED2744" w:rsidRDefault="00560956" w:rsidP="008F64E3">
            <w:pPr>
              <w:jc w:val="both"/>
              <w:rPr>
                <w:b/>
                <w:sz w:val="22"/>
                <w:szCs w:val="22"/>
              </w:rPr>
            </w:pPr>
            <w:r w:rsidRPr="00ED2744">
              <w:rPr>
                <w:b/>
                <w:sz w:val="22"/>
                <w:szCs w:val="22"/>
              </w:rPr>
              <w:t>Secretaria de Saúde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10 301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Atenção básica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10 301 1008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Assistência Odontológica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10 305 1006 2.100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proofErr w:type="spellStart"/>
            <w:r w:rsidRPr="00ED2744">
              <w:rPr>
                <w:sz w:val="22"/>
                <w:szCs w:val="22"/>
              </w:rPr>
              <w:t>Manut</w:t>
            </w:r>
            <w:proofErr w:type="spellEnd"/>
            <w:r w:rsidRPr="00ED2744">
              <w:rPr>
                <w:sz w:val="22"/>
                <w:szCs w:val="22"/>
              </w:rPr>
              <w:t xml:space="preserve">. </w:t>
            </w:r>
            <w:proofErr w:type="gramStart"/>
            <w:r w:rsidRPr="00ED2744">
              <w:rPr>
                <w:sz w:val="22"/>
                <w:szCs w:val="22"/>
              </w:rPr>
              <w:t>atividades</w:t>
            </w:r>
            <w:proofErr w:type="gramEnd"/>
            <w:r w:rsidRPr="00ED2744">
              <w:rPr>
                <w:sz w:val="22"/>
                <w:szCs w:val="22"/>
              </w:rPr>
              <w:t xml:space="preserve"> assistência odontológica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3390.93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Indenizações e restituições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right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R$ 93,00</w:t>
            </w: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b/>
                <w:sz w:val="22"/>
                <w:szCs w:val="22"/>
              </w:rPr>
            </w:pPr>
            <w:r w:rsidRPr="00ED2744">
              <w:rPr>
                <w:b/>
                <w:sz w:val="22"/>
                <w:szCs w:val="22"/>
              </w:rPr>
              <w:t>Total.......................................................................................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right"/>
              <w:rPr>
                <w:b/>
                <w:sz w:val="22"/>
                <w:szCs w:val="22"/>
              </w:rPr>
            </w:pPr>
            <w:r w:rsidRPr="00ED2744">
              <w:rPr>
                <w:b/>
                <w:sz w:val="22"/>
                <w:szCs w:val="22"/>
              </w:rPr>
              <w:t>R$ 93,00</w:t>
            </w:r>
          </w:p>
        </w:tc>
      </w:tr>
    </w:tbl>
    <w:p w:rsidR="00560956" w:rsidRDefault="00560956" w:rsidP="00560956">
      <w:pPr>
        <w:jc w:val="both"/>
        <w:rPr>
          <w:sz w:val="24"/>
          <w:szCs w:val="24"/>
        </w:rPr>
      </w:pPr>
    </w:p>
    <w:p w:rsidR="00560956" w:rsidRDefault="00560956" w:rsidP="005609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art. 1º ficam canceladas, parcialmente, no orçamento vigente, as dotações abaixo, nos seguintes valores</w:t>
      </w:r>
    </w:p>
    <w:p w:rsidR="00560956" w:rsidRDefault="00560956" w:rsidP="00560956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BF" w:firstRow="1" w:lastRow="0" w:firstColumn="1" w:lastColumn="0" w:noHBand="0" w:noVBand="0"/>
      </w:tblPr>
      <w:tblGrid>
        <w:gridCol w:w="1101"/>
        <w:gridCol w:w="1984"/>
        <w:gridCol w:w="5528"/>
        <w:gridCol w:w="1134"/>
      </w:tblGrid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center"/>
              <w:rPr>
                <w:b/>
                <w:i/>
                <w:sz w:val="22"/>
                <w:szCs w:val="22"/>
              </w:rPr>
            </w:pPr>
            <w:r w:rsidRPr="00ED2744">
              <w:rPr>
                <w:b/>
                <w:i/>
                <w:sz w:val="22"/>
                <w:szCs w:val="22"/>
              </w:rPr>
              <w:t>Unidade</w:t>
            </w: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center"/>
              <w:rPr>
                <w:b/>
                <w:i/>
                <w:sz w:val="22"/>
                <w:szCs w:val="22"/>
              </w:rPr>
            </w:pPr>
            <w:r w:rsidRPr="00ED2744">
              <w:rPr>
                <w:b/>
                <w:i/>
                <w:sz w:val="22"/>
                <w:szCs w:val="22"/>
              </w:rPr>
              <w:t>Classificação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center"/>
              <w:rPr>
                <w:b/>
                <w:i/>
                <w:sz w:val="22"/>
                <w:szCs w:val="22"/>
              </w:rPr>
            </w:pPr>
            <w:r w:rsidRPr="00ED2744">
              <w:rPr>
                <w:b/>
                <w:i/>
                <w:sz w:val="22"/>
                <w:szCs w:val="22"/>
              </w:rPr>
              <w:t>Discriminação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center"/>
              <w:rPr>
                <w:b/>
                <w:i/>
                <w:sz w:val="22"/>
                <w:szCs w:val="22"/>
              </w:rPr>
            </w:pPr>
            <w:r w:rsidRPr="00ED2744">
              <w:rPr>
                <w:b/>
                <w:i/>
                <w:sz w:val="22"/>
                <w:szCs w:val="22"/>
              </w:rPr>
              <w:t>Valor</w:t>
            </w: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0209</w:t>
            </w: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b/>
                <w:sz w:val="22"/>
                <w:szCs w:val="22"/>
              </w:rPr>
            </w:pPr>
            <w:r w:rsidRPr="00ED2744">
              <w:rPr>
                <w:b/>
                <w:sz w:val="22"/>
                <w:szCs w:val="22"/>
              </w:rPr>
              <w:t>Prefeitura Municipal</w:t>
            </w:r>
          </w:p>
          <w:p w:rsidR="00560956" w:rsidRPr="00ED2744" w:rsidRDefault="00560956" w:rsidP="008F64E3">
            <w:pPr>
              <w:jc w:val="both"/>
              <w:rPr>
                <w:b/>
                <w:sz w:val="22"/>
                <w:szCs w:val="22"/>
              </w:rPr>
            </w:pPr>
            <w:r w:rsidRPr="00ED2744">
              <w:rPr>
                <w:b/>
                <w:sz w:val="22"/>
                <w:szCs w:val="22"/>
              </w:rPr>
              <w:t>Secretaria de Saúde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10 301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Atenção básica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10 301 1008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Assistência Odontológica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10 305 1008 2.100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proofErr w:type="spellStart"/>
            <w:r w:rsidRPr="00ED2744">
              <w:rPr>
                <w:sz w:val="22"/>
                <w:szCs w:val="22"/>
              </w:rPr>
              <w:t>Manut</w:t>
            </w:r>
            <w:proofErr w:type="spellEnd"/>
            <w:r w:rsidRPr="00ED2744">
              <w:rPr>
                <w:sz w:val="22"/>
                <w:szCs w:val="22"/>
              </w:rPr>
              <w:t xml:space="preserve">. </w:t>
            </w:r>
            <w:proofErr w:type="gramStart"/>
            <w:r w:rsidRPr="00ED2744">
              <w:rPr>
                <w:sz w:val="22"/>
                <w:szCs w:val="22"/>
              </w:rPr>
              <w:t>atividades</w:t>
            </w:r>
            <w:proofErr w:type="gramEnd"/>
            <w:r w:rsidRPr="00ED2744">
              <w:rPr>
                <w:sz w:val="22"/>
                <w:szCs w:val="22"/>
              </w:rPr>
              <w:t xml:space="preserve"> assistência odontológica = CP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3390.30</w:t>
            </w: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Material de Consumo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right"/>
              <w:rPr>
                <w:sz w:val="22"/>
                <w:szCs w:val="22"/>
              </w:rPr>
            </w:pPr>
            <w:r w:rsidRPr="00ED2744">
              <w:rPr>
                <w:sz w:val="22"/>
                <w:szCs w:val="22"/>
              </w:rPr>
              <w:t>R$ 93,00</w:t>
            </w:r>
          </w:p>
        </w:tc>
      </w:tr>
      <w:tr w:rsidR="00560956" w:rsidRPr="00ED2744" w:rsidTr="008F64E3">
        <w:tc>
          <w:tcPr>
            <w:tcW w:w="1101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60956" w:rsidRPr="00ED2744" w:rsidRDefault="00560956" w:rsidP="008F64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0956" w:rsidRPr="00ED2744" w:rsidRDefault="00560956" w:rsidP="008F64E3">
            <w:pPr>
              <w:jc w:val="both"/>
              <w:rPr>
                <w:b/>
                <w:sz w:val="22"/>
                <w:szCs w:val="22"/>
              </w:rPr>
            </w:pPr>
            <w:r w:rsidRPr="00ED2744">
              <w:rPr>
                <w:b/>
                <w:sz w:val="22"/>
                <w:szCs w:val="22"/>
              </w:rPr>
              <w:t>Total.......................................................................................</w:t>
            </w:r>
          </w:p>
        </w:tc>
        <w:tc>
          <w:tcPr>
            <w:tcW w:w="1134" w:type="dxa"/>
          </w:tcPr>
          <w:p w:rsidR="00560956" w:rsidRPr="00ED2744" w:rsidRDefault="00560956" w:rsidP="008F64E3">
            <w:pPr>
              <w:jc w:val="right"/>
              <w:rPr>
                <w:b/>
                <w:sz w:val="22"/>
                <w:szCs w:val="22"/>
              </w:rPr>
            </w:pPr>
            <w:r w:rsidRPr="00ED2744">
              <w:rPr>
                <w:b/>
                <w:sz w:val="22"/>
                <w:szCs w:val="22"/>
              </w:rPr>
              <w:t>R$ 93,00</w:t>
            </w:r>
          </w:p>
        </w:tc>
      </w:tr>
    </w:tbl>
    <w:p w:rsidR="00560956" w:rsidRDefault="00560956" w:rsidP="00560956">
      <w:pPr>
        <w:jc w:val="both"/>
        <w:rPr>
          <w:sz w:val="24"/>
          <w:szCs w:val="24"/>
        </w:rPr>
      </w:pPr>
    </w:p>
    <w:p w:rsidR="00560956" w:rsidRDefault="00560956" w:rsidP="005609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560956" w:rsidRDefault="00560956" w:rsidP="00560956">
      <w:pPr>
        <w:jc w:val="both"/>
        <w:rPr>
          <w:sz w:val="24"/>
          <w:szCs w:val="24"/>
        </w:rPr>
      </w:pPr>
    </w:p>
    <w:p w:rsidR="00560956" w:rsidRDefault="00560956" w:rsidP="005609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560956" w:rsidRDefault="00560956" w:rsidP="00560956">
      <w:pPr>
        <w:jc w:val="both"/>
        <w:rPr>
          <w:sz w:val="24"/>
          <w:szCs w:val="24"/>
        </w:rPr>
      </w:pPr>
    </w:p>
    <w:p w:rsidR="00560956" w:rsidRDefault="00560956" w:rsidP="005609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04 de agosto de 2004.</w:t>
      </w:r>
    </w:p>
    <w:p w:rsidR="00560956" w:rsidRDefault="00560956" w:rsidP="00560956">
      <w:pPr>
        <w:jc w:val="both"/>
        <w:rPr>
          <w:sz w:val="24"/>
          <w:szCs w:val="24"/>
        </w:rPr>
      </w:pPr>
    </w:p>
    <w:p w:rsidR="00560956" w:rsidRDefault="00560956" w:rsidP="00560956">
      <w:pPr>
        <w:jc w:val="both"/>
        <w:rPr>
          <w:sz w:val="24"/>
          <w:szCs w:val="24"/>
        </w:rPr>
      </w:pPr>
    </w:p>
    <w:p w:rsidR="00560956" w:rsidRDefault="00560956" w:rsidP="00560956">
      <w:pPr>
        <w:jc w:val="both"/>
        <w:rPr>
          <w:sz w:val="24"/>
          <w:szCs w:val="24"/>
        </w:rPr>
      </w:pPr>
    </w:p>
    <w:p w:rsidR="00560956" w:rsidRDefault="00560956" w:rsidP="00560956">
      <w:pPr>
        <w:jc w:val="center"/>
        <w:rPr>
          <w:sz w:val="24"/>
          <w:szCs w:val="24"/>
        </w:rPr>
      </w:pPr>
    </w:p>
    <w:p w:rsidR="00560956" w:rsidRDefault="00560956" w:rsidP="005609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560956" w:rsidRDefault="00560956" w:rsidP="0056095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60956" w:rsidRDefault="00560956" w:rsidP="00560956">
      <w:pPr>
        <w:jc w:val="center"/>
        <w:rPr>
          <w:sz w:val="24"/>
          <w:szCs w:val="24"/>
        </w:rPr>
      </w:pPr>
    </w:p>
    <w:p w:rsidR="00560956" w:rsidRDefault="00560956" w:rsidP="00560956">
      <w:pPr>
        <w:jc w:val="center"/>
        <w:rPr>
          <w:sz w:val="24"/>
          <w:szCs w:val="24"/>
        </w:rPr>
      </w:pPr>
    </w:p>
    <w:p w:rsidR="00560956" w:rsidRDefault="00560956" w:rsidP="00560956">
      <w:pPr>
        <w:jc w:val="center"/>
        <w:rPr>
          <w:sz w:val="24"/>
          <w:szCs w:val="24"/>
        </w:rPr>
      </w:pPr>
    </w:p>
    <w:p w:rsidR="00560956" w:rsidRDefault="00560956" w:rsidP="00560956">
      <w:pPr>
        <w:jc w:val="center"/>
        <w:rPr>
          <w:sz w:val="24"/>
          <w:szCs w:val="24"/>
        </w:rPr>
      </w:pPr>
    </w:p>
    <w:p w:rsidR="00560956" w:rsidRDefault="00560956" w:rsidP="005609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560956" w:rsidRPr="007E6F0F" w:rsidRDefault="00560956" w:rsidP="0056095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Oficial de Gabinete</w:t>
      </w:r>
    </w:p>
    <w:p w:rsidR="0030374B" w:rsidRDefault="0056095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56"/>
    <w:rsid w:val="000A2C50"/>
    <w:rsid w:val="00147E9B"/>
    <w:rsid w:val="004662F0"/>
    <w:rsid w:val="00560956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BD20B-4589-40CE-AD87-81917A16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2018-07-31T13:04:00Z</dcterms:created>
  <dcterms:modified xsi:type="dcterms:W3CDTF">2018-07-31T13:05:00Z</dcterms:modified>
</cp:coreProperties>
</file>