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006" w:rsidRDefault="00515006" w:rsidP="00515006">
      <w:pPr>
        <w:keepNext/>
        <w:jc w:val="center"/>
        <w:outlineLvl w:val="7"/>
        <w:rPr>
          <w:b/>
          <w:i/>
          <w:sz w:val="24"/>
        </w:rPr>
      </w:pPr>
      <w:r>
        <w:rPr>
          <w:b/>
          <w:i/>
          <w:sz w:val="24"/>
        </w:rPr>
        <w:t>LEI Nº 3738, DE 07 DE DEZEMBRO DE 2005.</w:t>
      </w:r>
    </w:p>
    <w:p w:rsidR="00515006" w:rsidRDefault="00515006" w:rsidP="00515006">
      <w:pPr>
        <w:keepNext/>
        <w:jc w:val="center"/>
        <w:outlineLvl w:val="7"/>
        <w:rPr>
          <w:b/>
          <w:i/>
          <w:sz w:val="24"/>
        </w:rPr>
      </w:pPr>
    </w:p>
    <w:p w:rsidR="00515006" w:rsidRDefault="00515006" w:rsidP="00515006">
      <w:pPr>
        <w:keepNext/>
        <w:jc w:val="center"/>
        <w:outlineLvl w:val="7"/>
        <w:rPr>
          <w:b/>
          <w:i/>
          <w:sz w:val="24"/>
        </w:rPr>
      </w:pPr>
    </w:p>
    <w:p w:rsidR="00515006" w:rsidRDefault="00515006" w:rsidP="00515006">
      <w:pPr>
        <w:keepNext/>
        <w:jc w:val="center"/>
        <w:outlineLvl w:val="7"/>
        <w:rPr>
          <w:b/>
          <w:i/>
          <w:sz w:val="24"/>
        </w:rPr>
      </w:pPr>
    </w:p>
    <w:p w:rsidR="00515006" w:rsidRDefault="00515006" w:rsidP="00515006">
      <w:pPr>
        <w:keepNext/>
        <w:ind w:left="4320"/>
        <w:jc w:val="both"/>
        <w:outlineLvl w:val="7"/>
        <w:rPr>
          <w:sz w:val="24"/>
        </w:rPr>
      </w:pPr>
      <w:r>
        <w:rPr>
          <w:sz w:val="24"/>
        </w:rPr>
        <w:t xml:space="preserve">Autoriza abertura de crédito especial e dá outras providências. </w:t>
      </w:r>
    </w:p>
    <w:p w:rsidR="00515006" w:rsidRDefault="00515006" w:rsidP="00515006">
      <w:pPr>
        <w:keepNext/>
        <w:ind w:left="4320"/>
        <w:jc w:val="both"/>
        <w:outlineLvl w:val="7"/>
        <w:rPr>
          <w:sz w:val="24"/>
        </w:rPr>
      </w:pPr>
    </w:p>
    <w:p w:rsidR="00515006" w:rsidRDefault="00515006" w:rsidP="00515006">
      <w:pPr>
        <w:keepNext/>
        <w:ind w:left="4320"/>
        <w:jc w:val="both"/>
        <w:outlineLvl w:val="7"/>
        <w:rPr>
          <w:sz w:val="24"/>
        </w:rPr>
      </w:pPr>
    </w:p>
    <w:p w:rsidR="00515006" w:rsidRDefault="00515006" w:rsidP="00515006">
      <w:pPr>
        <w:keepNext/>
        <w:ind w:left="4320"/>
        <w:jc w:val="both"/>
        <w:outlineLvl w:val="7"/>
        <w:rPr>
          <w:sz w:val="24"/>
        </w:rPr>
      </w:pPr>
    </w:p>
    <w:p w:rsidR="00515006" w:rsidRDefault="00515006" w:rsidP="00515006">
      <w:pPr>
        <w:keepNext/>
        <w:ind w:left="4320"/>
        <w:jc w:val="both"/>
        <w:outlineLvl w:val="7"/>
        <w:rPr>
          <w:sz w:val="24"/>
        </w:rPr>
      </w:pPr>
    </w:p>
    <w:p w:rsidR="00515006" w:rsidRDefault="00515006" w:rsidP="00515006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515006" w:rsidRDefault="00515006" w:rsidP="00515006">
      <w:pPr>
        <w:keepNext/>
        <w:jc w:val="both"/>
        <w:outlineLvl w:val="7"/>
        <w:rPr>
          <w:sz w:val="24"/>
        </w:rPr>
      </w:pPr>
    </w:p>
    <w:p w:rsidR="00515006" w:rsidRDefault="00515006" w:rsidP="00515006">
      <w:pPr>
        <w:keepNext/>
        <w:jc w:val="both"/>
        <w:outlineLvl w:val="7"/>
        <w:rPr>
          <w:sz w:val="24"/>
        </w:rPr>
      </w:pPr>
    </w:p>
    <w:p w:rsidR="00515006" w:rsidRDefault="00515006" w:rsidP="00515006">
      <w:pPr>
        <w:keepNext/>
        <w:jc w:val="both"/>
        <w:outlineLvl w:val="7"/>
        <w:rPr>
          <w:sz w:val="24"/>
        </w:rPr>
      </w:pPr>
    </w:p>
    <w:p w:rsidR="00515006" w:rsidRDefault="00515006" w:rsidP="00515006">
      <w:pPr>
        <w:keepNext/>
        <w:jc w:val="both"/>
        <w:outlineLvl w:val="7"/>
        <w:rPr>
          <w:sz w:val="24"/>
        </w:rPr>
      </w:pPr>
    </w:p>
    <w:p w:rsidR="00515006" w:rsidRDefault="00515006" w:rsidP="00515006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1º </w:t>
      </w:r>
      <w:r>
        <w:rPr>
          <w:sz w:val="24"/>
        </w:rPr>
        <w:t>Fica o Poder Executivo autorizado a abrir, no orçamento vigente, crédito especial no valor de R$ 30.960,00 (trinta mil novecentos e sessenta reais), para atender ao programa Brasil Alfabetizado, conforme a seguinte discriminação:</w:t>
      </w:r>
    </w:p>
    <w:p w:rsidR="00515006" w:rsidRDefault="00515006" w:rsidP="00515006">
      <w:pPr>
        <w:keepNext/>
        <w:jc w:val="both"/>
        <w:outlineLvl w:val="7"/>
        <w:rPr>
          <w:sz w:val="24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6422"/>
        <w:gridCol w:w="1276"/>
      </w:tblGrid>
      <w:tr w:rsidR="00515006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515006" w:rsidRDefault="00515006" w:rsidP="00446ACD">
            <w:pPr>
              <w:keepNext/>
              <w:jc w:val="both"/>
              <w:outlineLvl w:val="7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6422" w:type="dxa"/>
          </w:tcPr>
          <w:p w:rsidR="00515006" w:rsidRDefault="00515006" w:rsidP="00446ACD">
            <w:pPr>
              <w:keepNext/>
              <w:jc w:val="both"/>
              <w:outlineLvl w:val="7"/>
              <w:rPr>
                <w:b/>
                <w:sz w:val="24"/>
              </w:rPr>
            </w:pPr>
            <w:r>
              <w:rPr>
                <w:b/>
                <w:sz w:val="24"/>
              </w:rPr>
              <w:t>PREFEITURA MUNICIPAL</w:t>
            </w:r>
          </w:p>
        </w:tc>
        <w:tc>
          <w:tcPr>
            <w:tcW w:w="1276" w:type="dxa"/>
          </w:tcPr>
          <w:p w:rsidR="00515006" w:rsidRDefault="00515006" w:rsidP="00446ACD">
            <w:pPr>
              <w:keepNext/>
              <w:jc w:val="both"/>
              <w:outlineLvl w:val="7"/>
              <w:rPr>
                <w:b/>
                <w:sz w:val="24"/>
              </w:rPr>
            </w:pPr>
          </w:p>
        </w:tc>
      </w:tr>
      <w:tr w:rsidR="00515006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515006" w:rsidRDefault="00515006" w:rsidP="00446ACD">
            <w:pPr>
              <w:keepNext/>
              <w:jc w:val="both"/>
              <w:outlineLvl w:val="7"/>
              <w:rPr>
                <w:b/>
                <w:sz w:val="24"/>
              </w:rPr>
            </w:pPr>
            <w:r>
              <w:rPr>
                <w:b/>
                <w:sz w:val="24"/>
              </w:rPr>
              <w:t>02.08</w:t>
            </w:r>
          </w:p>
        </w:tc>
        <w:tc>
          <w:tcPr>
            <w:tcW w:w="6422" w:type="dxa"/>
          </w:tcPr>
          <w:p w:rsidR="00515006" w:rsidRDefault="00515006" w:rsidP="00446ACD">
            <w:pPr>
              <w:keepNext/>
              <w:jc w:val="both"/>
              <w:outlineLvl w:val="7"/>
              <w:rPr>
                <w:b/>
                <w:sz w:val="24"/>
              </w:rPr>
            </w:pPr>
            <w:r>
              <w:rPr>
                <w:b/>
                <w:sz w:val="24"/>
              </w:rPr>
              <w:t>Secretaria de Educação</w:t>
            </w:r>
          </w:p>
        </w:tc>
        <w:tc>
          <w:tcPr>
            <w:tcW w:w="1276" w:type="dxa"/>
          </w:tcPr>
          <w:p w:rsidR="00515006" w:rsidRDefault="00515006" w:rsidP="00446ACD">
            <w:pPr>
              <w:keepNext/>
              <w:jc w:val="both"/>
              <w:outlineLvl w:val="7"/>
              <w:rPr>
                <w:b/>
                <w:sz w:val="24"/>
              </w:rPr>
            </w:pPr>
          </w:p>
        </w:tc>
      </w:tr>
      <w:tr w:rsidR="00515006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515006" w:rsidRDefault="00515006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1236612062.268</w:t>
            </w:r>
          </w:p>
        </w:tc>
        <w:tc>
          <w:tcPr>
            <w:tcW w:w="6422" w:type="dxa"/>
          </w:tcPr>
          <w:p w:rsidR="00515006" w:rsidRDefault="00515006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Manutenção do Programa Brasil Alfabetizado – FNDE</w:t>
            </w:r>
          </w:p>
        </w:tc>
        <w:tc>
          <w:tcPr>
            <w:tcW w:w="1276" w:type="dxa"/>
          </w:tcPr>
          <w:p w:rsidR="00515006" w:rsidRDefault="00515006" w:rsidP="00446ACD">
            <w:pPr>
              <w:keepNext/>
              <w:jc w:val="both"/>
              <w:outlineLvl w:val="7"/>
              <w:rPr>
                <w:sz w:val="24"/>
              </w:rPr>
            </w:pPr>
          </w:p>
        </w:tc>
      </w:tr>
      <w:tr w:rsidR="00515006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515006" w:rsidRDefault="00515006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339030</w:t>
            </w:r>
          </w:p>
        </w:tc>
        <w:tc>
          <w:tcPr>
            <w:tcW w:w="6422" w:type="dxa"/>
          </w:tcPr>
          <w:p w:rsidR="00515006" w:rsidRDefault="00515006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Material de Consumo</w:t>
            </w:r>
          </w:p>
        </w:tc>
        <w:tc>
          <w:tcPr>
            <w:tcW w:w="1276" w:type="dxa"/>
          </w:tcPr>
          <w:p w:rsidR="00515006" w:rsidRDefault="00515006" w:rsidP="00446ACD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515006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515006" w:rsidRDefault="00515006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339033</w:t>
            </w:r>
          </w:p>
        </w:tc>
        <w:tc>
          <w:tcPr>
            <w:tcW w:w="6422" w:type="dxa"/>
          </w:tcPr>
          <w:p w:rsidR="00515006" w:rsidRDefault="00515006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Outros Serviços de Terceiros – Pessoa Física</w:t>
            </w:r>
          </w:p>
        </w:tc>
        <w:tc>
          <w:tcPr>
            <w:tcW w:w="1276" w:type="dxa"/>
          </w:tcPr>
          <w:p w:rsidR="00515006" w:rsidRDefault="00515006" w:rsidP="00446ACD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27.000,00</w:t>
            </w:r>
          </w:p>
        </w:tc>
      </w:tr>
      <w:tr w:rsidR="00515006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515006" w:rsidRDefault="00515006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339039</w:t>
            </w:r>
          </w:p>
        </w:tc>
        <w:tc>
          <w:tcPr>
            <w:tcW w:w="6422" w:type="dxa"/>
          </w:tcPr>
          <w:p w:rsidR="00515006" w:rsidRDefault="00515006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Outros Serviços de Terceiros – Pessoa Jurídica</w:t>
            </w:r>
          </w:p>
        </w:tc>
        <w:tc>
          <w:tcPr>
            <w:tcW w:w="1276" w:type="dxa"/>
          </w:tcPr>
          <w:p w:rsidR="00515006" w:rsidRDefault="00515006" w:rsidP="00446ACD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1.560,00</w:t>
            </w:r>
          </w:p>
        </w:tc>
      </w:tr>
      <w:tr w:rsidR="00515006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515006" w:rsidRDefault="00515006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339047</w:t>
            </w:r>
          </w:p>
        </w:tc>
        <w:tc>
          <w:tcPr>
            <w:tcW w:w="6422" w:type="dxa"/>
          </w:tcPr>
          <w:p w:rsidR="00515006" w:rsidRDefault="00515006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Obrigações Tributárias e Contributivas</w:t>
            </w:r>
          </w:p>
        </w:tc>
        <w:tc>
          <w:tcPr>
            <w:tcW w:w="1276" w:type="dxa"/>
          </w:tcPr>
          <w:p w:rsidR="00515006" w:rsidRDefault="00515006" w:rsidP="00446ACD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2.200,00</w:t>
            </w:r>
          </w:p>
        </w:tc>
      </w:tr>
      <w:tr w:rsidR="00515006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515006" w:rsidRDefault="00515006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6422" w:type="dxa"/>
          </w:tcPr>
          <w:p w:rsidR="00515006" w:rsidRDefault="00515006" w:rsidP="00446ACD">
            <w:pPr>
              <w:keepNext/>
              <w:jc w:val="both"/>
              <w:outlineLvl w:val="7"/>
              <w:rPr>
                <w:sz w:val="24"/>
              </w:rPr>
            </w:pPr>
          </w:p>
        </w:tc>
        <w:tc>
          <w:tcPr>
            <w:tcW w:w="1276" w:type="dxa"/>
          </w:tcPr>
          <w:p w:rsidR="00515006" w:rsidRDefault="00515006" w:rsidP="00446ACD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30.960,00</w:t>
            </w:r>
          </w:p>
        </w:tc>
      </w:tr>
    </w:tbl>
    <w:p w:rsidR="00515006" w:rsidRDefault="00515006" w:rsidP="00515006">
      <w:pPr>
        <w:keepNext/>
        <w:jc w:val="both"/>
        <w:outlineLvl w:val="7"/>
      </w:pPr>
    </w:p>
    <w:p w:rsidR="00515006" w:rsidRDefault="00515006" w:rsidP="00515006">
      <w:pPr>
        <w:keepNext/>
        <w:jc w:val="both"/>
        <w:outlineLvl w:val="7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Parágrafo único: </w:t>
      </w:r>
      <w:r>
        <w:rPr>
          <w:sz w:val="24"/>
        </w:rPr>
        <w:t xml:space="preserve">Fica o Poder Executivo autorizado a incluir no Plano Plurianual para o período 2002/2005, dentro do Programa “Assistência a Educandos”, a ação “Manutenção do Programa Brasil Alfabetizado - FNDE”. </w:t>
      </w:r>
    </w:p>
    <w:p w:rsidR="00515006" w:rsidRDefault="00515006" w:rsidP="00515006">
      <w:pPr>
        <w:keepNext/>
        <w:jc w:val="both"/>
        <w:outlineLvl w:val="7"/>
        <w:rPr>
          <w:sz w:val="24"/>
        </w:rPr>
      </w:pPr>
    </w:p>
    <w:p w:rsidR="00515006" w:rsidRDefault="00515006" w:rsidP="00515006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Para fazer face às despesas de que trata o artigo 1º, será utilizada a tendência ao excesso de arrecadação, conforme artigo 43 da Lei nº 4.320/64.</w:t>
      </w:r>
    </w:p>
    <w:p w:rsidR="00515006" w:rsidRDefault="00515006" w:rsidP="00515006">
      <w:pPr>
        <w:pStyle w:val="BlockQuotation"/>
        <w:widowControl/>
        <w:ind w:left="0" w:right="0"/>
        <w:rPr>
          <w:szCs w:val="24"/>
        </w:rPr>
      </w:pPr>
    </w:p>
    <w:p w:rsidR="00515006" w:rsidRDefault="00515006" w:rsidP="00515006">
      <w:pPr>
        <w:keepNext/>
        <w:ind w:firstLine="1416"/>
        <w:jc w:val="both"/>
        <w:outlineLvl w:val="7"/>
        <w:rPr>
          <w:sz w:val="24"/>
        </w:rPr>
      </w:pPr>
      <w:r>
        <w:rPr>
          <w:b/>
          <w:sz w:val="24"/>
        </w:rPr>
        <w:lastRenderedPageBreak/>
        <w:t xml:space="preserve">Art. 3º </w:t>
      </w:r>
      <w:r>
        <w:rPr>
          <w:sz w:val="24"/>
        </w:rPr>
        <w:t>Esta Lei entra em vigor na data de sua publicação.</w:t>
      </w:r>
    </w:p>
    <w:p w:rsidR="00515006" w:rsidRDefault="00515006" w:rsidP="00515006">
      <w:pPr>
        <w:keepNext/>
        <w:jc w:val="both"/>
        <w:outlineLvl w:val="7"/>
        <w:rPr>
          <w:sz w:val="24"/>
        </w:rPr>
      </w:pPr>
    </w:p>
    <w:p w:rsidR="00515006" w:rsidRDefault="00515006" w:rsidP="00515006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07 de dezembro de 2005.</w:t>
      </w:r>
    </w:p>
    <w:p w:rsidR="00515006" w:rsidRDefault="00515006" w:rsidP="00515006">
      <w:pPr>
        <w:keepNext/>
        <w:jc w:val="both"/>
        <w:outlineLvl w:val="7"/>
        <w:rPr>
          <w:sz w:val="24"/>
        </w:rPr>
      </w:pPr>
    </w:p>
    <w:p w:rsidR="00515006" w:rsidRDefault="00515006" w:rsidP="00515006">
      <w:pPr>
        <w:keepNext/>
        <w:jc w:val="both"/>
        <w:outlineLvl w:val="7"/>
        <w:rPr>
          <w:sz w:val="24"/>
        </w:rPr>
      </w:pPr>
    </w:p>
    <w:p w:rsidR="00515006" w:rsidRDefault="00515006" w:rsidP="00515006">
      <w:pPr>
        <w:keepNext/>
        <w:jc w:val="both"/>
        <w:outlineLvl w:val="7"/>
        <w:rPr>
          <w:sz w:val="24"/>
        </w:rPr>
      </w:pPr>
    </w:p>
    <w:p w:rsidR="00515006" w:rsidRDefault="00515006" w:rsidP="00515006">
      <w:pPr>
        <w:keepNext/>
        <w:jc w:val="both"/>
        <w:outlineLvl w:val="7"/>
        <w:rPr>
          <w:sz w:val="24"/>
        </w:rPr>
      </w:pPr>
    </w:p>
    <w:p w:rsidR="00515006" w:rsidRDefault="00515006" w:rsidP="00515006">
      <w:pPr>
        <w:keepNext/>
        <w:jc w:val="both"/>
        <w:outlineLvl w:val="7"/>
        <w:rPr>
          <w:sz w:val="24"/>
        </w:rPr>
      </w:pPr>
    </w:p>
    <w:p w:rsidR="00515006" w:rsidRDefault="00515006" w:rsidP="00515006">
      <w:pPr>
        <w:keepNext/>
        <w:jc w:val="center"/>
        <w:outlineLvl w:val="7"/>
        <w:rPr>
          <w:sz w:val="24"/>
        </w:rPr>
      </w:pPr>
    </w:p>
    <w:p w:rsidR="00515006" w:rsidRDefault="00515006" w:rsidP="00515006">
      <w:pPr>
        <w:keepNext/>
        <w:jc w:val="center"/>
        <w:outlineLvl w:val="7"/>
        <w:rPr>
          <w:b/>
          <w:i/>
          <w:sz w:val="24"/>
        </w:rPr>
      </w:pPr>
      <w:r>
        <w:rPr>
          <w:b/>
          <w:i/>
          <w:sz w:val="24"/>
        </w:rPr>
        <w:t>ALUÍSIO VELOSO DA CUNHA</w:t>
      </w:r>
    </w:p>
    <w:p w:rsidR="00515006" w:rsidRDefault="00515006" w:rsidP="00515006">
      <w:pPr>
        <w:keepNext/>
        <w:jc w:val="center"/>
        <w:outlineLvl w:val="7"/>
        <w:rPr>
          <w:sz w:val="24"/>
        </w:rPr>
      </w:pPr>
      <w:r>
        <w:rPr>
          <w:sz w:val="24"/>
        </w:rPr>
        <w:t>Prefeito Municipal</w:t>
      </w:r>
    </w:p>
    <w:p w:rsidR="00515006" w:rsidRDefault="00515006" w:rsidP="00515006">
      <w:pPr>
        <w:keepNext/>
        <w:jc w:val="center"/>
        <w:outlineLvl w:val="7"/>
        <w:rPr>
          <w:sz w:val="24"/>
        </w:rPr>
      </w:pPr>
    </w:p>
    <w:p w:rsidR="00515006" w:rsidRDefault="00515006" w:rsidP="00515006">
      <w:pPr>
        <w:keepNext/>
        <w:jc w:val="center"/>
        <w:outlineLvl w:val="7"/>
        <w:rPr>
          <w:sz w:val="24"/>
        </w:rPr>
      </w:pPr>
    </w:p>
    <w:p w:rsidR="00515006" w:rsidRDefault="00515006" w:rsidP="00515006">
      <w:pPr>
        <w:keepNext/>
        <w:jc w:val="center"/>
        <w:outlineLvl w:val="7"/>
        <w:rPr>
          <w:sz w:val="24"/>
        </w:rPr>
      </w:pPr>
    </w:p>
    <w:p w:rsidR="00515006" w:rsidRDefault="00515006" w:rsidP="00515006">
      <w:pPr>
        <w:keepNext/>
        <w:jc w:val="center"/>
        <w:outlineLvl w:val="7"/>
        <w:rPr>
          <w:sz w:val="24"/>
        </w:rPr>
      </w:pPr>
    </w:p>
    <w:p w:rsidR="00515006" w:rsidRDefault="00515006" w:rsidP="00515006">
      <w:pPr>
        <w:keepNext/>
        <w:jc w:val="center"/>
        <w:outlineLvl w:val="7"/>
        <w:rPr>
          <w:sz w:val="24"/>
        </w:rPr>
      </w:pPr>
    </w:p>
    <w:p w:rsidR="00515006" w:rsidRDefault="00515006" w:rsidP="00515006">
      <w:pPr>
        <w:keepNext/>
        <w:jc w:val="center"/>
        <w:outlineLvl w:val="7"/>
        <w:rPr>
          <w:sz w:val="24"/>
        </w:rPr>
      </w:pPr>
    </w:p>
    <w:p w:rsidR="00515006" w:rsidRDefault="00515006" w:rsidP="00515006">
      <w:pPr>
        <w:pStyle w:val="Ttulo4"/>
        <w:numPr>
          <w:ilvl w:val="0"/>
          <w:numId w:val="0"/>
        </w:numPr>
        <w:ind w:left="720"/>
        <w:jc w:val="center"/>
      </w:pPr>
      <w:r>
        <w:t>JOSÉ JAMIR CHAVES</w:t>
      </w:r>
    </w:p>
    <w:p w:rsidR="00515006" w:rsidRDefault="00515006" w:rsidP="00515006">
      <w:pPr>
        <w:pStyle w:val="Ttulo1"/>
        <w:jc w:val="left"/>
      </w:pPr>
      <w:r>
        <w:t>Oficia</w:t>
      </w:r>
      <w:bookmarkStart w:id="0" w:name="_GoBack"/>
      <w:bookmarkEnd w:id="0"/>
      <w:r>
        <w:t>l de Gabinete</w:t>
      </w:r>
    </w:p>
    <w:p w:rsidR="0030374B" w:rsidRDefault="00515006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21D13"/>
    <w:multiLevelType w:val="singleLevel"/>
    <w:tmpl w:val="92984A70"/>
    <w:lvl w:ilvl="0">
      <w:start w:val="1"/>
      <w:numFmt w:val="upperRoman"/>
      <w:pStyle w:val="Ttulo4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006"/>
    <w:rsid w:val="000A2C50"/>
    <w:rsid w:val="00147E9B"/>
    <w:rsid w:val="004662F0"/>
    <w:rsid w:val="00515006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E84AA-6AC4-4D77-9B70-F5D67BE6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15006"/>
    <w:pPr>
      <w:keepNext/>
      <w:ind w:left="2124" w:firstLine="708"/>
      <w:jc w:val="center"/>
      <w:outlineLvl w:val="0"/>
    </w:pPr>
    <w:rPr>
      <w:sz w:val="28"/>
    </w:rPr>
  </w:style>
  <w:style w:type="paragraph" w:styleId="Ttulo4">
    <w:name w:val="heading 4"/>
    <w:basedOn w:val="Normal"/>
    <w:next w:val="Normal"/>
    <w:link w:val="Ttulo4Char"/>
    <w:qFormat/>
    <w:rsid w:val="00515006"/>
    <w:pPr>
      <w:keepNext/>
      <w:numPr>
        <w:numId w:val="1"/>
      </w:numPr>
      <w:jc w:val="both"/>
      <w:outlineLvl w:val="3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1500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51500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BlockQuotation">
    <w:name w:val="Block Quotation"/>
    <w:basedOn w:val="Normal"/>
    <w:rsid w:val="00515006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2018-08-02T14:31:00Z</dcterms:created>
  <dcterms:modified xsi:type="dcterms:W3CDTF">2018-08-02T14:32:00Z</dcterms:modified>
</cp:coreProperties>
</file>