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36" w:rsidRDefault="005C3436" w:rsidP="005C343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3751, DE 22 DE DEZEMBRO DE 2005.</w:t>
      </w:r>
    </w:p>
    <w:p w:rsidR="005C3436" w:rsidRDefault="005C3436" w:rsidP="005C3436">
      <w:pPr>
        <w:jc w:val="center"/>
        <w:rPr>
          <w:sz w:val="24"/>
          <w:szCs w:val="24"/>
        </w:rPr>
      </w:pPr>
    </w:p>
    <w:p w:rsidR="005C3436" w:rsidRDefault="005C3436" w:rsidP="005C3436">
      <w:pPr>
        <w:jc w:val="center"/>
        <w:rPr>
          <w:sz w:val="24"/>
          <w:szCs w:val="24"/>
        </w:rPr>
      </w:pPr>
    </w:p>
    <w:p w:rsidR="005C3436" w:rsidRDefault="005C3436" w:rsidP="005C3436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5C3436" w:rsidRDefault="005C3436" w:rsidP="005C3436">
      <w:pPr>
        <w:pStyle w:val="BlockQuotation"/>
        <w:widowControl/>
        <w:ind w:left="4253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4253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4253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um terreno vago situado na Av. Primeiro de Maio, Vila Operária, com as seguintes confrontações: frente com a Av. Primeiro de Maio numa extensão de </w:t>
      </w:r>
      <w:smartTag w:uri="urn:schemas-microsoft-com:office:smarttags" w:element="metricconverter">
        <w:smartTagPr>
          <w:attr w:name="ProductID" w:val="27,50 m"/>
        </w:smartTagPr>
        <w:r>
          <w:rPr>
            <w:szCs w:val="24"/>
          </w:rPr>
          <w:t>27,50 m</w:t>
        </w:r>
      </w:smartTag>
      <w:r>
        <w:rPr>
          <w:szCs w:val="24"/>
        </w:rPr>
        <w:t xml:space="preserve">; fundos com José Bento Arantes numa extensão de 25,70m; lateral direita com a Rua Vinícius Vespúcio numa extensão de </w:t>
      </w:r>
      <w:smartTag w:uri="urn:schemas-microsoft-com:office:smarttags" w:element="metricconverter">
        <w:smartTagPr>
          <w:attr w:name="ProductID" w:val="32,00 m"/>
        </w:smartTagPr>
        <w:r>
          <w:rPr>
            <w:szCs w:val="24"/>
          </w:rPr>
          <w:t>32,00 m</w:t>
        </w:r>
      </w:smartTag>
      <w:r>
        <w:rPr>
          <w:szCs w:val="24"/>
        </w:rPr>
        <w:t xml:space="preserve">; e lateral esquerda com a área “B” numa extensão de 32,00, perfazendo uma área de </w:t>
      </w:r>
      <w:smartTag w:uri="urn:schemas-microsoft-com:office:smarttags" w:element="metricconverter">
        <w:smartTagPr>
          <w:attr w:name="ProductID" w:val="851,20 m2"/>
        </w:smartTagPr>
        <w:r>
          <w:rPr>
            <w:szCs w:val="24"/>
          </w:rPr>
          <w:t>851,20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 e uma construção residencial com área de </w:t>
      </w:r>
      <w:smartTag w:uri="urn:schemas-microsoft-com:office:smarttags" w:element="metricconverter">
        <w:smartTagPr>
          <w:attr w:name="ProductID" w:val="106,74 m2"/>
        </w:smartTagPr>
        <w:r>
          <w:rPr>
            <w:szCs w:val="24"/>
          </w:rPr>
          <w:t>106,74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; por um imóvel caracterizado como sendo os lotes 01, 02 e parte do lote 03, da quadra “A”, com área de </w:t>
      </w:r>
      <w:smartTag w:uri="urn:schemas-microsoft-com:office:smarttags" w:element="metricconverter">
        <w:smartTagPr>
          <w:attr w:name="ProductID" w:val="790,00 m2"/>
        </w:smartTagPr>
        <w:r>
          <w:rPr>
            <w:szCs w:val="24"/>
          </w:rPr>
          <w:t>790,00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confrontando pela frente com a Rua José </w:t>
      </w:r>
      <w:proofErr w:type="spellStart"/>
      <w:r>
        <w:rPr>
          <w:szCs w:val="24"/>
        </w:rPr>
        <w:t>Francino</w:t>
      </w:r>
      <w:proofErr w:type="spellEnd"/>
      <w:r>
        <w:rPr>
          <w:szCs w:val="24"/>
        </w:rPr>
        <w:t xml:space="preserve"> medindo 29,35m; fundos com o lote 05 e parte do lote 06 medindo </w:t>
      </w:r>
      <w:smartTag w:uri="urn:schemas-microsoft-com:office:smarttags" w:element="metricconverter">
        <w:smartTagPr>
          <w:attr w:name="ProductID" w:val="29,35 m"/>
        </w:smartTagPr>
        <w:r>
          <w:rPr>
            <w:szCs w:val="24"/>
          </w:rPr>
          <w:t>29,35 m</w:t>
        </w:r>
      </w:smartTag>
      <w:r>
        <w:rPr>
          <w:szCs w:val="24"/>
        </w:rPr>
        <w:t xml:space="preserve">; lateral esquerda com parte do lote 03 medindo </w:t>
      </w:r>
      <w:smartTag w:uri="urn:schemas-microsoft-com:office:smarttags" w:element="metricconverter">
        <w:smartTagPr>
          <w:attr w:name="ProductID" w:val="26,30 m"/>
        </w:smartTagPr>
        <w:r>
          <w:rPr>
            <w:szCs w:val="24"/>
          </w:rPr>
          <w:t>26,30 m</w:t>
        </w:r>
      </w:smartTag>
      <w:r>
        <w:rPr>
          <w:szCs w:val="24"/>
        </w:rPr>
        <w:t xml:space="preserve">; lateral direita com a Rua Quitéria Maria de Jesus medindo 24,95m. </w:t>
      </w:r>
    </w:p>
    <w:p w:rsidR="005C3436" w:rsidRDefault="005C3436" w:rsidP="005C3436">
      <w:pPr>
        <w:pStyle w:val="BlockQuotation"/>
        <w:widowControl/>
        <w:ind w:left="0" w:right="0"/>
        <w:rPr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bCs/>
          <w:sz w:val="24"/>
          <w:szCs w:val="24"/>
        </w:rPr>
        <w:t xml:space="preserve">Com a permuta o imóvel localizado na Av. Primeiro de Maio terá como finalidade </w:t>
      </w:r>
      <w:r>
        <w:rPr>
          <w:sz w:val="24"/>
          <w:szCs w:val="24"/>
        </w:rPr>
        <w:t>única a construção das instalações do Fórum da Justiça do Trabalho da Comarca de Formiga.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a ser lavrada deverá constar, obrigatoriamente, as cláusulas de reversão automática ao Patrimônio do Município de Formiga, bem como a perda das benfeitorias porventura ali realizadas, caso: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do Fórum no prazo de 48 (quarenta e oito) meses, a contar da data da publicação da presente Lei;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Lei.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436" w:rsidRDefault="005C3436" w:rsidP="005C34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22 de dezembro de 2005.</w:t>
      </w:r>
    </w:p>
    <w:p w:rsidR="005C3436" w:rsidRDefault="005C3436" w:rsidP="005C3436">
      <w:pPr>
        <w:jc w:val="both"/>
        <w:rPr>
          <w:sz w:val="24"/>
          <w:szCs w:val="24"/>
        </w:rPr>
      </w:pPr>
    </w:p>
    <w:p w:rsidR="005C3436" w:rsidRDefault="005C3436" w:rsidP="005C343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5C3436" w:rsidRDefault="005C3436" w:rsidP="005C3436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5C3436" w:rsidRDefault="005C3436" w:rsidP="005C3436">
      <w:pPr>
        <w:pStyle w:val="Norma"/>
        <w:jc w:val="center"/>
        <w:rPr>
          <w:b/>
          <w:bCs/>
          <w:i/>
          <w:iCs/>
          <w:szCs w:val="24"/>
        </w:rPr>
      </w:pPr>
      <w:bookmarkStart w:id="0" w:name="_GoBack"/>
      <w:bookmarkEnd w:id="0"/>
      <w:r>
        <w:rPr>
          <w:b/>
          <w:bCs/>
          <w:i/>
          <w:iCs/>
          <w:szCs w:val="24"/>
        </w:rPr>
        <w:lastRenderedPageBreak/>
        <w:t>JOSÉ JAMIR CHAVES</w:t>
      </w:r>
    </w:p>
    <w:p w:rsidR="005C3436" w:rsidRDefault="005C3436" w:rsidP="005C3436">
      <w:pPr>
        <w:pStyle w:val="Norma"/>
        <w:jc w:val="center"/>
        <w:rPr>
          <w:szCs w:val="24"/>
        </w:rPr>
      </w:pPr>
      <w:r>
        <w:rPr>
          <w:szCs w:val="24"/>
        </w:rPr>
        <w:t>Oficial de Gabinete</w:t>
      </w:r>
    </w:p>
    <w:p w:rsidR="005C3436" w:rsidRDefault="005C3436" w:rsidP="005C3436">
      <w:pPr>
        <w:pStyle w:val="Recuodecorpodetexto3"/>
        <w:ind w:left="0"/>
      </w:pPr>
    </w:p>
    <w:p w:rsidR="0030374B" w:rsidRDefault="005C343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36"/>
    <w:rsid w:val="000A2C50"/>
    <w:rsid w:val="00147E9B"/>
    <w:rsid w:val="004662F0"/>
    <w:rsid w:val="005B4ECA"/>
    <w:rsid w:val="005C343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FFB6-5B22-419B-B996-4BFC55D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5C3436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C34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5C3436"/>
    <w:pPr>
      <w:widowControl w:val="0"/>
      <w:ind w:left="3402" w:right="-658"/>
      <w:jc w:val="both"/>
    </w:pPr>
    <w:rPr>
      <w:sz w:val="24"/>
    </w:rPr>
  </w:style>
  <w:style w:type="paragraph" w:customStyle="1" w:styleId="Norma">
    <w:name w:val="Norma"/>
    <w:basedOn w:val="Normal"/>
    <w:rsid w:val="005C343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2018-08-02T14:36:00Z</dcterms:created>
  <dcterms:modified xsi:type="dcterms:W3CDTF">2018-08-02T14:36:00Z</dcterms:modified>
</cp:coreProperties>
</file>