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5F" w:rsidRDefault="007C0F5F" w:rsidP="007C0F5F">
      <w:pPr>
        <w:keepNext/>
        <w:jc w:val="center"/>
        <w:outlineLvl w:val="7"/>
        <w:rPr>
          <w:b/>
          <w:i/>
        </w:rPr>
      </w:pPr>
      <w:r>
        <w:rPr>
          <w:b/>
          <w:i/>
        </w:rPr>
        <w:t>LEI Nº 3806, DE 20 DE ABRIL DE 2006.</w:t>
      </w:r>
    </w:p>
    <w:p w:rsidR="007C0F5F" w:rsidRDefault="007C0F5F" w:rsidP="007C0F5F">
      <w:pPr>
        <w:keepNext/>
        <w:jc w:val="center"/>
        <w:outlineLvl w:val="7"/>
        <w:rPr>
          <w:b/>
          <w:i/>
        </w:rPr>
      </w:pPr>
    </w:p>
    <w:p w:rsidR="007C0F5F" w:rsidRDefault="007C0F5F" w:rsidP="007C0F5F">
      <w:pPr>
        <w:keepNext/>
        <w:jc w:val="center"/>
        <w:outlineLvl w:val="7"/>
        <w:rPr>
          <w:b/>
          <w:i/>
        </w:rPr>
      </w:pPr>
    </w:p>
    <w:p w:rsidR="007C0F5F" w:rsidRDefault="007C0F5F" w:rsidP="007C0F5F">
      <w:pPr>
        <w:keepNext/>
        <w:ind w:left="4320"/>
        <w:jc w:val="both"/>
        <w:outlineLvl w:val="7"/>
      </w:pPr>
      <w:r>
        <w:t xml:space="preserve">Autoriza abertura de crédito especial e dá outras providências. </w:t>
      </w:r>
    </w:p>
    <w:p w:rsidR="007C0F5F" w:rsidRDefault="007C0F5F" w:rsidP="007C0F5F">
      <w:pPr>
        <w:keepNext/>
        <w:ind w:left="4320"/>
        <w:jc w:val="both"/>
        <w:outlineLvl w:val="7"/>
      </w:pPr>
    </w:p>
    <w:p w:rsidR="007C0F5F" w:rsidRDefault="007C0F5F" w:rsidP="007C0F5F">
      <w:pPr>
        <w:keepNext/>
        <w:ind w:left="4320"/>
        <w:jc w:val="both"/>
        <w:outlineLvl w:val="7"/>
      </w:pPr>
    </w:p>
    <w:p w:rsidR="007C0F5F" w:rsidRDefault="007C0F5F" w:rsidP="007C0F5F">
      <w:pPr>
        <w:keepNext/>
        <w:ind w:left="4320"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  <w:r>
        <w:tab/>
      </w:r>
      <w:r>
        <w:tab/>
        <w:t>A CÂMARA MUNICIPAL DE FORMIGA APROVOU E EU SANCIONO A SEGUINTE LEI:</w:t>
      </w: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1º </w:t>
      </w:r>
      <w:r>
        <w:t>Fica o Poder Executivo autorizado a abrir, no orçamento vigente, crédito especial no valor de R$ 52.194,48 (</w:t>
      </w:r>
      <w:proofErr w:type="spellStart"/>
      <w:r>
        <w:t>cinqüenta</w:t>
      </w:r>
      <w:proofErr w:type="spellEnd"/>
      <w:r>
        <w:t xml:space="preserve"> e dois mil, cento e noventa e quatro reais e quarenta e oito centavos), conforme a seguinte discriminação:</w:t>
      </w:r>
    </w:p>
    <w:p w:rsidR="007C0F5F" w:rsidRDefault="007C0F5F" w:rsidP="007C0F5F">
      <w:pPr>
        <w:keepNext/>
        <w:jc w:val="both"/>
        <w:outlineLvl w:val="7"/>
      </w:pPr>
    </w:p>
    <w:tbl>
      <w:tblPr>
        <w:tblW w:w="96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80"/>
        <w:gridCol w:w="1276"/>
      </w:tblGrid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280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/>
              </w:rPr>
            </w:pPr>
            <w:r>
              <w:rPr>
                <w:b/>
              </w:rPr>
              <w:t>SERVIÇO AUTÔNOMO DE ÁGUA E ESGOTO</w:t>
            </w:r>
          </w:p>
        </w:tc>
        <w:tc>
          <w:tcPr>
            <w:tcW w:w="1276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C0F5F" w:rsidRDefault="007C0F5F" w:rsidP="00A55C2B">
            <w:pPr>
              <w:pStyle w:val="Norma"/>
              <w:keepNext/>
              <w:outlineLvl w:val="7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280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Encargos Especiais</w:t>
            </w:r>
          </w:p>
        </w:tc>
        <w:tc>
          <w:tcPr>
            <w:tcW w:w="1276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28 843</w:t>
            </w:r>
          </w:p>
        </w:tc>
        <w:tc>
          <w:tcPr>
            <w:tcW w:w="6280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Amortização da Dívida</w:t>
            </w:r>
          </w:p>
        </w:tc>
        <w:tc>
          <w:tcPr>
            <w:tcW w:w="1276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28 843 0000</w:t>
            </w:r>
          </w:p>
        </w:tc>
        <w:tc>
          <w:tcPr>
            <w:tcW w:w="6280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Encargos Especiais</w:t>
            </w:r>
          </w:p>
        </w:tc>
        <w:tc>
          <w:tcPr>
            <w:tcW w:w="1276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28 843 0000 0.004</w:t>
            </w:r>
          </w:p>
        </w:tc>
        <w:tc>
          <w:tcPr>
            <w:tcW w:w="6280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  <w:r>
              <w:rPr>
                <w:bCs/>
              </w:rPr>
              <w:t>Amortização da Dívida com Precatório</w:t>
            </w:r>
          </w:p>
        </w:tc>
        <w:tc>
          <w:tcPr>
            <w:tcW w:w="1276" w:type="dxa"/>
          </w:tcPr>
          <w:p w:rsidR="007C0F5F" w:rsidRDefault="007C0F5F" w:rsidP="00A55C2B">
            <w:pPr>
              <w:keepNext/>
              <w:jc w:val="both"/>
              <w:outlineLvl w:val="7"/>
              <w:rPr>
                <w:bCs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7C0F5F" w:rsidRDefault="007C0F5F" w:rsidP="00A55C2B">
            <w:pPr>
              <w:keepNext/>
              <w:jc w:val="both"/>
              <w:outlineLvl w:val="7"/>
            </w:pPr>
            <w:r>
              <w:t>4690 71</w:t>
            </w:r>
          </w:p>
        </w:tc>
        <w:tc>
          <w:tcPr>
            <w:tcW w:w="6280" w:type="dxa"/>
          </w:tcPr>
          <w:p w:rsidR="007C0F5F" w:rsidRDefault="007C0F5F" w:rsidP="00A55C2B">
            <w:pPr>
              <w:keepNext/>
              <w:jc w:val="both"/>
              <w:outlineLvl w:val="7"/>
            </w:pPr>
            <w:r>
              <w:t>Principal da Dívida Resgatado</w:t>
            </w:r>
          </w:p>
        </w:tc>
        <w:tc>
          <w:tcPr>
            <w:tcW w:w="1276" w:type="dxa"/>
          </w:tcPr>
          <w:p w:rsidR="007C0F5F" w:rsidRDefault="007C0F5F" w:rsidP="00A55C2B">
            <w:pPr>
              <w:keepNext/>
              <w:jc w:val="right"/>
              <w:outlineLvl w:val="7"/>
            </w:pPr>
            <w:r>
              <w:t>52.194,48</w:t>
            </w:r>
          </w:p>
        </w:tc>
      </w:tr>
    </w:tbl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Parágrafo único: </w:t>
      </w:r>
      <w:r>
        <w:t xml:space="preserve">Fica o Poder Executivo autorizado a incluir no Plano Plurianual para o período 2006/2009, dentro do Programa “Encargos Especiais”, a ação “Amortização da Dívida com Precatório”. </w:t>
      </w: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7C0F5F" w:rsidRDefault="007C0F5F" w:rsidP="007C0F5F">
      <w:pPr>
        <w:pStyle w:val="BlockQuotation"/>
        <w:widowControl/>
        <w:ind w:left="0" w:right="0"/>
        <w:rPr>
          <w:szCs w:val="24"/>
        </w:rPr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6237"/>
        <w:gridCol w:w="1417"/>
      </w:tblGrid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7C0F5F" w:rsidRDefault="007C0F5F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237" w:type="dxa"/>
          </w:tcPr>
          <w:p w:rsidR="007C0F5F" w:rsidRDefault="007C0F5F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SERVIÇO AUTÔNOMO DE ÁGUA E ESGOTO</w:t>
            </w:r>
          </w:p>
        </w:tc>
        <w:tc>
          <w:tcPr>
            <w:tcW w:w="1417" w:type="dxa"/>
          </w:tcPr>
          <w:p w:rsidR="007C0F5F" w:rsidRDefault="007C0F5F" w:rsidP="00A55C2B">
            <w:pPr>
              <w:jc w:val="right"/>
              <w:rPr>
                <w:b/>
                <w:bCs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7C0F5F" w:rsidRDefault="007C0F5F" w:rsidP="00A55C2B">
            <w:pPr>
              <w:pStyle w:val="Norma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6237" w:type="dxa"/>
          </w:tcPr>
          <w:p w:rsidR="007C0F5F" w:rsidRDefault="007C0F5F" w:rsidP="00A55C2B">
            <w:pPr>
              <w:pStyle w:val="Norma"/>
              <w:rPr>
                <w:szCs w:val="24"/>
              </w:rPr>
            </w:pPr>
            <w:r>
              <w:rPr>
                <w:szCs w:val="24"/>
              </w:rPr>
              <w:t>Administração</w:t>
            </w:r>
          </w:p>
        </w:tc>
        <w:tc>
          <w:tcPr>
            <w:tcW w:w="1417" w:type="dxa"/>
          </w:tcPr>
          <w:p w:rsidR="007C0F5F" w:rsidRDefault="007C0F5F" w:rsidP="00A55C2B">
            <w:pPr>
              <w:jc w:val="right"/>
              <w:rPr>
                <w:b/>
                <w:bCs/>
              </w:rPr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7C0F5F" w:rsidRDefault="007C0F5F" w:rsidP="00A55C2B">
            <w:pPr>
              <w:jc w:val="both"/>
            </w:pPr>
            <w:r>
              <w:t>04 122</w:t>
            </w:r>
          </w:p>
        </w:tc>
        <w:tc>
          <w:tcPr>
            <w:tcW w:w="6237" w:type="dxa"/>
          </w:tcPr>
          <w:p w:rsidR="007C0F5F" w:rsidRDefault="007C0F5F" w:rsidP="00A55C2B">
            <w:pPr>
              <w:jc w:val="both"/>
            </w:pPr>
            <w:r>
              <w:t>Administração Geral</w:t>
            </w:r>
          </w:p>
        </w:tc>
        <w:tc>
          <w:tcPr>
            <w:tcW w:w="1417" w:type="dxa"/>
          </w:tcPr>
          <w:p w:rsidR="007C0F5F" w:rsidRDefault="007C0F5F" w:rsidP="00A55C2B">
            <w:pPr>
              <w:jc w:val="right"/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7C0F5F" w:rsidRDefault="007C0F5F" w:rsidP="00A55C2B">
            <w:pPr>
              <w:jc w:val="both"/>
            </w:pPr>
            <w:r>
              <w:t>04 122 0001</w:t>
            </w:r>
          </w:p>
        </w:tc>
        <w:tc>
          <w:tcPr>
            <w:tcW w:w="6237" w:type="dxa"/>
          </w:tcPr>
          <w:p w:rsidR="007C0F5F" w:rsidRDefault="007C0F5F" w:rsidP="00A55C2B">
            <w:pPr>
              <w:jc w:val="both"/>
            </w:pPr>
            <w:r>
              <w:t>Supervisão e Coordenação Superior</w:t>
            </w:r>
          </w:p>
        </w:tc>
        <w:tc>
          <w:tcPr>
            <w:tcW w:w="1417" w:type="dxa"/>
          </w:tcPr>
          <w:p w:rsidR="007C0F5F" w:rsidRDefault="007C0F5F" w:rsidP="00A55C2B">
            <w:pPr>
              <w:jc w:val="right"/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7C0F5F" w:rsidRDefault="007C0F5F" w:rsidP="00A55C2B">
            <w:pPr>
              <w:jc w:val="both"/>
            </w:pPr>
            <w:r>
              <w:t>04 122 0001 8.002</w:t>
            </w:r>
          </w:p>
        </w:tc>
        <w:tc>
          <w:tcPr>
            <w:tcW w:w="6237" w:type="dxa"/>
          </w:tcPr>
          <w:p w:rsidR="007C0F5F" w:rsidRDefault="007C0F5F" w:rsidP="00A55C2B">
            <w:pPr>
              <w:jc w:val="both"/>
            </w:pPr>
            <w:r>
              <w:t>Manutenção dos Serviços Administrativos</w:t>
            </w:r>
          </w:p>
        </w:tc>
        <w:tc>
          <w:tcPr>
            <w:tcW w:w="1417" w:type="dxa"/>
          </w:tcPr>
          <w:p w:rsidR="007C0F5F" w:rsidRDefault="007C0F5F" w:rsidP="00A55C2B">
            <w:pPr>
              <w:jc w:val="right"/>
            </w:pPr>
          </w:p>
        </w:tc>
      </w:tr>
      <w:tr w:rsidR="007C0F5F" w:rsidTr="00A55C2B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7C0F5F" w:rsidRDefault="007C0F5F" w:rsidP="00A55C2B">
            <w:pPr>
              <w:jc w:val="both"/>
            </w:pPr>
            <w:r>
              <w:t>3190 91</w:t>
            </w:r>
          </w:p>
        </w:tc>
        <w:tc>
          <w:tcPr>
            <w:tcW w:w="6237" w:type="dxa"/>
          </w:tcPr>
          <w:p w:rsidR="007C0F5F" w:rsidRDefault="007C0F5F" w:rsidP="00A55C2B">
            <w:pPr>
              <w:jc w:val="both"/>
            </w:pPr>
            <w:r>
              <w:t>Sentenças Judiciais</w:t>
            </w:r>
          </w:p>
        </w:tc>
        <w:tc>
          <w:tcPr>
            <w:tcW w:w="1417" w:type="dxa"/>
          </w:tcPr>
          <w:p w:rsidR="007C0F5F" w:rsidRDefault="007C0F5F" w:rsidP="00A55C2B">
            <w:pPr>
              <w:jc w:val="right"/>
            </w:pPr>
            <w:r>
              <w:t>52.194,48</w:t>
            </w:r>
          </w:p>
        </w:tc>
      </w:tr>
    </w:tbl>
    <w:p w:rsidR="007C0F5F" w:rsidRDefault="007C0F5F" w:rsidP="007C0F5F">
      <w:pPr>
        <w:keepNext/>
        <w:ind w:firstLine="1416"/>
        <w:jc w:val="both"/>
        <w:outlineLvl w:val="7"/>
        <w:rPr>
          <w:b/>
        </w:rPr>
      </w:pPr>
    </w:p>
    <w:p w:rsidR="007C0F5F" w:rsidRDefault="007C0F5F" w:rsidP="007C0F5F">
      <w:pPr>
        <w:keepNext/>
        <w:ind w:firstLine="1416"/>
        <w:jc w:val="both"/>
        <w:outlineLvl w:val="7"/>
      </w:pPr>
      <w:r>
        <w:rPr>
          <w:b/>
        </w:rPr>
        <w:t xml:space="preserve">Art. 3º </w:t>
      </w:r>
      <w:r>
        <w:t>Esta Lei entra em vigor na data de sua publicação.</w:t>
      </w: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  <w:r>
        <w:tab/>
      </w:r>
      <w:r>
        <w:tab/>
        <w:t>Gabinete do Prefeito em Formiga, 20 de abril de 2006.</w:t>
      </w: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both"/>
        <w:outlineLvl w:val="7"/>
      </w:pPr>
    </w:p>
    <w:p w:rsidR="007C0F5F" w:rsidRDefault="007C0F5F" w:rsidP="007C0F5F">
      <w:pPr>
        <w:keepNext/>
        <w:jc w:val="center"/>
        <w:outlineLvl w:val="7"/>
      </w:pPr>
    </w:p>
    <w:p w:rsidR="007C0F5F" w:rsidRDefault="007C0F5F" w:rsidP="007C0F5F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7C0F5F" w:rsidRDefault="007C0F5F" w:rsidP="007C0F5F">
      <w:pPr>
        <w:keepNext/>
        <w:jc w:val="center"/>
        <w:outlineLvl w:val="7"/>
      </w:pPr>
      <w:r>
        <w:t>Prefeito Municipal</w:t>
      </w:r>
    </w:p>
    <w:p w:rsidR="007C0F5F" w:rsidRDefault="007C0F5F" w:rsidP="007C0F5F">
      <w:pPr>
        <w:keepNext/>
        <w:jc w:val="center"/>
        <w:outlineLvl w:val="7"/>
      </w:pPr>
    </w:p>
    <w:p w:rsidR="007C0F5F" w:rsidRDefault="007C0F5F" w:rsidP="007C0F5F">
      <w:pPr>
        <w:keepNext/>
        <w:jc w:val="center"/>
        <w:outlineLvl w:val="7"/>
      </w:pPr>
    </w:p>
    <w:p w:rsidR="007C0F5F" w:rsidRDefault="007C0F5F" w:rsidP="007C0F5F">
      <w:pPr>
        <w:keepNext/>
        <w:jc w:val="center"/>
        <w:outlineLvl w:val="7"/>
      </w:pPr>
    </w:p>
    <w:p w:rsidR="007C0F5F" w:rsidRDefault="007C0F5F" w:rsidP="007C0F5F">
      <w:pPr>
        <w:keepNext/>
        <w:jc w:val="center"/>
        <w:outlineLvl w:val="7"/>
      </w:pPr>
    </w:p>
    <w:p w:rsidR="007C0F5F" w:rsidRDefault="007C0F5F" w:rsidP="007C0F5F">
      <w:pPr>
        <w:keepNext/>
        <w:jc w:val="center"/>
        <w:outlineLvl w:val="7"/>
      </w:pPr>
    </w:p>
    <w:p w:rsidR="007C0F5F" w:rsidRDefault="007C0F5F" w:rsidP="007C0F5F">
      <w:pPr>
        <w:pStyle w:val="Ttulo4"/>
      </w:pPr>
      <w:r>
        <w:t>JOSÉ JAMIR CHAVES</w:t>
      </w:r>
    </w:p>
    <w:p w:rsidR="007C0F5F" w:rsidRDefault="007C0F5F" w:rsidP="007C0F5F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7C0F5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F"/>
    <w:rsid w:val="000A2C50"/>
    <w:rsid w:val="00147E9B"/>
    <w:rsid w:val="004662F0"/>
    <w:rsid w:val="005B4ECA"/>
    <w:rsid w:val="0070535B"/>
    <w:rsid w:val="007C0F5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878DB-7839-4292-94AD-3EFFFA24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0F5F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7C0F5F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0F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C0F5F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7C0F5F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7C0F5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2018-08-06T12:40:00Z</dcterms:created>
  <dcterms:modified xsi:type="dcterms:W3CDTF">2018-08-06T12:40:00Z</dcterms:modified>
</cp:coreProperties>
</file>