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DCB" w:rsidRDefault="000D3DCB" w:rsidP="000D3DC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3856, DE 22 DE JUNHO DE 2006.</w:t>
      </w:r>
    </w:p>
    <w:p w:rsidR="000D3DCB" w:rsidRDefault="000D3DCB" w:rsidP="000D3DCB">
      <w:pPr>
        <w:jc w:val="center"/>
        <w:rPr>
          <w:b/>
          <w:bCs/>
          <w:i/>
          <w:iCs/>
        </w:rPr>
      </w:pPr>
    </w:p>
    <w:p w:rsidR="000D3DCB" w:rsidRDefault="000D3DCB" w:rsidP="000D3DCB">
      <w:pPr>
        <w:jc w:val="center"/>
        <w:rPr>
          <w:b/>
          <w:bCs/>
          <w:i/>
          <w:iCs/>
        </w:rPr>
      </w:pPr>
    </w:p>
    <w:p w:rsidR="000D3DCB" w:rsidRDefault="000D3DCB" w:rsidP="000D3DCB">
      <w:pPr>
        <w:jc w:val="center"/>
        <w:rPr>
          <w:b/>
          <w:bCs/>
          <w:i/>
          <w:iCs/>
        </w:rPr>
      </w:pPr>
    </w:p>
    <w:p w:rsidR="000D3DCB" w:rsidRDefault="000D3DCB" w:rsidP="000D3DCB">
      <w:pPr>
        <w:ind w:left="4253"/>
        <w:jc w:val="both"/>
      </w:pPr>
      <w:r>
        <w:t>Altera redação dos dispositivos que menciona e dá outras providências.</w:t>
      </w:r>
    </w:p>
    <w:p w:rsidR="000D3DCB" w:rsidRDefault="000D3DCB" w:rsidP="000D3DCB">
      <w:pPr>
        <w:ind w:left="4253"/>
        <w:jc w:val="both"/>
      </w:pPr>
    </w:p>
    <w:p w:rsidR="000D3DCB" w:rsidRDefault="000D3DCB" w:rsidP="000D3DCB">
      <w:pPr>
        <w:ind w:left="4253"/>
        <w:jc w:val="both"/>
      </w:pPr>
    </w:p>
    <w:p w:rsidR="000D3DCB" w:rsidRDefault="000D3DCB" w:rsidP="000D3DCB">
      <w:pPr>
        <w:ind w:left="4253"/>
        <w:jc w:val="both"/>
      </w:pPr>
    </w:p>
    <w:p w:rsidR="000D3DCB" w:rsidRDefault="000D3DCB" w:rsidP="000D3DCB">
      <w:pPr>
        <w:ind w:left="4253"/>
        <w:jc w:val="both"/>
      </w:pPr>
    </w:p>
    <w:p w:rsidR="000D3DCB" w:rsidRDefault="000D3DCB" w:rsidP="000D3DCB">
      <w:pPr>
        <w:pStyle w:val="Norma"/>
      </w:pPr>
      <w:r>
        <w:tab/>
      </w:r>
      <w:r>
        <w:tab/>
        <w:t>A CÂMARA MUNICIPAL DE FORMIGA APROVOU E EU SANCIONO A SEGUINTE LEI:</w:t>
      </w:r>
    </w:p>
    <w:p w:rsidR="000D3DCB" w:rsidRDefault="000D3DCB" w:rsidP="000D3DCB">
      <w:pPr>
        <w:jc w:val="both"/>
      </w:pPr>
    </w:p>
    <w:p w:rsidR="000D3DCB" w:rsidRDefault="000D3DCB" w:rsidP="000D3DCB">
      <w:pPr>
        <w:jc w:val="both"/>
      </w:pPr>
    </w:p>
    <w:p w:rsidR="000D3DCB" w:rsidRDefault="000D3DCB" w:rsidP="000D3DCB">
      <w:pPr>
        <w:jc w:val="both"/>
      </w:pPr>
    </w:p>
    <w:p w:rsidR="000D3DCB" w:rsidRDefault="000D3DCB" w:rsidP="000D3DCB">
      <w:pPr>
        <w:jc w:val="both"/>
      </w:pPr>
      <w:r>
        <w:tab/>
      </w:r>
      <w:r>
        <w:tab/>
      </w:r>
      <w:r>
        <w:rPr>
          <w:b/>
          <w:bCs/>
        </w:rPr>
        <w:t xml:space="preserve">Art. 1º </w:t>
      </w:r>
      <w:r>
        <w:t>Os incisos VI, VII, IX, X e XI do art. 2º da Lei nº 3836, de 26 de maio de 2006, passam a ter a seguinte redação:</w:t>
      </w:r>
    </w:p>
    <w:p w:rsidR="000D3DCB" w:rsidRDefault="000D3DCB" w:rsidP="000D3DCB">
      <w:pPr>
        <w:jc w:val="both"/>
      </w:pPr>
    </w:p>
    <w:p w:rsidR="000D3DCB" w:rsidRDefault="000D3DCB" w:rsidP="000D3DCB">
      <w:pPr>
        <w:jc w:val="both"/>
        <w:rPr>
          <w:b/>
          <w:bCs/>
          <w:i/>
          <w:iCs/>
        </w:rPr>
      </w:pPr>
      <w:r>
        <w:tab/>
      </w:r>
      <w:r>
        <w:tab/>
      </w:r>
      <w:r>
        <w:rPr>
          <w:b/>
          <w:bCs/>
          <w:i/>
          <w:iCs/>
        </w:rPr>
        <w:t>“Art. 2º ......</w:t>
      </w:r>
    </w:p>
    <w:p w:rsidR="000D3DCB" w:rsidRDefault="000D3DCB" w:rsidP="000D3DCB">
      <w:pPr>
        <w:jc w:val="both"/>
        <w:rPr>
          <w:b/>
          <w:bCs/>
          <w:i/>
          <w:iCs/>
        </w:rPr>
      </w:pPr>
    </w:p>
    <w:p w:rsidR="000D3DCB" w:rsidRDefault="000D3DCB" w:rsidP="000D3DCB">
      <w:pPr>
        <w:jc w:val="both"/>
        <w:rPr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i/>
          <w:iCs/>
        </w:rPr>
        <w:t xml:space="preserve">VI – </w:t>
      </w:r>
      <w:proofErr w:type="gramStart"/>
      <w:r>
        <w:rPr>
          <w:i/>
          <w:iCs/>
        </w:rPr>
        <w:t>afastamento</w:t>
      </w:r>
      <w:proofErr w:type="gramEnd"/>
      <w:r>
        <w:rPr>
          <w:i/>
          <w:iCs/>
        </w:rPr>
        <w:t xml:space="preserve"> transitório de servidor, inclusive de profissionais do magistério, por motivo de licença médica, superior a 15 (quinze) dias e até 24 (vinte e quatro) meses, cuja ausência possa prejudicar sensivelmente os serviços públicos;</w:t>
      </w:r>
    </w:p>
    <w:p w:rsidR="000D3DCB" w:rsidRDefault="000D3DCB" w:rsidP="000D3DCB">
      <w:pPr>
        <w:jc w:val="both"/>
        <w:rPr>
          <w:i/>
          <w:iCs/>
        </w:rPr>
      </w:pPr>
    </w:p>
    <w:p w:rsidR="000D3DCB" w:rsidRDefault="000D3DCB" w:rsidP="000D3DCB">
      <w:pPr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VII – execução de serviços absolutamente transitórios e de necessidade esporádica ou campanhas e programas do Governo Federal ou Estadual, a serem executados através de Convênios e/ou repasse de recursos financeiros, de caráter transitório;</w:t>
      </w:r>
    </w:p>
    <w:p w:rsidR="000D3DCB" w:rsidRDefault="000D3DCB" w:rsidP="000D3DCB">
      <w:pPr>
        <w:ind w:firstLine="1440"/>
        <w:jc w:val="both"/>
        <w:rPr>
          <w:i/>
          <w:iCs/>
        </w:rPr>
      </w:pPr>
    </w:p>
    <w:p w:rsidR="000D3DCB" w:rsidRDefault="000D3DCB" w:rsidP="000D3DCB">
      <w:pPr>
        <w:ind w:firstLine="1440"/>
        <w:jc w:val="both"/>
        <w:rPr>
          <w:i/>
          <w:iCs/>
        </w:rPr>
      </w:pPr>
      <w:r>
        <w:rPr>
          <w:i/>
          <w:iCs/>
        </w:rPr>
        <w:t xml:space="preserve">IX – </w:t>
      </w:r>
      <w:proofErr w:type="gramStart"/>
      <w:r>
        <w:rPr>
          <w:i/>
          <w:iCs/>
        </w:rPr>
        <w:t>admissão</w:t>
      </w:r>
      <w:proofErr w:type="gramEnd"/>
      <w:r>
        <w:rPr>
          <w:i/>
          <w:iCs/>
        </w:rPr>
        <w:t xml:space="preserve"> de servidor, em especial, de professor, supervisor pedagógico e assistente de educação infantil, sendo constatadas as seguintes situações:</w:t>
      </w:r>
    </w:p>
    <w:p w:rsidR="000D3DCB" w:rsidRDefault="000D3DCB" w:rsidP="000D3DCB">
      <w:pPr>
        <w:ind w:firstLine="1440"/>
        <w:jc w:val="both"/>
        <w:rPr>
          <w:i/>
          <w:iCs/>
        </w:rPr>
      </w:pPr>
    </w:p>
    <w:p w:rsidR="000D3DCB" w:rsidRDefault="000D3DCB" w:rsidP="000D3DCB">
      <w:pPr>
        <w:ind w:firstLine="1440"/>
        <w:jc w:val="both"/>
        <w:rPr>
          <w:i/>
          <w:iCs/>
        </w:rPr>
      </w:pPr>
      <w:r>
        <w:rPr>
          <w:i/>
          <w:iCs/>
        </w:rPr>
        <w:t>a) exoneração, demissão, falecimento ou aposentadoria;</w:t>
      </w:r>
    </w:p>
    <w:p w:rsidR="000D3DCB" w:rsidRDefault="000D3DCB" w:rsidP="000D3DCB">
      <w:pPr>
        <w:ind w:firstLine="1440"/>
        <w:jc w:val="both"/>
        <w:rPr>
          <w:i/>
          <w:iCs/>
        </w:rPr>
      </w:pPr>
    </w:p>
    <w:p w:rsidR="000D3DCB" w:rsidRDefault="000D3DCB" w:rsidP="000D3DCB">
      <w:pPr>
        <w:ind w:firstLine="1440"/>
        <w:jc w:val="both"/>
        <w:rPr>
          <w:i/>
          <w:iCs/>
        </w:rPr>
      </w:pPr>
      <w:r>
        <w:rPr>
          <w:i/>
          <w:iCs/>
        </w:rPr>
        <w:t>b) afastamento para capacitação e afastamento ou licença de concessão obrigatória;</w:t>
      </w:r>
    </w:p>
    <w:p w:rsidR="000D3DCB" w:rsidRDefault="000D3DCB" w:rsidP="000D3DCB">
      <w:pPr>
        <w:ind w:firstLine="1440"/>
        <w:jc w:val="both"/>
        <w:rPr>
          <w:i/>
          <w:iCs/>
        </w:rPr>
      </w:pPr>
    </w:p>
    <w:p w:rsidR="000D3DCB" w:rsidRDefault="000D3DCB" w:rsidP="000D3DCB">
      <w:pPr>
        <w:ind w:firstLine="1440"/>
        <w:jc w:val="both"/>
        <w:rPr>
          <w:i/>
          <w:iCs/>
        </w:rPr>
      </w:pPr>
      <w:r>
        <w:rPr>
          <w:i/>
          <w:iCs/>
        </w:rPr>
        <w:t xml:space="preserve">c) quando constatada a necessidade de dividir turma, por aumento no número de alunos e/ou para garantir o aprendizado. </w:t>
      </w:r>
    </w:p>
    <w:p w:rsidR="000D3DCB" w:rsidRDefault="000D3DCB" w:rsidP="000D3DCB">
      <w:pPr>
        <w:ind w:firstLine="1440"/>
        <w:jc w:val="both"/>
        <w:rPr>
          <w:i/>
          <w:iCs/>
        </w:rPr>
      </w:pPr>
    </w:p>
    <w:p w:rsidR="000D3DCB" w:rsidRDefault="000D3DCB" w:rsidP="000D3DCB">
      <w:pPr>
        <w:ind w:firstLine="1440"/>
        <w:jc w:val="both"/>
        <w:rPr>
          <w:i/>
          <w:iCs/>
        </w:rPr>
      </w:pPr>
      <w:r>
        <w:rPr>
          <w:i/>
          <w:iCs/>
        </w:rPr>
        <w:t xml:space="preserve">X – </w:t>
      </w:r>
      <w:proofErr w:type="gramStart"/>
      <w:r>
        <w:rPr>
          <w:i/>
          <w:iCs/>
        </w:rPr>
        <w:t>quando</w:t>
      </w:r>
      <w:proofErr w:type="gramEnd"/>
      <w:r>
        <w:rPr>
          <w:i/>
          <w:iCs/>
        </w:rPr>
        <w:t xml:space="preserve"> realizado concurso público e não houver preenchimento do número de vagas;</w:t>
      </w:r>
    </w:p>
    <w:p w:rsidR="000D3DCB" w:rsidRDefault="000D3DCB" w:rsidP="000D3DCB">
      <w:pPr>
        <w:ind w:firstLine="1440"/>
        <w:jc w:val="both"/>
        <w:rPr>
          <w:i/>
          <w:iCs/>
        </w:rPr>
      </w:pPr>
    </w:p>
    <w:p w:rsidR="000D3DCB" w:rsidRDefault="000D3DCB" w:rsidP="000D3DCB">
      <w:pPr>
        <w:ind w:firstLine="1440"/>
        <w:jc w:val="both"/>
        <w:rPr>
          <w:i/>
          <w:iCs/>
        </w:rPr>
      </w:pPr>
      <w:r>
        <w:rPr>
          <w:i/>
          <w:iCs/>
        </w:rPr>
        <w:t xml:space="preserve">XI - criação de novas unidades educacionais, desde que não haja concursado aguardando nomeação, ou, se houver, a Secretaria Municipal de Educação constatar que a necessidade é </w:t>
      </w:r>
      <w:proofErr w:type="gramStart"/>
      <w:r>
        <w:rPr>
          <w:i/>
          <w:iCs/>
        </w:rPr>
        <w:t>transitória.”</w:t>
      </w:r>
      <w:proofErr w:type="gramEnd"/>
    </w:p>
    <w:p w:rsidR="000D3DCB" w:rsidRDefault="000D3DCB" w:rsidP="000D3DCB">
      <w:pPr>
        <w:ind w:firstLine="1440"/>
        <w:jc w:val="both"/>
      </w:pPr>
    </w:p>
    <w:p w:rsidR="000D3DCB" w:rsidRDefault="000D3DCB" w:rsidP="000D3DCB">
      <w:pPr>
        <w:ind w:firstLine="1440"/>
        <w:jc w:val="both"/>
      </w:pPr>
      <w:r>
        <w:rPr>
          <w:b/>
          <w:bCs/>
        </w:rPr>
        <w:t xml:space="preserve">Art. 2º </w:t>
      </w:r>
      <w:r>
        <w:t>Os incisos III e V do art. 4º da Lei nº 3836, de 26 de maio de 2006, passam a viger com a seguinte redação:</w:t>
      </w:r>
    </w:p>
    <w:p w:rsidR="000D3DCB" w:rsidRDefault="000D3DCB" w:rsidP="000D3DCB">
      <w:pPr>
        <w:ind w:firstLine="1440"/>
        <w:jc w:val="both"/>
      </w:pPr>
    </w:p>
    <w:p w:rsidR="000D3DCB" w:rsidRDefault="000D3DCB" w:rsidP="000D3DCB">
      <w:pPr>
        <w:ind w:firstLine="144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“Art. 4º ......</w:t>
      </w:r>
    </w:p>
    <w:p w:rsidR="000D3DCB" w:rsidRDefault="000D3DCB" w:rsidP="000D3DCB">
      <w:pPr>
        <w:ind w:firstLine="1440"/>
        <w:jc w:val="both"/>
        <w:rPr>
          <w:b/>
          <w:bCs/>
          <w:i/>
          <w:iCs/>
        </w:rPr>
      </w:pPr>
    </w:p>
    <w:p w:rsidR="000D3DCB" w:rsidRDefault="000D3DCB" w:rsidP="000D3DCB">
      <w:pPr>
        <w:pStyle w:val="Recuodecorpodetexto"/>
        <w:ind w:left="0" w:firstLine="14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III – pelo prazo que durar o afastamento do servidor, nos casos dos incisos VI e IX, b;</w:t>
      </w:r>
    </w:p>
    <w:p w:rsidR="000D3DCB" w:rsidRDefault="000D3DCB" w:rsidP="000D3DCB">
      <w:pPr>
        <w:pStyle w:val="Recuodecorpodetexto"/>
        <w:ind w:left="0" w:firstLine="1440"/>
        <w:jc w:val="both"/>
        <w:rPr>
          <w:rFonts w:ascii="Times New Roman" w:hAnsi="Times New Roman" w:cs="Times New Roman"/>
          <w:i/>
          <w:iCs/>
        </w:rPr>
      </w:pPr>
    </w:p>
    <w:p w:rsidR="000D3DCB" w:rsidRDefault="000D3DCB" w:rsidP="000D3DCB">
      <w:pPr>
        <w:pStyle w:val="Recuodecorpodetexto"/>
        <w:ind w:left="0" w:firstLine="14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V – </w:t>
      </w:r>
      <w:proofErr w:type="gramStart"/>
      <w:r>
        <w:rPr>
          <w:rFonts w:ascii="Times New Roman" w:hAnsi="Times New Roman" w:cs="Times New Roman"/>
          <w:i/>
          <w:iCs/>
        </w:rPr>
        <w:t>um</w:t>
      </w:r>
      <w:proofErr w:type="gramEnd"/>
      <w:r>
        <w:rPr>
          <w:rFonts w:ascii="Times New Roman" w:hAnsi="Times New Roman" w:cs="Times New Roman"/>
          <w:i/>
          <w:iCs/>
        </w:rPr>
        <w:t xml:space="preserve"> ano, nos casos dos incisos IX, a, X e XI. </w:t>
      </w:r>
    </w:p>
    <w:p w:rsidR="000D3DCB" w:rsidRDefault="000D3DCB" w:rsidP="000D3DCB">
      <w:pPr>
        <w:pStyle w:val="Recuodecorpodetexto"/>
        <w:ind w:left="0" w:firstLine="1440"/>
        <w:jc w:val="both"/>
        <w:rPr>
          <w:rFonts w:ascii="Times New Roman" w:hAnsi="Times New Roman" w:cs="Times New Roman"/>
          <w:i/>
          <w:iCs/>
        </w:rPr>
      </w:pPr>
    </w:p>
    <w:p w:rsidR="000D3DCB" w:rsidRDefault="000D3DCB" w:rsidP="000D3DCB">
      <w:pPr>
        <w:ind w:firstLine="1440"/>
        <w:jc w:val="both"/>
        <w:rPr>
          <w:i/>
          <w:iCs/>
        </w:rPr>
      </w:pPr>
    </w:p>
    <w:p w:rsidR="000D3DCB" w:rsidRDefault="000D3DCB" w:rsidP="000D3DCB">
      <w:pPr>
        <w:ind w:firstLine="1440"/>
        <w:jc w:val="both"/>
      </w:pPr>
      <w:r>
        <w:rPr>
          <w:b/>
          <w:bCs/>
        </w:rPr>
        <w:t xml:space="preserve">Art. 3º </w:t>
      </w:r>
      <w:r>
        <w:t>Ficam acrescentados os §§ 3º, 4º e 5º ao artigo 4º da Lei nº 3836, de 26 de maio de 2006, com a seguinte redação:</w:t>
      </w:r>
    </w:p>
    <w:p w:rsidR="000D3DCB" w:rsidRDefault="000D3DCB" w:rsidP="000D3DCB">
      <w:pPr>
        <w:ind w:firstLine="1440"/>
        <w:jc w:val="both"/>
      </w:pPr>
    </w:p>
    <w:p w:rsidR="000D3DCB" w:rsidRDefault="000D3DCB" w:rsidP="000D3DCB">
      <w:pPr>
        <w:ind w:firstLine="1440"/>
        <w:jc w:val="both"/>
        <w:rPr>
          <w:i/>
          <w:iCs/>
        </w:rPr>
      </w:pPr>
      <w:r>
        <w:rPr>
          <w:b/>
          <w:bCs/>
          <w:i/>
          <w:iCs/>
        </w:rPr>
        <w:t xml:space="preserve">“§ 3º </w:t>
      </w:r>
      <w:r>
        <w:rPr>
          <w:i/>
          <w:iCs/>
        </w:rPr>
        <w:t>Considera-se prorrogação, para os efeitos desta lei, a dilação do prazo inicialmente contratado, em que figura como parte o mesmo indivíduo, para atender idêntica necessidade.</w:t>
      </w:r>
    </w:p>
    <w:p w:rsidR="000D3DCB" w:rsidRDefault="000D3DCB" w:rsidP="000D3DCB">
      <w:pPr>
        <w:ind w:firstLine="1440"/>
        <w:jc w:val="both"/>
        <w:rPr>
          <w:i/>
          <w:iCs/>
        </w:rPr>
      </w:pPr>
    </w:p>
    <w:p w:rsidR="000D3DCB" w:rsidRDefault="000D3DCB" w:rsidP="000D3DCB">
      <w:pPr>
        <w:ind w:firstLine="1440"/>
        <w:jc w:val="both"/>
        <w:rPr>
          <w:i/>
          <w:iCs/>
        </w:rPr>
      </w:pPr>
      <w:r>
        <w:rPr>
          <w:b/>
          <w:i/>
          <w:iCs/>
        </w:rPr>
        <w:t xml:space="preserve">§ 4º </w:t>
      </w:r>
      <w:r>
        <w:rPr>
          <w:i/>
          <w:iCs/>
        </w:rPr>
        <w:t>Fica vedada a prorrogação das contratações formalizadas com fundamento no inciso XI, do artigo 2º.</w:t>
      </w:r>
    </w:p>
    <w:p w:rsidR="000D3DCB" w:rsidRDefault="000D3DCB" w:rsidP="000D3DCB">
      <w:pPr>
        <w:ind w:firstLine="1440"/>
        <w:jc w:val="both"/>
        <w:rPr>
          <w:i/>
          <w:iCs/>
        </w:rPr>
      </w:pPr>
    </w:p>
    <w:p w:rsidR="000D3DCB" w:rsidRPr="00AC14E9" w:rsidRDefault="000D3DCB" w:rsidP="000D3DCB">
      <w:pPr>
        <w:ind w:firstLine="1440"/>
        <w:jc w:val="both"/>
        <w:rPr>
          <w:i/>
          <w:iCs/>
        </w:rPr>
      </w:pPr>
      <w:r>
        <w:rPr>
          <w:b/>
          <w:i/>
          <w:iCs/>
        </w:rPr>
        <w:t xml:space="preserve">§ 5º </w:t>
      </w:r>
      <w:r>
        <w:rPr>
          <w:i/>
          <w:iCs/>
        </w:rPr>
        <w:t xml:space="preserve">As contratações previstas nos incisos VI e IX, b, do artigo 2º, poderão ser prorrogadas, enquanto durar o afastamento do titular do cargo, e em conformidade com os seus períodos de </w:t>
      </w:r>
      <w:proofErr w:type="gramStart"/>
      <w:r>
        <w:rPr>
          <w:i/>
          <w:iCs/>
        </w:rPr>
        <w:t>licenciamento.”</w:t>
      </w:r>
      <w:proofErr w:type="gramEnd"/>
    </w:p>
    <w:p w:rsidR="000D3DCB" w:rsidRDefault="000D3DCB" w:rsidP="000D3DCB">
      <w:pPr>
        <w:ind w:firstLine="1440"/>
        <w:jc w:val="both"/>
        <w:rPr>
          <w:i/>
          <w:iCs/>
        </w:rPr>
      </w:pPr>
    </w:p>
    <w:p w:rsidR="000D3DCB" w:rsidRDefault="000D3DCB" w:rsidP="000D3DCB">
      <w:pPr>
        <w:ind w:firstLine="1416"/>
        <w:jc w:val="both"/>
      </w:pPr>
      <w:r>
        <w:rPr>
          <w:b/>
          <w:bCs/>
        </w:rPr>
        <w:t xml:space="preserve">Art. 4º </w:t>
      </w:r>
      <w:r>
        <w:t>Ficam acrescentados os incisos VII e VIII ao art. 9º da Lei nº 3836, de 26 de maio de 2006, com a seguinte redação:</w:t>
      </w:r>
    </w:p>
    <w:p w:rsidR="000D3DCB" w:rsidRDefault="000D3DCB" w:rsidP="000D3DCB">
      <w:pPr>
        <w:ind w:firstLine="1416"/>
        <w:jc w:val="both"/>
      </w:pPr>
    </w:p>
    <w:p w:rsidR="000D3DCB" w:rsidRDefault="000D3DCB" w:rsidP="000D3DCB">
      <w:pPr>
        <w:ind w:firstLine="1416"/>
        <w:jc w:val="both"/>
        <w:rPr>
          <w:i/>
          <w:iCs/>
        </w:rPr>
      </w:pPr>
      <w:r>
        <w:t>“</w:t>
      </w:r>
      <w:r>
        <w:rPr>
          <w:i/>
          <w:iCs/>
        </w:rPr>
        <w:t>VII – quando do retorno do titular ao cargo público, por terem cessadas as razões de seu afastamento e/ou licença, previstas no inciso IX, b do artigo 2º;</w:t>
      </w:r>
    </w:p>
    <w:p w:rsidR="000D3DCB" w:rsidRDefault="000D3DCB" w:rsidP="000D3DCB">
      <w:pPr>
        <w:ind w:firstLine="1416"/>
        <w:jc w:val="both"/>
        <w:rPr>
          <w:i/>
          <w:iCs/>
        </w:rPr>
      </w:pPr>
    </w:p>
    <w:p w:rsidR="000D3DCB" w:rsidRDefault="000D3DCB" w:rsidP="000D3DCB">
      <w:pPr>
        <w:ind w:firstLine="1416"/>
        <w:jc w:val="both"/>
        <w:rPr>
          <w:b/>
          <w:bCs/>
          <w:i/>
          <w:iCs/>
        </w:rPr>
      </w:pPr>
      <w:r>
        <w:rPr>
          <w:i/>
          <w:iCs/>
        </w:rPr>
        <w:t>VIII – quando cessarem os motivos que levaram a divisão de turma, conforme inciso IX, c do artigo 2º.</w:t>
      </w:r>
      <w:r>
        <w:rPr>
          <w:b/>
          <w:bCs/>
          <w:i/>
          <w:iCs/>
        </w:rPr>
        <w:t>”</w:t>
      </w:r>
    </w:p>
    <w:p w:rsidR="000D3DCB" w:rsidRDefault="000D3DCB" w:rsidP="000D3DCB">
      <w:pPr>
        <w:ind w:firstLine="1416"/>
        <w:jc w:val="both"/>
        <w:rPr>
          <w:b/>
          <w:bCs/>
          <w:i/>
          <w:iCs/>
        </w:rPr>
      </w:pPr>
    </w:p>
    <w:p w:rsidR="000D3DCB" w:rsidRDefault="000D3DCB" w:rsidP="000D3DCB">
      <w:pPr>
        <w:ind w:firstLine="1416"/>
        <w:jc w:val="both"/>
      </w:pPr>
      <w:r>
        <w:rPr>
          <w:b/>
          <w:bCs/>
        </w:rPr>
        <w:t xml:space="preserve">Art. 5º </w:t>
      </w:r>
      <w:r>
        <w:t>Fica revogado o § 1º do art. 2º da Lei nº 3836, de 26 de maio de 2006.</w:t>
      </w:r>
    </w:p>
    <w:p w:rsidR="000D3DCB" w:rsidRDefault="000D3DCB" w:rsidP="000D3DCB">
      <w:pPr>
        <w:ind w:firstLine="1440"/>
        <w:jc w:val="both"/>
      </w:pPr>
    </w:p>
    <w:p w:rsidR="000D3DCB" w:rsidRDefault="000D3DCB" w:rsidP="000D3DCB">
      <w:pPr>
        <w:ind w:firstLine="1440"/>
        <w:jc w:val="both"/>
      </w:pPr>
      <w:r>
        <w:rPr>
          <w:b/>
        </w:rPr>
        <w:t xml:space="preserve">Art. 6º </w:t>
      </w:r>
      <w:r>
        <w:t>Esta Lei entra em vigor na data de sua publicação.</w:t>
      </w:r>
    </w:p>
    <w:p w:rsidR="000D3DCB" w:rsidRDefault="000D3DCB" w:rsidP="000D3DCB">
      <w:pPr>
        <w:ind w:firstLine="1440"/>
        <w:jc w:val="both"/>
      </w:pPr>
    </w:p>
    <w:p w:rsidR="000D3DCB" w:rsidRDefault="000D3DCB" w:rsidP="000D3DCB">
      <w:pPr>
        <w:ind w:firstLine="1440"/>
        <w:jc w:val="both"/>
      </w:pPr>
    </w:p>
    <w:p w:rsidR="000D3DCB" w:rsidRDefault="000D3DCB" w:rsidP="000D3DCB">
      <w:pPr>
        <w:ind w:firstLine="1440"/>
        <w:jc w:val="both"/>
      </w:pPr>
      <w:r>
        <w:t>Gabinete do Prefeito em Formiga, 22 de junho de 2006.</w:t>
      </w:r>
    </w:p>
    <w:p w:rsidR="000D3DCB" w:rsidRDefault="000D3DCB" w:rsidP="000D3DCB">
      <w:pPr>
        <w:ind w:firstLine="1440"/>
        <w:jc w:val="both"/>
      </w:pPr>
    </w:p>
    <w:p w:rsidR="000D3DCB" w:rsidRDefault="000D3DCB" w:rsidP="000D3DCB">
      <w:pPr>
        <w:ind w:firstLine="1440"/>
        <w:jc w:val="both"/>
      </w:pPr>
    </w:p>
    <w:p w:rsidR="000D3DCB" w:rsidRDefault="000D3DCB" w:rsidP="000D3DCB">
      <w:pPr>
        <w:ind w:firstLine="1440"/>
        <w:jc w:val="both"/>
      </w:pPr>
    </w:p>
    <w:p w:rsidR="000D3DCB" w:rsidRDefault="000D3DCB" w:rsidP="000D3DCB">
      <w:pPr>
        <w:jc w:val="center"/>
        <w:rPr>
          <w:b/>
          <w:bCs/>
          <w:i/>
          <w:iCs/>
        </w:rPr>
      </w:pPr>
    </w:p>
    <w:p w:rsidR="000D3DCB" w:rsidRDefault="000D3DCB" w:rsidP="000D3DCB">
      <w:pPr>
        <w:jc w:val="center"/>
        <w:rPr>
          <w:b/>
          <w:bCs/>
          <w:i/>
          <w:iCs/>
        </w:rPr>
      </w:pPr>
    </w:p>
    <w:p w:rsidR="000D3DCB" w:rsidRDefault="000D3DCB" w:rsidP="000D3DCB">
      <w:pPr>
        <w:jc w:val="center"/>
        <w:rPr>
          <w:b/>
          <w:bCs/>
          <w:i/>
          <w:iCs/>
        </w:rPr>
      </w:pPr>
    </w:p>
    <w:p w:rsidR="000D3DCB" w:rsidRPr="002D1AAF" w:rsidRDefault="000D3DCB" w:rsidP="000D3DCB">
      <w:pPr>
        <w:pStyle w:val="Ttulo4"/>
        <w:rPr>
          <w:iCs w:val="0"/>
        </w:rPr>
      </w:pPr>
      <w:r w:rsidRPr="002D1AAF">
        <w:rPr>
          <w:iCs w:val="0"/>
        </w:rPr>
        <w:t>ALUÍSIO VELOSO DA CUNHA</w:t>
      </w:r>
    </w:p>
    <w:p w:rsidR="000D3DCB" w:rsidRDefault="000D3DCB" w:rsidP="000D3DCB">
      <w:pPr>
        <w:pStyle w:val="Ttulo1"/>
      </w:pPr>
      <w:r>
        <w:t>Prefeito Municipal</w:t>
      </w:r>
    </w:p>
    <w:p w:rsidR="000D3DCB" w:rsidRDefault="000D3DCB" w:rsidP="000D3DCB"/>
    <w:p w:rsidR="000D3DCB" w:rsidRDefault="000D3DCB" w:rsidP="000D3DCB"/>
    <w:p w:rsidR="000D3DCB" w:rsidRDefault="000D3DCB" w:rsidP="000D3DCB"/>
    <w:p w:rsidR="000D3DCB" w:rsidRDefault="000D3DCB" w:rsidP="000D3DCB"/>
    <w:p w:rsidR="000D3DCB" w:rsidRDefault="000D3DCB" w:rsidP="000D3DCB"/>
    <w:p w:rsidR="000D3DCB" w:rsidRDefault="000D3DCB" w:rsidP="000D3DCB">
      <w:pPr>
        <w:jc w:val="center"/>
        <w:rPr>
          <w:b/>
          <w:i/>
        </w:rPr>
      </w:pPr>
      <w:r>
        <w:rPr>
          <w:b/>
          <w:i/>
        </w:rPr>
        <w:t>JOSÉ JAMIR CHAVES</w:t>
      </w:r>
    </w:p>
    <w:p w:rsidR="000D3DCB" w:rsidRPr="002D1AAF" w:rsidRDefault="000D3DCB" w:rsidP="000D3DCB">
      <w:pPr>
        <w:jc w:val="center"/>
      </w:pPr>
      <w:r>
        <w:t>Secretário de Governo</w:t>
      </w:r>
    </w:p>
    <w:p w:rsidR="000D3DCB" w:rsidRDefault="000D3DCB" w:rsidP="000D3DCB">
      <w:pPr>
        <w:widowControl w:val="0"/>
        <w:autoSpaceDE w:val="0"/>
        <w:autoSpaceDN w:val="0"/>
        <w:adjustRightInd w:val="0"/>
        <w:ind w:firstLine="1416"/>
        <w:jc w:val="both"/>
      </w:pPr>
    </w:p>
    <w:p w:rsidR="0030374B" w:rsidRDefault="000D3DC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CB"/>
    <w:rsid w:val="000A2C50"/>
    <w:rsid w:val="000D3DCB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62C25-D5A1-485B-A59E-E0821261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3DCB"/>
    <w:pPr>
      <w:keepNext/>
      <w:jc w:val="center"/>
      <w:outlineLvl w:val="0"/>
    </w:pPr>
  </w:style>
  <w:style w:type="paragraph" w:styleId="Ttulo4">
    <w:name w:val="heading 4"/>
    <w:basedOn w:val="Normal"/>
    <w:next w:val="Normal"/>
    <w:link w:val="Ttulo4Char"/>
    <w:qFormat/>
    <w:rsid w:val="000D3DCB"/>
    <w:pPr>
      <w:keepNext/>
      <w:jc w:val="center"/>
      <w:outlineLvl w:val="3"/>
    </w:pPr>
    <w:rPr>
      <w:b/>
      <w:bCs/>
      <w:i/>
      <w:i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3DC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0D3DC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customStyle="1" w:styleId="Norma">
    <w:name w:val="Norma"/>
    <w:basedOn w:val="Normal"/>
    <w:rsid w:val="000D3DCB"/>
    <w:pPr>
      <w:jc w:val="both"/>
    </w:pPr>
    <w:rPr>
      <w:szCs w:val="20"/>
    </w:rPr>
  </w:style>
  <w:style w:type="paragraph" w:styleId="Recuodecorpodetexto">
    <w:name w:val="Body Text Indent"/>
    <w:basedOn w:val="Normal"/>
    <w:link w:val="RecuodecorpodetextoChar"/>
    <w:rsid w:val="000D3DCB"/>
    <w:pPr>
      <w:ind w:left="360"/>
    </w:pPr>
    <w:rPr>
      <w:rFonts w:ascii="Arial" w:hAnsi="Arial" w:cs="Arial"/>
      <w:bCs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D3DCB"/>
    <w:rPr>
      <w:rFonts w:ascii="Arial" w:eastAsia="Times New Roman" w:hAnsi="Arial" w:cs="Arial"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2018-08-06T13:01:00Z</dcterms:created>
  <dcterms:modified xsi:type="dcterms:W3CDTF">2018-08-06T13:01:00Z</dcterms:modified>
</cp:coreProperties>
</file>