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25" w:rsidRDefault="00E73F25" w:rsidP="00E73F25">
      <w:pPr>
        <w:jc w:val="center"/>
        <w:rPr>
          <w:b/>
          <w:i/>
        </w:rPr>
      </w:pPr>
      <w:r>
        <w:rPr>
          <w:b/>
          <w:i/>
        </w:rPr>
        <w:t>LEI Nº 3871, DE 08 DE AGOSTO DE 2006.</w:t>
      </w:r>
    </w:p>
    <w:p w:rsidR="00E73F25" w:rsidRDefault="00E73F25" w:rsidP="00E73F25">
      <w:pPr>
        <w:jc w:val="center"/>
        <w:rPr>
          <w:b/>
          <w:i/>
        </w:rPr>
      </w:pPr>
    </w:p>
    <w:p w:rsidR="00E73F25" w:rsidRDefault="00E73F25" w:rsidP="00E73F25">
      <w:pPr>
        <w:jc w:val="center"/>
        <w:rPr>
          <w:b/>
          <w:i/>
        </w:rPr>
      </w:pPr>
    </w:p>
    <w:p w:rsidR="00E73F25" w:rsidRDefault="00E73F25" w:rsidP="00E73F25">
      <w:pPr>
        <w:ind w:left="4253"/>
        <w:jc w:val="both"/>
      </w:pPr>
      <w:r>
        <w:t>Autoriza a doação de imóvel para instalação de empresa e dá outras providências.</w:t>
      </w:r>
    </w:p>
    <w:p w:rsidR="00E73F25" w:rsidRDefault="00E73F25" w:rsidP="00E73F25">
      <w:pPr>
        <w:ind w:left="4253"/>
        <w:jc w:val="both"/>
      </w:pPr>
    </w:p>
    <w:p w:rsidR="00E73F25" w:rsidRDefault="00E73F25" w:rsidP="00E73F25">
      <w:pPr>
        <w:ind w:left="4253"/>
        <w:jc w:val="both"/>
      </w:pPr>
    </w:p>
    <w:p w:rsidR="00E73F25" w:rsidRDefault="00E73F25" w:rsidP="00E73F25">
      <w:pPr>
        <w:ind w:left="4253"/>
        <w:jc w:val="both"/>
      </w:pPr>
    </w:p>
    <w:p w:rsidR="00E73F25" w:rsidRDefault="00E73F25" w:rsidP="00E73F25">
      <w:pPr>
        <w:jc w:val="both"/>
      </w:pPr>
      <w:r>
        <w:tab/>
      </w:r>
      <w:r>
        <w:tab/>
        <w:t>A CÂMARA MUNICIPAL DE FORMIGA APROVOU E EU SANCIONO A SEGUINTE LEI: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à empresa Juliano Alves Pereira, inscrita no CNPJ sob nº 08.022.119/0001-77, o imóvel caracterizado como sendo o lote 11 da quadra 28 do bairro Mangabeiras, com a seguinte confrontação: frente com a Rua Dona </w:t>
      </w:r>
      <w:proofErr w:type="spellStart"/>
      <w:r>
        <w:t>Dorçolina</w:t>
      </w:r>
      <w:proofErr w:type="spellEnd"/>
      <w:r>
        <w:t xml:space="preserve"> medindo 12,00m; fundos com o lote 09 medindo 12,00m; lateral direita com o lote 10 medindo 25,00m; e lateral esquerda com o lote 12 medindo 25,00m, perfazendo uma área de 300,00m</w:t>
      </w:r>
      <w:r w:rsidRPr="005E48FB">
        <w:rPr>
          <w:vertAlign w:val="superscript"/>
        </w:rPr>
        <w:t>2</w:t>
      </w:r>
      <w:r>
        <w:t>, conforme ilustram memorial descritivo e “Croqui” de levantamento do terreno em anexo, que passam a fazer parte integrante da presente Lei.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a construção das instalações da referida Empresa.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Empresa no prazo de 24 (vinte e quatro) meses, a contar da data da publicação da presente Lei;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Empresa.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  <w:t xml:space="preserve">d) Deixe a Empresa de cumprir as exigências das Legislações Municipal, </w:t>
      </w:r>
      <w:proofErr w:type="gramStart"/>
      <w:r>
        <w:t>Estadual</w:t>
      </w:r>
      <w:proofErr w:type="gramEnd"/>
      <w:r>
        <w:t xml:space="preserve"> ou Federal.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E73F25" w:rsidRDefault="00E73F25" w:rsidP="00E73F25">
      <w:pPr>
        <w:jc w:val="both"/>
      </w:pPr>
    </w:p>
    <w:p w:rsidR="00E73F25" w:rsidRDefault="00E73F25" w:rsidP="00E73F25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Esta Lei entra em vigor na data de sua publicação.</w:t>
      </w:r>
    </w:p>
    <w:p w:rsidR="00E73F25" w:rsidRDefault="00E73F25" w:rsidP="00E73F25">
      <w:pPr>
        <w:ind w:firstLine="1416"/>
        <w:jc w:val="both"/>
      </w:pPr>
    </w:p>
    <w:p w:rsidR="00E73F25" w:rsidRDefault="00E73F25" w:rsidP="00E73F25">
      <w:pPr>
        <w:ind w:firstLine="1416"/>
        <w:jc w:val="both"/>
      </w:pPr>
      <w:r>
        <w:t>Gabinete do Prefeito em Formiga, 08 de agosto de 2006.</w:t>
      </w:r>
    </w:p>
    <w:p w:rsidR="00E73F25" w:rsidRDefault="00E73F25" w:rsidP="00E73F25">
      <w:pPr>
        <w:ind w:firstLine="1416"/>
        <w:jc w:val="both"/>
      </w:pPr>
    </w:p>
    <w:p w:rsidR="00E73F25" w:rsidRDefault="00E73F25" w:rsidP="00E73F25">
      <w:pPr>
        <w:ind w:firstLine="1416"/>
        <w:jc w:val="both"/>
      </w:pPr>
    </w:p>
    <w:p w:rsidR="00E73F25" w:rsidRDefault="00E73F25" w:rsidP="00E73F25">
      <w:pPr>
        <w:ind w:firstLine="1416"/>
        <w:jc w:val="both"/>
      </w:pPr>
    </w:p>
    <w:p w:rsidR="00E73F25" w:rsidRDefault="00E73F25" w:rsidP="00E73F25">
      <w:pPr>
        <w:ind w:firstLine="1416"/>
        <w:jc w:val="both"/>
      </w:pPr>
    </w:p>
    <w:p w:rsidR="00E73F25" w:rsidRDefault="00E73F25" w:rsidP="00E73F25">
      <w:pPr>
        <w:ind w:firstLine="141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E73F25" w:rsidTr="00A55C2B">
        <w:tc>
          <w:tcPr>
            <w:tcW w:w="4802" w:type="dxa"/>
          </w:tcPr>
          <w:p w:rsidR="00E73F25" w:rsidRPr="001B4F10" w:rsidRDefault="00E73F2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E73F25" w:rsidRPr="004127BA" w:rsidRDefault="00E73F25" w:rsidP="00A55C2B">
            <w:pPr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E73F25" w:rsidRPr="001B4F10" w:rsidRDefault="00E73F2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E73F25" w:rsidRPr="004127BA" w:rsidRDefault="00E73F25" w:rsidP="00A55C2B">
            <w:pPr>
              <w:jc w:val="center"/>
            </w:pPr>
            <w:r>
              <w:t>Secretário de Governo</w:t>
            </w:r>
          </w:p>
        </w:tc>
      </w:tr>
    </w:tbl>
    <w:p w:rsidR="00E73F25" w:rsidRDefault="00E73F25" w:rsidP="00E73F25">
      <w:pPr>
        <w:jc w:val="both"/>
      </w:pPr>
    </w:p>
    <w:p w:rsidR="0030374B" w:rsidRDefault="00E73F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5"/>
    <w:rsid w:val="000A2C50"/>
    <w:rsid w:val="00147E9B"/>
    <w:rsid w:val="004662F0"/>
    <w:rsid w:val="005B4ECA"/>
    <w:rsid w:val="0070535B"/>
    <w:rsid w:val="009E5F9A"/>
    <w:rsid w:val="00E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6ACE9-C9B9-4AF9-B5A1-37ABBE32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2018-08-06T13:04:00Z</dcterms:created>
  <dcterms:modified xsi:type="dcterms:W3CDTF">2018-08-06T13:04:00Z</dcterms:modified>
</cp:coreProperties>
</file>