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86" w:rsidRDefault="007B5486" w:rsidP="007B5486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LEI Nº 3881, DE 31 DE AGOSTO DE 2006.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ind w:left="4320"/>
      </w:pPr>
      <w:r>
        <w:t>Altera redação do art. 1º da Lei nº 2310, de 15 de agosto de 1.994, e dá outras providências.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ind w:left="432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ind w:left="432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ind w:left="432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ind w:left="432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  <w:t>A CÂMARA MUNICIPAL DE FORMIGA APROVOU E EU SANCIONO A SEGUINTE LEI: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1º </w:t>
      </w:r>
      <w:r>
        <w:t>Esta Lei tem por finalidade alterar a redação da Lei nº 2.310, de 15 de agosto de 1.994, que reconhece de Utilidade Pública a Associação da Comissão dos Bairros Alvorada, Jardim Alvorada e Vila Colorida.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2º </w:t>
      </w:r>
      <w:r>
        <w:t>O artigo 1º da Lei nº 2.310, de 15 de agosto de 1.994, passa a vigorar com a seguinte redação: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rPr>
          <w:b/>
          <w:i/>
        </w:rPr>
        <w:t xml:space="preserve">“Art. 1º </w:t>
      </w:r>
      <w:r>
        <w:rPr>
          <w:i/>
        </w:rPr>
        <w:t>Fica reconhecida de Utilidade Pública a Associação dos Moradores dos Bairros Alvorada, Jardim Alvorada e Vila Colorida, inscrita no CNPJ sob o nº   00.089.900/0001-57, com sede à Rua Nicodemos Bueno dos Santos, nº 742, bairro Alvorada, em Formiga/MG”.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  <w:rPr>
          <w:b/>
        </w:rPr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ab/>
        <w:t xml:space="preserve">Art. 3º </w:t>
      </w:r>
      <w:r>
        <w:t>Para cumprimento do disposto no artigo 2º, fica alterada a ementa da Lei nº 2.310, de 15 de agosto de 1.994.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4º </w:t>
      </w:r>
      <w:r>
        <w:t>Esta Lei entrará em vigor na data de sua publicação.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BlockQuotation"/>
        <w:widowControl/>
        <w:ind w:left="0" w:right="0"/>
      </w:pPr>
      <w:r>
        <w:tab/>
      </w:r>
      <w:r>
        <w:tab/>
        <w:t>Gabinete do Prefeito em Formiga, 31 de agosto de 2006.</w:t>
      </w:r>
    </w:p>
    <w:p w:rsidR="007B5486" w:rsidRDefault="007B5486" w:rsidP="007B5486">
      <w:pPr>
        <w:pStyle w:val="BlockQuotation"/>
        <w:widowControl/>
        <w:ind w:left="0" w:right="0"/>
      </w:pPr>
    </w:p>
    <w:p w:rsidR="007B5486" w:rsidRDefault="007B5486" w:rsidP="007B5486">
      <w:pPr>
        <w:pStyle w:val="BlockQuotation"/>
        <w:widowControl/>
        <w:ind w:left="0" w:right="0"/>
      </w:pPr>
    </w:p>
    <w:p w:rsidR="007B5486" w:rsidRDefault="007B5486" w:rsidP="007B5486">
      <w:pPr>
        <w:pStyle w:val="BlockQuotation"/>
        <w:widowControl/>
        <w:ind w:left="0" w:right="0"/>
      </w:pPr>
    </w:p>
    <w:p w:rsidR="007B5486" w:rsidRDefault="007B5486" w:rsidP="007B5486">
      <w:pPr>
        <w:pStyle w:val="BlockQuotation"/>
        <w:widowControl/>
        <w:ind w:left="0" w:right="0"/>
      </w:pPr>
    </w:p>
    <w:p w:rsidR="007B5486" w:rsidRDefault="007B5486" w:rsidP="007B5486">
      <w:pPr>
        <w:pStyle w:val="BlockQuotation"/>
        <w:widowControl/>
        <w:ind w:left="0" w:right="0"/>
      </w:pPr>
    </w:p>
    <w:p w:rsidR="007B5486" w:rsidRDefault="007B5486" w:rsidP="007B5486">
      <w:pPr>
        <w:pStyle w:val="BlockQuotation"/>
        <w:widowControl/>
        <w:ind w:left="0" w:right="0"/>
        <w:jc w:val="center"/>
      </w:pPr>
    </w:p>
    <w:p w:rsidR="007B5486" w:rsidRDefault="007B5486" w:rsidP="007B548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7B5486" w:rsidRDefault="007B5486" w:rsidP="007B5486">
      <w:pPr>
        <w:pStyle w:val="BlockQuotation"/>
        <w:widowControl/>
        <w:ind w:left="0" w:right="0"/>
        <w:jc w:val="center"/>
      </w:pPr>
      <w:r>
        <w:t>Prefeito Municipal</w:t>
      </w: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pStyle w:val="Norma"/>
        <w:widowControl w:val="0"/>
        <w:autoSpaceDE w:val="0"/>
        <w:autoSpaceDN w:val="0"/>
        <w:adjustRightInd w:val="0"/>
      </w:pPr>
    </w:p>
    <w:p w:rsidR="007B5486" w:rsidRDefault="007B5486" w:rsidP="007B5486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JOSÉ JAMIR CHAVES</w:t>
      </w:r>
    </w:p>
    <w:p w:rsidR="007B5486" w:rsidRDefault="007B5486" w:rsidP="007B5486">
      <w:pPr>
        <w:jc w:val="center"/>
        <w:rPr>
          <w:bCs/>
        </w:rPr>
      </w:pPr>
      <w:r>
        <w:rPr>
          <w:bCs/>
        </w:rPr>
        <w:t>Secretário de Governo</w:t>
      </w:r>
    </w:p>
    <w:p w:rsidR="0030374B" w:rsidRDefault="007B54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6"/>
    <w:rsid w:val="000A2C50"/>
    <w:rsid w:val="00147E9B"/>
    <w:rsid w:val="004662F0"/>
    <w:rsid w:val="005B4ECA"/>
    <w:rsid w:val="0070535B"/>
    <w:rsid w:val="007B548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6F6EB-52DA-4B42-A2DF-0CECE74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B5486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7B54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2018-08-06T13:06:00Z</dcterms:created>
  <dcterms:modified xsi:type="dcterms:W3CDTF">2018-08-06T13:06:00Z</dcterms:modified>
</cp:coreProperties>
</file>