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60" w:rsidRDefault="00504D60" w:rsidP="00504D6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3922, DE 29 DE NOVEMBRO DE 2006.</w:t>
      </w:r>
    </w:p>
    <w:p w:rsidR="00504D60" w:rsidRDefault="00504D60" w:rsidP="00504D6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504D60" w:rsidRDefault="00504D60" w:rsidP="00504D60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Poder Executivo a contratar financiamento junto ao Banco do Brasil S/A e dá outras providências.</w:t>
      </w:r>
    </w:p>
    <w:p w:rsidR="00504D60" w:rsidRDefault="00504D60" w:rsidP="00504D60">
      <w:pPr>
        <w:pStyle w:val="BlockQuotation"/>
        <w:widowControl/>
        <w:ind w:left="4253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4253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4253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Poder Executivo autorizado a contratar financiamento junto ao Banco do Brasil S/A, até o valor de R$ 1.300.000,00 (</w:t>
      </w:r>
      <w:proofErr w:type="spellStart"/>
      <w:r>
        <w:rPr>
          <w:szCs w:val="24"/>
        </w:rPr>
        <w:t>hum</w:t>
      </w:r>
      <w:proofErr w:type="spellEnd"/>
      <w:r>
        <w:rPr>
          <w:szCs w:val="24"/>
        </w:rPr>
        <w:t xml:space="preserve"> milhão e trezentos mil reais), observadas as disposições legais em vigor para contratação de operações de crédito.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Parágrafo único: </w:t>
      </w:r>
      <w:r>
        <w:rPr>
          <w:szCs w:val="24"/>
        </w:rPr>
        <w:t>Os recursos resultantes do financiamento autorizado neste artigo serão, obrigatoriamente, aplicados na aquisição de máquinas e equipamentos, no âmbito do Programa de Intervenções Viárias – Provias, nos termos das Resoluções nº 3.365, de 26/04/2006, de nº 3.372, de 16/06/2006, do Conselho Monetário Nacional.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 xml:space="preserve">Para pagamento do principal, juros e outros encargos da operação de crédito, fica o Banco do Brasil autorizado a debitar na </w:t>
      </w:r>
      <w:proofErr w:type="spellStart"/>
      <w:r>
        <w:rPr>
          <w:szCs w:val="24"/>
        </w:rPr>
        <w:t>conta-corrente</w:t>
      </w:r>
      <w:proofErr w:type="spellEnd"/>
      <w:r>
        <w:rPr>
          <w:szCs w:val="24"/>
        </w:rPr>
        <w:t xml:space="preserve"> mantida em sua agência, a ser indicada no contrato, onde são efetuados os créditos dos recursos do Município, ou, na falta de recursos suficientes nessa conta, em quaisquer outras contas de depósito, os montantes necessários à amortização e pagamento final da dívida, nos prazos contratualmente estipulados.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§ 1º </w:t>
      </w:r>
      <w:r>
        <w:rPr>
          <w:szCs w:val="24"/>
        </w:rPr>
        <w:t xml:space="preserve">No caso de os recursos do Município não serem depositados no Banco do Brasil, fica a instituição financeira depositária autorizada a debitar, e posteriormente transferir os recursos a crédito do Banco do Brasil, nos montantes necessários à amortização e pagamento final da dívida, nos prazos contratualmente estipulados, na forma estabelecida no </w:t>
      </w:r>
      <w:r>
        <w:rPr>
          <w:i/>
          <w:szCs w:val="24"/>
        </w:rPr>
        <w:t>“caput”</w:t>
      </w:r>
      <w:r>
        <w:rPr>
          <w:szCs w:val="24"/>
        </w:rPr>
        <w:t>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§ 2º </w:t>
      </w:r>
      <w:r>
        <w:rPr>
          <w:szCs w:val="24"/>
        </w:rPr>
        <w:t>Fica o Poder Executivo obrigado a promover o empenho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Os recursos provenientes da operação de crédito objeto do financiamento serão consignados como receita no orçamento ou em créditos adicionais.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 xml:space="preserve">O orçamento do Município consignará, anualmente, os recursos necessários ao atendimento da parte não financiada do Programa e das despesas relativas à </w:t>
      </w:r>
      <w:r w:rsidRPr="00971FBA">
        <w:rPr>
          <w:szCs w:val="24"/>
        </w:rPr>
        <w:t>amortização de principal, juros e demais encargos decorrentes da operação de crédito autorizada por esta Lei.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r w:rsidRPr="00971FBA">
        <w:lastRenderedPageBreak/>
        <w:tab/>
      </w:r>
      <w:r w:rsidRPr="00971FBA">
        <w:tab/>
      </w:r>
      <w:r w:rsidRPr="00971FBA">
        <w:rPr>
          <w:b/>
        </w:rPr>
        <w:t>Art. 5º</w:t>
      </w:r>
      <w:r w:rsidRPr="00971FBA">
        <w:t xml:space="preserve"> Fica o Poder Executivo autorizado a abrir no Orçamento Vigente, Crédito Especial, conforme a seguinte discriminação:</w:t>
      </w:r>
    </w:p>
    <w:p w:rsidR="00504D60" w:rsidRDefault="00504D60" w:rsidP="00504D60"/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504D6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04D60" w:rsidRDefault="00504D60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504D60" w:rsidRDefault="00504D6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504D60" w:rsidRDefault="00504D60" w:rsidP="00A55C2B">
            <w:pPr>
              <w:jc w:val="right"/>
              <w:rPr>
                <w:b/>
                <w:bCs/>
              </w:rPr>
            </w:pPr>
          </w:p>
        </w:tc>
      </w:tr>
      <w:tr w:rsidR="00504D6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04D60" w:rsidRDefault="00504D6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02.06</w:t>
            </w:r>
          </w:p>
        </w:tc>
        <w:tc>
          <w:tcPr>
            <w:tcW w:w="6593" w:type="dxa"/>
          </w:tcPr>
          <w:p w:rsidR="00504D60" w:rsidRDefault="00504D6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Secretaria Munic. </w:t>
            </w:r>
            <w:proofErr w:type="gramStart"/>
            <w:r>
              <w:rPr>
                <w:b/>
                <w:bCs/>
              </w:rPr>
              <w:t>de</w:t>
            </w:r>
            <w:proofErr w:type="gramEnd"/>
            <w:r>
              <w:rPr>
                <w:b/>
                <w:bCs/>
              </w:rPr>
              <w:t xml:space="preserve"> Obras, Transp. e Urbanismo</w:t>
            </w:r>
          </w:p>
        </w:tc>
        <w:tc>
          <w:tcPr>
            <w:tcW w:w="1559" w:type="dxa"/>
          </w:tcPr>
          <w:p w:rsidR="00504D60" w:rsidRDefault="00504D60" w:rsidP="00A55C2B">
            <w:pPr>
              <w:jc w:val="right"/>
            </w:pPr>
          </w:p>
        </w:tc>
      </w:tr>
      <w:tr w:rsidR="00504D6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04D60" w:rsidRDefault="00504D60" w:rsidP="00A55C2B">
            <w:pPr>
              <w:jc w:val="both"/>
            </w:pPr>
            <w:r>
              <w:t>2678200611.202</w:t>
            </w:r>
          </w:p>
        </w:tc>
        <w:tc>
          <w:tcPr>
            <w:tcW w:w="6593" w:type="dxa"/>
          </w:tcPr>
          <w:p w:rsidR="00504D60" w:rsidRDefault="00504D60" w:rsidP="00A55C2B">
            <w:pPr>
              <w:jc w:val="both"/>
            </w:pPr>
            <w:r>
              <w:t>Ampliação da Frota Mecanizada – PROVIAS</w:t>
            </w:r>
          </w:p>
        </w:tc>
        <w:tc>
          <w:tcPr>
            <w:tcW w:w="1559" w:type="dxa"/>
          </w:tcPr>
          <w:p w:rsidR="00504D60" w:rsidRDefault="00504D60" w:rsidP="00A55C2B">
            <w:pPr>
              <w:jc w:val="right"/>
            </w:pPr>
          </w:p>
        </w:tc>
      </w:tr>
      <w:tr w:rsidR="00504D6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04D60" w:rsidRDefault="00504D60" w:rsidP="00A55C2B">
            <w:pPr>
              <w:jc w:val="both"/>
            </w:pPr>
            <w:r>
              <w:t>449052</w:t>
            </w:r>
          </w:p>
        </w:tc>
        <w:tc>
          <w:tcPr>
            <w:tcW w:w="6593" w:type="dxa"/>
          </w:tcPr>
          <w:p w:rsidR="00504D60" w:rsidRDefault="00504D60" w:rsidP="00A55C2B">
            <w:pPr>
              <w:jc w:val="both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59" w:type="dxa"/>
          </w:tcPr>
          <w:p w:rsidR="00504D60" w:rsidRDefault="00504D60" w:rsidP="00A55C2B">
            <w:pPr>
              <w:jc w:val="right"/>
            </w:pPr>
            <w:r>
              <w:t>800.000,00</w:t>
            </w:r>
          </w:p>
        </w:tc>
      </w:tr>
      <w:tr w:rsidR="00504D6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04D60" w:rsidRPr="006449C4" w:rsidRDefault="00504D60" w:rsidP="00A55C2B">
            <w:pPr>
              <w:jc w:val="both"/>
              <w:rPr>
                <w:b/>
              </w:rPr>
            </w:pPr>
            <w:r>
              <w:rPr>
                <w:b/>
              </w:rPr>
              <w:t>02.07</w:t>
            </w:r>
          </w:p>
        </w:tc>
        <w:tc>
          <w:tcPr>
            <w:tcW w:w="6593" w:type="dxa"/>
          </w:tcPr>
          <w:p w:rsidR="00504D60" w:rsidRPr="006449C4" w:rsidRDefault="00504D60" w:rsidP="00A55C2B">
            <w:pPr>
              <w:jc w:val="both"/>
              <w:rPr>
                <w:b/>
              </w:rPr>
            </w:pPr>
            <w:r>
              <w:rPr>
                <w:b/>
              </w:rPr>
              <w:t xml:space="preserve">Secretaria Munic. </w:t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Gestão Ambiental</w:t>
            </w:r>
          </w:p>
        </w:tc>
        <w:tc>
          <w:tcPr>
            <w:tcW w:w="1559" w:type="dxa"/>
          </w:tcPr>
          <w:p w:rsidR="00504D60" w:rsidRDefault="00504D60" w:rsidP="00A55C2B">
            <w:pPr>
              <w:jc w:val="right"/>
            </w:pPr>
          </w:p>
        </w:tc>
      </w:tr>
      <w:tr w:rsidR="00504D6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04D60" w:rsidRDefault="00504D60" w:rsidP="00A55C2B">
            <w:pPr>
              <w:jc w:val="both"/>
            </w:pPr>
            <w:r>
              <w:t>1545200421.203</w:t>
            </w:r>
          </w:p>
        </w:tc>
        <w:tc>
          <w:tcPr>
            <w:tcW w:w="6593" w:type="dxa"/>
          </w:tcPr>
          <w:p w:rsidR="00504D60" w:rsidRDefault="00504D60" w:rsidP="00A55C2B">
            <w:pPr>
              <w:jc w:val="both"/>
            </w:pPr>
            <w:r>
              <w:t>Ampliação da Frota Mecanizada – PROVIAS</w:t>
            </w:r>
          </w:p>
        </w:tc>
        <w:tc>
          <w:tcPr>
            <w:tcW w:w="1559" w:type="dxa"/>
          </w:tcPr>
          <w:p w:rsidR="00504D60" w:rsidRDefault="00504D60" w:rsidP="00A55C2B">
            <w:pPr>
              <w:jc w:val="right"/>
            </w:pPr>
          </w:p>
        </w:tc>
      </w:tr>
      <w:tr w:rsidR="00504D6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504D60" w:rsidRDefault="00504D60" w:rsidP="00A55C2B">
            <w:pPr>
              <w:jc w:val="both"/>
            </w:pPr>
            <w:r>
              <w:t>449052</w:t>
            </w:r>
          </w:p>
        </w:tc>
        <w:tc>
          <w:tcPr>
            <w:tcW w:w="6593" w:type="dxa"/>
          </w:tcPr>
          <w:p w:rsidR="00504D60" w:rsidRDefault="00504D60" w:rsidP="00A55C2B">
            <w:pPr>
              <w:jc w:val="both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559" w:type="dxa"/>
          </w:tcPr>
          <w:p w:rsidR="00504D60" w:rsidRDefault="00504D60" w:rsidP="00A55C2B">
            <w:pPr>
              <w:jc w:val="right"/>
            </w:pPr>
            <w:r>
              <w:t>500.000,00</w:t>
            </w:r>
          </w:p>
        </w:tc>
      </w:tr>
    </w:tbl>
    <w:p w:rsidR="00504D60" w:rsidRPr="00971FBA" w:rsidRDefault="00504D60" w:rsidP="00504D60"/>
    <w:p w:rsidR="00504D60" w:rsidRDefault="00504D60" w:rsidP="00504D60">
      <w:pPr>
        <w:jc w:val="both"/>
      </w:pPr>
      <w:r>
        <w:tab/>
      </w:r>
      <w:r>
        <w:tab/>
      </w:r>
      <w:r>
        <w:rPr>
          <w:b/>
        </w:rPr>
        <w:t>§ 1º</w:t>
      </w:r>
      <w:r w:rsidRPr="00971FBA">
        <w:t xml:space="preserve"> Fica o Poder Executivo autorizado a incluir no Plano Plurianual para o período 2.006/2.009, a ação “Ampliação da Frota Mecanizada – PROVIAS”.</w:t>
      </w:r>
    </w:p>
    <w:p w:rsidR="00504D60" w:rsidRDefault="00504D60" w:rsidP="00504D60">
      <w:pPr>
        <w:jc w:val="both"/>
      </w:pPr>
    </w:p>
    <w:p w:rsidR="00504D60" w:rsidRDefault="00504D60" w:rsidP="00504D60">
      <w:pPr>
        <w:jc w:val="both"/>
      </w:pPr>
      <w:r>
        <w:tab/>
      </w:r>
      <w:r>
        <w:tab/>
      </w:r>
      <w:r>
        <w:rPr>
          <w:b/>
        </w:rPr>
        <w:t xml:space="preserve">§ 2º </w:t>
      </w:r>
      <w:r>
        <w:t>F</w:t>
      </w:r>
      <w:r w:rsidRPr="00971FBA">
        <w:t xml:space="preserve">ica o Poder Executivo autorizado a reabrir no exercício </w:t>
      </w:r>
      <w:proofErr w:type="spellStart"/>
      <w:r w:rsidRPr="00971FBA">
        <w:t>subseqüente</w:t>
      </w:r>
      <w:proofErr w:type="spellEnd"/>
      <w:r w:rsidRPr="00971FBA">
        <w:t>, crédito especial utilizando-se dos saldos remanescentes da dotação acima, conforme estabelecido no parágrafo segundo do artigo 167 da Constituição Federal.</w:t>
      </w:r>
    </w:p>
    <w:p w:rsidR="00504D60" w:rsidRDefault="00504D60" w:rsidP="00504D60">
      <w:pPr>
        <w:jc w:val="both"/>
      </w:pPr>
    </w:p>
    <w:p w:rsidR="00504D60" w:rsidRDefault="00504D60" w:rsidP="00504D60">
      <w:pPr>
        <w:jc w:val="both"/>
      </w:pPr>
      <w:r>
        <w:tab/>
      </w:r>
      <w:r>
        <w:tab/>
      </w:r>
      <w:r>
        <w:rPr>
          <w:b/>
        </w:rPr>
        <w:t xml:space="preserve">Art. 6º </w:t>
      </w:r>
      <w:r>
        <w:t>Para fazer face às despesas de que trata o art. 5º desta Lei serão utilizados recursos provenientes da operação de crédito a ser celebrada com o Banco do Brasil.</w:t>
      </w:r>
    </w:p>
    <w:p w:rsidR="00504D60" w:rsidRPr="00971FBA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Pr="00971FBA" w:rsidRDefault="00504D60" w:rsidP="00504D60">
      <w:pPr>
        <w:pStyle w:val="BlockQuotation"/>
        <w:widowControl/>
        <w:ind w:left="0" w:right="0"/>
        <w:rPr>
          <w:szCs w:val="24"/>
        </w:rPr>
      </w:pPr>
      <w:r w:rsidRPr="00971FBA">
        <w:rPr>
          <w:szCs w:val="24"/>
        </w:rPr>
        <w:tab/>
      </w:r>
      <w:r w:rsidRPr="00971FBA">
        <w:rPr>
          <w:szCs w:val="24"/>
        </w:rPr>
        <w:tab/>
      </w:r>
      <w:r w:rsidRPr="00971FBA">
        <w:rPr>
          <w:b/>
          <w:szCs w:val="24"/>
        </w:rPr>
        <w:t xml:space="preserve">Art. </w:t>
      </w:r>
      <w:r>
        <w:rPr>
          <w:b/>
          <w:szCs w:val="24"/>
        </w:rPr>
        <w:t>7</w:t>
      </w:r>
      <w:r w:rsidRPr="00971FBA">
        <w:rPr>
          <w:b/>
          <w:szCs w:val="24"/>
        </w:rPr>
        <w:t xml:space="preserve">º </w:t>
      </w:r>
      <w:r w:rsidRPr="00971FBA">
        <w:rPr>
          <w:szCs w:val="24"/>
        </w:rPr>
        <w:t>Esta Lei entrará em vigor na data de sua publicação.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novembro de 2006.</w:t>
      </w: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504D60" w:rsidRDefault="00504D60" w:rsidP="00504D6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 xml:space="preserve">Prefeito Municipal </w:t>
      </w:r>
    </w:p>
    <w:p w:rsidR="00504D60" w:rsidRDefault="00504D60" w:rsidP="00504D60">
      <w:pPr>
        <w:pStyle w:val="BlockQuotation"/>
        <w:widowControl/>
        <w:ind w:left="0" w:right="0"/>
        <w:jc w:val="center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szCs w:val="24"/>
        </w:rPr>
      </w:pPr>
    </w:p>
    <w:p w:rsidR="00504D60" w:rsidRDefault="00504D60" w:rsidP="00504D6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30374B" w:rsidRDefault="00504D60" w:rsidP="00504D60">
      <w:pPr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0"/>
    <w:rsid w:val="000A2C50"/>
    <w:rsid w:val="00147E9B"/>
    <w:rsid w:val="004662F0"/>
    <w:rsid w:val="00504D6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EE01-2F5E-42D4-8C0F-9E2FA2D9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04D60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2018-08-06T13:16:00Z</dcterms:created>
  <dcterms:modified xsi:type="dcterms:W3CDTF">2018-08-06T13:17:00Z</dcterms:modified>
</cp:coreProperties>
</file>