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25" w:rsidRDefault="00343725" w:rsidP="00343725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3935, DE 28 DE DEZEMBRO DE 2006.</w:t>
      </w:r>
    </w:p>
    <w:p w:rsidR="00343725" w:rsidRDefault="00343725" w:rsidP="00343725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343725" w:rsidRDefault="00343725" w:rsidP="00343725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343725" w:rsidRDefault="00343725" w:rsidP="00343725">
      <w:pPr>
        <w:pStyle w:val="Norma"/>
        <w:ind w:left="4253"/>
        <w:rPr>
          <w:szCs w:val="24"/>
        </w:rPr>
      </w:pPr>
      <w:r>
        <w:rPr>
          <w:szCs w:val="24"/>
        </w:rPr>
        <w:t>Autoriza a abertura de crédito especial e dá outras providências.</w:t>
      </w:r>
    </w:p>
    <w:p w:rsidR="00343725" w:rsidRDefault="00343725" w:rsidP="00343725">
      <w:pPr>
        <w:pStyle w:val="Norma"/>
        <w:ind w:left="4253"/>
        <w:rPr>
          <w:szCs w:val="24"/>
        </w:rPr>
      </w:pPr>
    </w:p>
    <w:p w:rsidR="00343725" w:rsidRDefault="00343725" w:rsidP="00343725">
      <w:pPr>
        <w:pStyle w:val="Norma"/>
        <w:ind w:left="4253"/>
        <w:rPr>
          <w:szCs w:val="24"/>
        </w:rPr>
      </w:pPr>
    </w:p>
    <w:p w:rsidR="00343725" w:rsidRDefault="00343725" w:rsidP="00343725">
      <w:pPr>
        <w:pStyle w:val="Norma"/>
        <w:ind w:left="4253"/>
        <w:rPr>
          <w:szCs w:val="24"/>
        </w:rPr>
      </w:pPr>
    </w:p>
    <w:p w:rsidR="00343725" w:rsidRDefault="00343725" w:rsidP="00343725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43725" w:rsidRDefault="00343725" w:rsidP="00343725">
      <w:pPr>
        <w:pStyle w:val="Norma"/>
        <w:rPr>
          <w:szCs w:val="24"/>
        </w:rPr>
      </w:pPr>
    </w:p>
    <w:p w:rsidR="00343725" w:rsidRDefault="00343725" w:rsidP="00343725">
      <w:pPr>
        <w:pStyle w:val="Norma"/>
        <w:rPr>
          <w:szCs w:val="24"/>
        </w:rPr>
      </w:pPr>
    </w:p>
    <w:p w:rsidR="00343725" w:rsidRDefault="00343725" w:rsidP="00343725">
      <w:pPr>
        <w:pStyle w:val="Norma"/>
        <w:rPr>
          <w:szCs w:val="24"/>
        </w:rPr>
      </w:pPr>
    </w:p>
    <w:p w:rsidR="00343725" w:rsidRDefault="00343725" w:rsidP="00343725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bCs/>
          <w:szCs w:val="24"/>
        </w:rPr>
        <w:t xml:space="preserve">Fica o Poder Executivo autorizado a abrir, no orçamento vigente, crédito especial, no valor de R$ 20.000,00 (vinte mil reais), </w:t>
      </w:r>
      <w:r>
        <w:rPr>
          <w:szCs w:val="24"/>
        </w:rPr>
        <w:t>conforme a seguinte discriminação:</w:t>
      </w:r>
    </w:p>
    <w:p w:rsidR="00343725" w:rsidRDefault="00343725" w:rsidP="00343725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452"/>
        <w:gridCol w:w="1559"/>
      </w:tblGrid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  <w:rPr>
                <w:b/>
                <w:bCs/>
              </w:rPr>
            </w:pPr>
          </w:p>
        </w:tc>
      </w:tr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0208</w:t>
            </w: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Educação e Esportes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</w:pPr>
          </w:p>
        </w:tc>
      </w:tr>
      <w:tr w:rsidR="00343725" w:rsidRPr="00DC249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Pr="00DC2490" w:rsidRDefault="00343725" w:rsidP="00A55C2B">
            <w:pPr>
              <w:jc w:val="both"/>
            </w:pPr>
            <w:r w:rsidRPr="00DC2490">
              <w:t>123</w:t>
            </w:r>
            <w:r>
              <w:t>6300361.204</w:t>
            </w:r>
          </w:p>
        </w:tc>
        <w:tc>
          <w:tcPr>
            <w:tcW w:w="6452" w:type="dxa"/>
          </w:tcPr>
          <w:p w:rsidR="00343725" w:rsidRPr="00DC2490" w:rsidRDefault="00343725" w:rsidP="00A55C2B">
            <w:pPr>
              <w:jc w:val="both"/>
            </w:pPr>
            <w:r>
              <w:t xml:space="preserve">Aquisição de </w:t>
            </w:r>
            <w:proofErr w:type="spellStart"/>
            <w:r>
              <w:t>Equip</w:t>
            </w:r>
            <w:proofErr w:type="spellEnd"/>
            <w:r>
              <w:t>. p/ o CEFET</w:t>
            </w:r>
          </w:p>
        </w:tc>
        <w:tc>
          <w:tcPr>
            <w:tcW w:w="1559" w:type="dxa"/>
          </w:tcPr>
          <w:p w:rsidR="00343725" w:rsidRPr="00DC2490" w:rsidRDefault="00343725" w:rsidP="00A55C2B">
            <w:pPr>
              <w:jc w:val="right"/>
            </w:pPr>
          </w:p>
        </w:tc>
      </w:tr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</w:pPr>
            <w:r>
              <w:t>449052</w:t>
            </w: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</w:pPr>
            <w:r>
              <w:t>20.000,00</w:t>
            </w:r>
          </w:p>
        </w:tc>
      </w:tr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</w:pP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</w:p>
        </w:tc>
      </w:tr>
    </w:tbl>
    <w:p w:rsidR="00343725" w:rsidRDefault="00343725" w:rsidP="00343725">
      <w:pPr>
        <w:jc w:val="both"/>
      </w:pPr>
    </w:p>
    <w:p w:rsidR="00343725" w:rsidRDefault="00343725" w:rsidP="00343725">
      <w:pPr>
        <w:jc w:val="both"/>
      </w:pPr>
      <w:r>
        <w:tab/>
      </w:r>
      <w:r>
        <w:tab/>
      </w:r>
      <w:r>
        <w:rPr>
          <w:b/>
          <w:bCs/>
        </w:rPr>
        <w:t xml:space="preserve">§ 1º </w:t>
      </w:r>
      <w:r>
        <w:t xml:space="preserve">Fica o Poder Executivo autorizado a incluir no Plano Plurianual para o período 2006/2009, a ação “Aquisição de </w:t>
      </w:r>
      <w:proofErr w:type="spellStart"/>
      <w:r>
        <w:t>Equip</w:t>
      </w:r>
      <w:proofErr w:type="spellEnd"/>
      <w:r>
        <w:t>. p/ o CEFET”.</w:t>
      </w:r>
    </w:p>
    <w:p w:rsidR="00343725" w:rsidRDefault="00343725" w:rsidP="00343725">
      <w:pPr>
        <w:jc w:val="both"/>
      </w:pPr>
    </w:p>
    <w:p w:rsidR="00343725" w:rsidRDefault="00343725" w:rsidP="00343725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>F</w:t>
      </w:r>
      <w:r w:rsidRPr="00971FBA">
        <w:t xml:space="preserve">ica o Poder Executivo autorizado a reabrir no exercício </w:t>
      </w:r>
      <w:proofErr w:type="spellStart"/>
      <w:r w:rsidRPr="00971FBA">
        <w:t>subseqüente</w:t>
      </w:r>
      <w:proofErr w:type="spellEnd"/>
      <w:r w:rsidRPr="00971FBA">
        <w:t>, crédito especial utilizando-se dos saldos remanescentes da dotação acima, conforme estabelecido no parágrafo segundo do artigo 167 da Constituição Federal.</w:t>
      </w:r>
    </w:p>
    <w:p w:rsidR="00343725" w:rsidRDefault="00343725" w:rsidP="00343725">
      <w:pPr>
        <w:jc w:val="both"/>
      </w:pPr>
    </w:p>
    <w:p w:rsidR="00343725" w:rsidRDefault="00343725" w:rsidP="00343725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>Para fazer face às despesas de que trata o artigo 1º ficam canceladas, parcialmente, no orçamento vigente, as dotações abaixo discriminadas, nos seguintes valores:</w:t>
      </w:r>
    </w:p>
    <w:p w:rsidR="00343725" w:rsidRDefault="00343725" w:rsidP="00343725">
      <w:pPr>
        <w:keepNext/>
        <w:jc w:val="both"/>
        <w:outlineLvl w:val="7"/>
      </w:pP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452"/>
        <w:gridCol w:w="1559"/>
      </w:tblGrid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  <w:rPr>
                <w:b/>
                <w:bCs/>
              </w:rPr>
            </w:pPr>
          </w:p>
        </w:tc>
      </w:tr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0208</w:t>
            </w: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Educação e Esportes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</w:pPr>
          </w:p>
        </w:tc>
      </w:tr>
      <w:tr w:rsidR="00343725" w:rsidRPr="00DC249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Pr="00DC2490" w:rsidRDefault="00343725" w:rsidP="00A55C2B">
            <w:pPr>
              <w:jc w:val="both"/>
            </w:pPr>
            <w:r>
              <w:t>1236600342.164</w:t>
            </w:r>
          </w:p>
        </w:tc>
        <w:tc>
          <w:tcPr>
            <w:tcW w:w="6452" w:type="dxa"/>
          </w:tcPr>
          <w:p w:rsidR="00343725" w:rsidRPr="00DC2490" w:rsidRDefault="00343725" w:rsidP="00A55C2B">
            <w:pPr>
              <w:jc w:val="both"/>
            </w:pPr>
            <w:proofErr w:type="spellStart"/>
            <w:r>
              <w:t>Manut</w:t>
            </w:r>
            <w:proofErr w:type="spellEnd"/>
            <w:r>
              <w:t xml:space="preserve">. </w:t>
            </w:r>
            <w:proofErr w:type="gramStart"/>
            <w:r>
              <w:t>do</w:t>
            </w:r>
            <w:proofErr w:type="gramEnd"/>
            <w:r>
              <w:t xml:space="preserve"> </w:t>
            </w:r>
            <w:proofErr w:type="spellStart"/>
            <w:r>
              <w:t>Conv</w:t>
            </w:r>
            <w:proofErr w:type="spellEnd"/>
            <w:r>
              <w:t>. c/ a Secretaria Estado Educação – CESEC</w:t>
            </w:r>
          </w:p>
        </w:tc>
        <w:tc>
          <w:tcPr>
            <w:tcW w:w="1559" w:type="dxa"/>
          </w:tcPr>
          <w:p w:rsidR="00343725" w:rsidRPr="00DC2490" w:rsidRDefault="00343725" w:rsidP="00A55C2B">
            <w:pPr>
              <w:jc w:val="right"/>
            </w:pPr>
          </w:p>
        </w:tc>
      </w:tr>
      <w:tr w:rsidR="00343725" w:rsidRPr="00DC249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Pr="00DC2490" w:rsidRDefault="00343725" w:rsidP="00A55C2B">
            <w:pPr>
              <w:jc w:val="both"/>
            </w:pPr>
            <w:r>
              <w:t>319004</w:t>
            </w:r>
          </w:p>
        </w:tc>
        <w:tc>
          <w:tcPr>
            <w:tcW w:w="6452" w:type="dxa"/>
          </w:tcPr>
          <w:p w:rsidR="00343725" w:rsidRPr="00DC2490" w:rsidRDefault="00343725" w:rsidP="00A55C2B">
            <w:pPr>
              <w:jc w:val="both"/>
            </w:pPr>
            <w:r>
              <w:t>Contratação por Tempo Determinado</w:t>
            </w:r>
          </w:p>
        </w:tc>
        <w:tc>
          <w:tcPr>
            <w:tcW w:w="1559" w:type="dxa"/>
          </w:tcPr>
          <w:p w:rsidR="00343725" w:rsidRPr="00DC2490" w:rsidRDefault="00343725" w:rsidP="00A55C2B">
            <w:pPr>
              <w:jc w:val="right"/>
            </w:pPr>
            <w:r>
              <w:t>10.000,00</w:t>
            </w:r>
          </w:p>
        </w:tc>
      </w:tr>
      <w:tr w:rsidR="00343725" w:rsidRPr="00DC249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Pr="00DC2490" w:rsidRDefault="00343725" w:rsidP="00A55C2B">
            <w:pPr>
              <w:jc w:val="both"/>
            </w:pPr>
            <w:r>
              <w:t>1236600352.293</w:t>
            </w:r>
          </w:p>
        </w:tc>
        <w:tc>
          <w:tcPr>
            <w:tcW w:w="6452" w:type="dxa"/>
          </w:tcPr>
          <w:p w:rsidR="00343725" w:rsidRPr="00DC2490" w:rsidRDefault="00343725" w:rsidP="00A55C2B">
            <w:pPr>
              <w:jc w:val="both"/>
            </w:pPr>
            <w:r>
              <w:t>Educ. de Jovens e Adultos-Alfabetização e Cidadania</w:t>
            </w:r>
          </w:p>
        </w:tc>
        <w:tc>
          <w:tcPr>
            <w:tcW w:w="1559" w:type="dxa"/>
          </w:tcPr>
          <w:p w:rsidR="00343725" w:rsidRPr="00DC2490" w:rsidRDefault="00343725" w:rsidP="00A55C2B">
            <w:pPr>
              <w:jc w:val="right"/>
            </w:pPr>
          </w:p>
        </w:tc>
      </w:tr>
      <w:tr w:rsidR="00343725" w:rsidRPr="00DC249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Pr="00DC2490" w:rsidRDefault="00343725" w:rsidP="00A55C2B">
            <w:pPr>
              <w:jc w:val="both"/>
            </w:pPr>
            <w:r>
              <w:t>319011</w:t>
            </w:r>
          </w:p>
        </w:tc>
        <w:tc>
          <w:tcPr>
            <w:tcW w:w="6452" w:type="dxa"/>
          </w:tcPr>
          <w:p w:rsidR="00343725" w:rsidRPr="00DC2490" w:rsidRDefault="00343725" w:rsidP="00A55C2B">
            <w:pPr>
              <w:jc w:val="both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1559" w:type="dxa"/>
          </w:tcPr>
          <w:p w:rsidR="00343725" w:rsidRPr="00DC2490" w:rsidRDefault="00343725" w:rsidP="00A55C2B">
            <w:pPr>
              <w:jc w:val="right"/>
            </w:pPr>
            <w:r>
              <w:t>5.000,00</w:t>
            </w:r>
          </w:p>
        </w:tc>
      </w:tr>
      <w:tr w:rsidR="00343725" w:rsidRPr="00DC249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Pr="00DC2490" w:rsidRDefault="00343725" w:rsidP="00A55C2B">
            <w:pPr>
              <w:jc w:val="both"/>
            </w:pPr>
            <w:r>
              <w:t>319013</w:t>
            </w:r>
          </w:p>
        </w:tc>
        <w:tc>
          <w:tcPr>
            <w:tcW w:w="6452" w:type="dxa"/>
          </w:tcPr>
          <w:p w:rsidR="00343725" w:rsidRPr="00DC2490" w:rsidRDefault="00343725" w:rsidP="00A55C2B">
            <w:pPr>
              <w:jc w:val="both"/>
            </w:pPr>
            <w:r>
              <w:t>Obrigações Patronais</w:t>
            </w:r>
          </w:p>
        </w:tc>
        <w:tc>
          <w:tcPr>
            <w:tcW w:w="1559" w:type="dxa"/>
          </w:tcPr>
          <w:p w:rsidR="00343725" w:rsidRPr="00DC2490" w:rsidRDefault="00343725" w:rsidP="00A55C2B">
            <w:pPr>
              <w:jc w:val="right"/>
            </w:pPr>
            <w:r>
              <w:t>4.000,00</w:t>
            </w:r>
          </w:p>
        </w:tc>
      </w:tr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</w:pPr>
            <w:r>
              <w:t>339039</w:t>
            </w: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</w:pPr>
            <w:r>
              <w:t>1.000,00</w:t>
            </w:r>
          </w:p>
        </w:tc>
      </w:tr>
      <w:tr w:rsidR="00343725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43725" w:rsidRDefault="00343725" w:rsidP="00A55C2B">
            <w:pPr>
              <w:jc w:val="both"/>
            </w:pPr>
          </w:p>
        </w:tc>
        <w:tc>
          <w:tcPr>
            <w:tcW w:w="6452" w:type="dxa"/>
          </w:tcPr>
          <w:p w:rsidR="00343725" w:rsidRDefault="00343725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343725" w:rsidRDefault="00343725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</w:p>
        </w:tc>
      </w:tr>
    </w:tbl>
    <w:p w:rsidR="00343725" w:rsidRDefault="00343725" w:rsidP="00343725">
      <w:pPr>
        <w:keepNext/>
        <w:jc w:val="both"/>
        <w:outlineLvl w:val="7"/>
      </w:pP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</w:p>
    <w:p w:rsidR="00343725" w:rsidRDefault="00343725" w:rsidP="0034372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28 de dezembro de 2006. </w:t>
      </w: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</w:p>
    <w:p w:rsidR="00343725" w:rsidRDefault="00343725" w:rsidP="00343725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343725" w:rsidRPr="00673991" w:rsidTr="00A55C2B">
        <w:tc>
          <w:tcPr>
            <w:tcW w:w="4802" w:type="dxa"/>
          </w:tcPr>
          <w:p w:rsidR="00343725" w:rsidRPr="001B4F10" w:rsidRDefault="0034372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ALUÍSIO VELOSO DA CUNHA</w:t>
            </w:r>
          </w:p>
          <w:p w:rsidR="00343725" w:rsidRPr="00673991" w:rsidRDefault="00343725" w:rsidP="00A55C2B">
            <w:pPr>
              <w:jc w:val="center"/>
            </w:pPr>
            <w:r w:rsidRPr="00673991">
              <w:t>Prefeito Municipal</w:t>
            </w:r>
          </w:p>
        </w:tc>
        <w:tc>
          <w:tcPr>
            <w:tcW w:w="4802" w:type="dxa"/>
          </w:tcPr>
          <w:p w:rsidR="00343725" w:rsidRPr="001B4F10" w:rsidRDefault="00343725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343725" w:rsidRPr="00673991" w:rsidRDefault="00343725" w:rsidP="00A55C2B">
            <w:pPr>
              <w:jc w:val="center"/>
            </w:pPr>
            <w:r w:rsidRPr="00673991">
              <w:t>Secretário de Governo</w:t>
            </w:r>
          </w:p>
        </w:tc>
      </w:tr>
    </w:tbl>
    <w:p w:rsidR="00343725" w:rsidRDefault="00343725" w:rsidP="00343725">
      <w:pPr>
        <w:jc w:val="both"/>
      </w:pPr>
    </w:p>
    <w:p w:rsidR="0030374B" w:rsidRDefault="0034372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25"/>
    <w:rsid w:val="000A2C50"/>
    <w:rsid w:val="00147E9B"/>
    <w:rsid w:val="0034372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6493-193A-4B6E-BF97-2D3B513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43725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343725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2018-08-06T13:21:00Z</dcterms:created>
  <dcterms:modified xsi:type="dcterms:W3CDTF">2018-08-06T13:21:00Z</dcterms:modified>
</cp:coreProperties>
</file>