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15" w:rsidRDefault="00CC5F15" w:rsidP="00CC5F1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3949, DE 28 DE MARÇO DE 2007.</w:t>
      </w:r>
    </w:p>
    <w:p w:rsidR="00CC5F15" w:rsidRDefault="00CC5F15" w:rsidP="00CC5F15">
      <w:pPr>
        <w:jc w:val="center"/>
        <w:rPr>
          <w:b/>
          <w:i/>
          <w:sz w:val="24"/>
          <w:szCs w:val="24"/>
        </w:rPr>
      </w:pPr>
    </w:p>
    <w:p w:rsidR="00CC5F15" w:rsidRDefault="00CC5F15" w:rsidP="00CC5F15">
      <w:pPr>
        <w:jc w:val="center"/>
        <w:rPr>
          <w:b/>
          <w:i/>
          <w:sz w:val="24"/>
          <w:szCs w:val="24"/>
        </w:rPr>
      </w:pPr>
    </w:p>
    <w:p w:rsidR="00CC5F15" w:rsidRDefault="00CC5F15" w:rsidP="00CC5F15">
      <w:pPr>
        <w:jc w:val="center"/>
        <w:rPr>
          <w:b/>
          <w:i/>
          <w:sz w:val="24"/>
          <w:szCs w:val="24"/>
        </w:rPr>
      </w:pPr>
    </w:p>
    <w:p w:rsidR="00CC5F15" w:rsidRDefault="00CC5F15" w:rsidP="00CC5F15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Altera a redação do art. 1º da Lei 1.036, de 06 de setembro de 1.976, e modifica a denominação da Entidade para Obras Sociais do Bairro Nossa Senhora Aparecida.</w:t>
      </w:r>
    </w:p>
    <w:p w:rsidR="00CC5F15" w:rsidRDefault="00CC5F15" w:rsidP="00CC5F15">
      <w:pPr>
        <w:ind w:left="4320"/>
        <w:jc w:val="both"/>
        <w:rPr>
          <w:sz w:val="24"/>
          <w:szCs w:val="24"/>
        </w:rPr>
      </w:pPr>
    </w:p>
    <w:p w:rsidR="00CC5F15" w:rsidRDefault="00CC5F15" w:rsidP="00CC5F15">
      <w:pPr>
        <w:ind w:left="4320"/>
        <w:jc w:val="both"/>
        <w:rPr>
          <w:sz w:val="24"/>
          <w:szCs w:val="24"/>
        </w:rPr>
      </w:pPr>
    </w:p>
    <w:p w:rsidR="00CC5F15" w:rsidRDefault="00CC5F15" w:rsidP="00CC5F15">
      <w:pPr>
        <w:ind w:left="4320"/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artigo 1º da Lei 1.036, de 06 de setembro de 1.976, passa a vigorar com a seguinte redação:</w:t>
      </w: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1º </w:t>
      </w:r>
      <w:r>
        <w:rPr>
          <w:i/>
          <w:sz w:val="24"/>
          <w:szCs w:val="24"/>
        </w:rPr>
        <w:t>Fica reconhecida de Utilidade Pública a Entidade Obras Sociais do Bairro Nossa Senhora Aparecida, inscrita no CNPJ sob nº 19.190.750/0001-00.</w:t>
      </w:r>
    </w:p>
    <w:p w:rsidR="00CC5F15" w:rsidRDefault="00CC5F15" w:rsidP="00CC5F15">
      <w:pPr>
        <w:jc w:val="both"/>
        <w:rPr>
          <w:i/>
          <w:sz w:val="24"/>
          <w:szCs w:val="24"/>
        </w:rPr>
      </w:pPr>
    </w:p>
    <w:p w:rsidR="00CC5F15" w:rsidRDefault="00CC5F15" w:rsidP="00CC5F1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§ 1º </w:t>
      </w:r>
      <w:r>
        <w:rPr>
          <w:i/>
          <w:sz w:val="24"/>
          <w:szCs w:val="24"/>
        </w:rPr>
        <w:t>O Título de Utilidade Pública previsto no “caput”, deixará de prevalecer caso haja alteração do CNPJ ou da finalidade da Instituição.</w:t>
      </w:r>
    </w:p>
    <w:p w:rsidR="00CC5F15" w:rsidRDefault="00CC5F15" w:rsidP="00CC5F15">
      <w:pPr>
        <w:jc w:val="both"/>
        <w:rPr>
          <w:i/>
          <w:sz w:val="24"/>
          <w:szCs w:val="24"/>
        </w:rPr>
      </w:pPr>
    </w:p>
    <w:p w:rsidR="00CC5F15" w:rsidRDefault="00CC5F15" w:rsidP="00CC5F1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§ 2º </w:t>
      </w:r>
      <w:r>
        <w:rPr>
          <w:i/>
          <w:sz w:val="24"/>
          <w:szCs w:val="24"/>
        </w:rPr>
        <w:t>A simples alteração da Razão Social ou do endereço da Instituição não invalida o Título de Utilidade Pública previsto no “caput</w:t>
      </w:r>
      <w:proofErr w:type="gramStart"/>
      <w:r>
        <w:rPr>
          <w:i/>
          <w:sz w:val="24"/>
          <w:szCs w:val="24"/>
        </w:rPr>
        <w:t>”.”</w:t>
      </w:r>
      <w:proofErr w:type="gramEnd"/>
    </w:p>
    <w:p w:rsidR="00CC5F15" w:rsidRDefault="00CC5F15" w:rsidP="00CC5F15">
      <w:pPr>
        <w:jc w:val="both"/>
        <w:rPr>
          <w:i/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28 de março de 2007.</w:t>
      </w: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both"/>
        <w:rPr>
          <w:sz w:val="24"/>
          <w:szCs w:val="24"/>
        </w:rPr>
      </w:pPr>
    </w:p>
    <w:p w:rsidR="00CC5F15" w:rsidRDefault="00CC5F15" w:rsidP="00CC5F15">
      <w:pPr>
        <w:jc w:val="center"/>
        <w:rPr>
          <w:sz w:val="24"/>
          <w:szCs w:val="24"/>
        </w:rPr>
      </w:pPr>
    </w:p>
    <w:p w:rsidR="00CC5F15" w:rsidRDefault="00CC5F15" w:rsidP="00CC5F1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C5F15" w:rsidRDefault="00CC5F15" w:rsidP="00CC5F1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C5F15" w:rsidRDefault="00CC5F15" w:rsidP="00CC5F15">
      <w:pPr>
        <w:jc w:val="center"/>
        <w:rPr>
          <w:sz w:val="24"/>
          <w:szCs w:val="24"/>
        </w:rPr>
      </w:pPr>
    </w:p>
    <w:p w:rsidR="00CC5F15" w:rsidRDefault="00CC5F15" w:rsidP="00CC5F15">
      <w:pPr>
        <w:jc w:val="center"/>
        <w:rPr>
          <w:sz w:val="24"/>
          <w:szCs w:val="24"/>
        </w:rPr>
      </w:pPr>
    </w:p>
    <w:p w:rsidR="00CC5F15" w:rsidRDefault="00CC5F15" w:rsidP="00CC5F15">
      <w:pPr>
        <w:jc w:val="center"/>
        <w:rPr>
          <w:sz w:val="24"/>
          <w:szCs w:val="24"/>
        </w:rPr>
      </w:pPr>
    </w:p>
    <w:p w:rsidR="00CC5F15" w:rsidRDefault="00CC5F15" w:rsidP="00CC5F15">
      <w:pPr>
        <w:jc w:val="center"/>
        <w:rPr>
          <w:sz w:val="24"/>
          <w:szCs w:val="24"/>
        </w:rPr>
      </w:pPr>
    </w:p>
    <w:p w:rsidR="00CC5F15" w:rsidRDefault="00CC5F15" w:rsidP="00CC5F15">
      <w:pPr>
        <w:jc w:val="center"/>
        <w:rPr>
          <w:sz w:val="24"/>
          <w:szCs w:val="24"/>
        </w:rPr>
      </w:pPr>
    </w:p>
    <w:p w:rsidR="00CC5F15" w:rsidRDefault="00CC5F15" w:rsidP="00CC5F1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CC5F15" w:rsidRDefault="00CC5F15" w:rsidP="00CC5F15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Secretário de Governo</w:t>
      </w:r>
      <w:bookmarkStart w:id="0" w:name="_GoBack"/>
      <w:bookmarkEnd w:id="0"/>
    </w:p>
    <w:p w:rsidR="0030374B" w:rsidRDefault="00CC5F15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15"/>
    <w:rsid w:val="000A2C50"/>
    <w:rsid w:val="00147E9B"/>
    <w:rsid w:val="004662F0"/>
    <w:rsid w:val="005B4ECA"/>
    <w:rsid w:val="0070535B"/>
    <w:rsid w:val="009E5F9A"/>
    <w:rsid w:val="00C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28EF0-F6E4-41E7-AD13-8E58BF55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2018-08-06T11:49:00Z</dcterms:created>
  <dcterms:modified xsi:type="dcterms:W3CDTF">2018-08-06T11:50:00Z</dcterms:modified>
</cp:coreProperties>
</file>