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E1" w:rsidRPr="003A0DA7" w:rsidRDefault="000026E1" w:rsidP="000026E1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 w:rsidRPr="003A0DA7">
        <w:rPr>
          <w:b/>
          <w:bCs/>
          <w:i/>
          <w:iCs/>
          <w:szCs w:val="24"/>
        </w:rPr>
        <w:t>LEI Nº</w:t>
      </w:r>
      <w:r>
        <w:rPr>
          <w:b/>
          <w:bCs/>
          <w:i/>
          <w:iCs/>
          <w:szCs w:val="24"/>
        </w:rPr>
        <w:t xml:space="preserve"> 3952, DE 29 DE MARÇO DE 2007.</w:t>
      </w:r>
    </w:p>
    <w:p w:rsidR="000026E1" w:rsidRDefault="000026E1" w:rsidP="000026E1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0026E1" w:rsidRPr="003A0DA7" w:rsidRDefault="000026E1" w:rsidP="000026E1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0026E1" w:rsidRPr="003A0DA7" w:rsidRDefault="000026E1" w:rsidP="000026E1">
      <w:pPr>
        <w:pStyle w:val="BlockQuotation"/>
        <w:widowControl/>
        <w:ind w:left="4253" w:right="0"/>
        <w:rPr>
          <w:szCs w:val="24"/>
        </w:rPr>
      </w:pPr>
      <w:r w:rsidRPr="003A0DA7">
        <w:rPr>
          <w:szCs w:val="24"/>
        </w:rPr>
        <w:t xml:space="preserve">Dispõe sobre fixação de </w:t>
      </w:r>
      <w:r>
        <w:rPr>
          <w:szCs w:val="24"/>
        </w:rPr>
        <w:t xml:space="preserve">padrão de </w:t>
      </w:r>
      <w:r w:rsidRPr="003A0DA7">
        <w:rPr>
          <w:szCs w:val="24"/>
        </w:rPr>
        <w:t>vencimento e dá outras providências.</w:t>
      </w:r>
    </w:p>
    <w:p w:rsidR="000026E1" w:rsidRDefault="000026E1" w:rsidP="000026E1">
      <w:pPr>
        <w:pStyle w:val="BlockQuotation"/>
        <w:widowControl/>
        <w:ind w:left="4253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4253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4253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4253" w:right="0"/>
        <w:rPr>
          <w:szCs w:val="24"/>
        </w:rPr>
      </w:pPr>
    </w:p>
    <w:p w:rsidR="000026E1" w:rsidRPr="003A0DA7" w:rsidRDefault="000026E1" w:rsidP="000026E1">
      <w:pPr>
        <w:pStyle w:val="BlockQuotation"/>
        <w:widowControl/>
        <w:ind w:left="4253" w:right="0"/>
        <w:rPr>
          <w:szCs w:val="24"/>
        </w:rPr>
      </w:pPr>
    </w:p>
    <w:p w:rsidR="000026E1" w:rsidRPr="003A0DA7" w:rsidRDefault="000026E1" w:rsidP="000026E1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  <w:t>A CÂMARA MUNICIPAL DE FORMIGA APROVOU E EU SANCIONO A SEGUINTE LEI: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Pr="003A0DA7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</w:r>
      <w:r>
        <w:rPr>
          <w:b/>
          <w:szCs w:val="24"/>
        </w:rPr>
        <w:t>Art. 1º</w:t>
      </w:r>
      <w:r w:rsidRPr="003A0DA7">
        <w:rPr>
          <w:b/>
          <w:bCs/>
          <w:szCs w:val="24"/>
        </w:rPr>
        <w:t xml:space="preserve"> </w:t>
      </w:r>
      <w:r>
        <w:rPr>
          <w:szCs w:val="24"/>
        </w:rPr>
        <w:t xml:space="preserve">Os cargos, abaixo especificados, serão </w:t>
      </w:r>
      <w:proofErr w:type="spellStart"/>
      <w:r>
        <w:rPr>
          <w:szCs w:val="24"/>
        </w:rPr>
        <w:t>redenominados</w:t>
      </w:r>
      <w:proofErr w:type="spellEnd"/>
      <w:r>
        <w:rPr>
          <w:szCs w:val="24"/>
        </w:rPr>
        <w:t xml:space="preserve"> para Operador de Máquinas: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 – Operador de Máquina III;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 – Operador de Máquina IV;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III – Operador de Máquina V;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IV – Operador de Máquina VIII-C.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</w:r>
      <w:r>
        <w:rPr>
          <w:b/>
          <w:szCs w:val="24"/>
        </w:rPr>
        <w:t>Art. 2º</w:t>
      </w:r>
      <w:r w:rsidRPr="003A0DA7">
        <w:rPr>
          <w:b/>
          <w:bCs/>
          <w:szCs w:val="24"/>
        </w:rPr>
        <w:t xml:space="preserve"> </w:t>
      </w:r>
      <w:r>
        <w:rPr>
          <w:szCs w:val="24"/>
        </w:rPr>
        <w:t xml:space="preserve">Os cargos, abaixo especificados, serão </w:t>
      </w:r>
      <w:proofErr w:type="spellStart"/>
      <w:r>
        <w:rPr>
          <w:szCs w:val="24"/>
        </w:rPr>
        <w:t>redenominados</w:t>
      </w:r>
      <w:proofErr w:type="spellEnd"/>
      <w:r>
        <w:rPr>
          <w:szCs w:val="24"/>
        </w:rPr>
        <w:t xml:space="preserve"> para Pedreiro: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 – Pedreiro IV;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 – Pedreiro V.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</w:r>
      <w:r w:rsidRPr="003A0DA7">
        <w:rPr>
          <w:b/>
          <w:bCs/>
          <w:szCs w:val="24"/>
        </w:rPr>
        <w:t>A</w:t>
      </w:r>
      <w:r>
        <w:rPr>
          <w:b/>
          <w:bCs/>
          <w:szCs w:val="24"/>
        </w:rPr>
        <w:t>rt</w:t>
      </w:r>
      <w:r w:rsidRPr="003A0DA7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3</w:t>
      </w:r>
      <w:r w:rsidRPr="003A0DA7">
        <w:rPr>
          <w:b/>
          <w:bCs/>
          <w:szCs w:val="24"/>
        </w:rPr>
        <w:t xml:space="preserve">º </w:t>
      </w:r>
      <w:r w:rsidRPr="003A0DA7">
        <w:rPr>
          <w:szCs w:val="24"/>
        </w:rPr>
        <w:t>Fica fixado</w:t>
      </w:r>
      <w:r>
        <w:rPr>
          <w:szCs w:val="24"/>
        </w:rPr>
        <w:t xml:space="preserve">, em R$ 650,00 (seiscentos e </w:t>
      </w:r>
      <w:proofErr w:type="spellStart"/>
      <w:r>
        <w:rPr>
          <w:szCs w:val="24"/>
        </w:rPr>
        <w:t>cinqüenta</w:t>
      </w:r>
      <w:proofErr w:type="spellEnd"/>
      <w:r>
        <w:rPr>
          <w:szCs w:val="24"/>
        </w:rPr>
        <w:t xml:space="preserve"> reais),</w:t>
      </w:r>
      <w:r w:rsidRPr="003A0DA7">
        <w:rPr>
          <w:szCs w:val="24"/>
        </w:rPr>
        <w:t xml:space="preserve"> o vencimento do</w:t>
      </w:r>
      <w:r>
        <w:rPr>
          <w:szCs w:val="24"/>
        </w:rPr>
        <w:t>s</w:t>
      </w:r>
      <w:r w:rsidRPr="003A0DA7">
        <w:rPr>
          <w:szCs w:val="24"/>
        </w:rPr>
        <w:t xml:space="preserve"> ocupantes d</w:t>
      </w:r>
      <w:r>
        <w:rPr>
          <w:szCs w:val="24"/>
        </w:rPr>
        <w:t>os cargos a seguir: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 – Mecânico;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 – Funileiro;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III – Operador de Máquinas;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IV – Pedreiro.  </w:t>
      </w:r>
    </w:p>
    <w:p w:rsidR="000026E1" w:rsidRPr="003A0DA7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único. </w:t>
      </w:r>
      <w:r>
        <w:rPr>
          <w:szCs w:val="24"/>
        </w:rPr>
        <w:t>O disposto nesta Lei não se aplica aos Servidores nomeados para exercer cargos em comissão.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>O vencimento de que trata o artigo 3º desta Lei será o piso salarial dos cargos especificados nos incisos I a IV do artigo 3º, ficando resguardada a irredutibilidade de vencimento.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 xml:space="preserve">Os Agentes Públicos que exercem funções equivalentes aos cargos previstos nos incisos I a IV do artigo 3º e que percebam vencimento superior ao estabelecido no artigo 3º desta Lei não serão </w:t>
      </w:r>
      <w:proofErr w:type="spellStart"/>
      <w:r>
        <w:rPr>
          <w:szCs w:val="24"/>
        </w:rPr>
        <w:t>redenominados</w:t>
      </w:r>
      <w:proofErr w:type="spellEnd"/>
      <w:r>
        <w:rPr>
          <w:szCs w:val="24"/>
        </w:rPr>
        <w:t xml:space="preserve"> e permanecerão no quadro em fase de extinção até a vacância dos respectivos cargos.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5º </w:t>
      </w:r>
      <w:r>
        <w:rPr>
          <w:szCs w:val="24"/>
        </w:rPr>
        <w:t>Esta Lei se aplica apenas aos Agentes Públicos da Administração Pública Municipal Direta.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6º </w:t>
      </w:r>
      <w:r>
        <w:rPr>
          <w:szCs w:val="24"/>
        </w:rPr>
        <w:t>A Lei nº 3920, de 27 de novembro de 2006, fica acrescida do art. 3º-A, com a seguinte redação: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Pr="009B499A" w:rsidRDefault="000026E1" w:rsidP="000026E1">
      <w:pPr>
        <w:pStyle w:val="BlockQuotation"/>
        <w:widowControl/>
        <w:ind w:left="0" w:right="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“</w:t>
      </w:r>
      <w:r>
        <w:rPr>
          <w:b/>
          <w:i/>
          <w:szCs w:val="24"/>
        </w:rPr>
        <w:t xml:space="preserve">Art. 3º-A </w:t>
      </w:r>
      <w:r>
        <w:rPr>
          <w:i/>
          <w:szCs w:val="24"/>
        </w:rPr>
        <w:t xml:space="preserve">Esta Lei se aplica apenas aos Agentes Públicos da Administração Pública Municipal </w:t>
      </w:r>
      <w:proofErr w:type="gramStart"/>
      <w:r>
        <w:rPr>
          <w:i/>
          <w:szCs w:val="24"/>
        </w:rPr>
        <w:t>Direta.”</w:t>
      </w:r>
      <w:proofErr w:type="gramEnd"/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</w:r>
      <w:r w:rsidRPr="003A0DA7">
        <w:rPr>
          <w:b/>
          <w:bCs/>
          <w:szCs w:val="24"/>
        </w:rPr>
        <w:t>A</w:t>
      </w:r>
      <w:r>
        <w:rPr>
          <w:b/>
          <w:bCs/>
          <w:szCs w:val="24"/>
        </w:rPr>
        <w:t>rt</w:t>
      </w:r>
      <w:r w:rsidRPr="003A0DA7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7</w:t>
      </w:r>
      <w:r w:rsidRPr="003A0DA7">
        <w:rPr>
          <w:b/>
          <w:bCs/>
          <w:szCs w:val="24"/>
        </w:rPr>
        <w:t xml:space="preserve">º </w:t>
      </w:r>
      <w:r w:rsidRPr="003A0DA7">
        <w:rPr>
          <w:szCs w:val="24"/>
        </w:rPr>
        <w:t xml:space="preserve">Esta Lei entrará em </w:t>
      </w:r>
      <w:r>
        <w:rPr>
          <w:szCs w:val="24"/>
        </w:rPr>
        <w:t xml:space="preserve">vigor na data de sua publicação, produzindo seus efeitos a partir do primeiro dia do mês </w:t>
      </w:r>
      <w:proofErr w:type="spellStart"/>
      <w:r>
        <w:rPr>
          <w:szCs w:val="24"/>
        </w:rPr>
        <w:t>subseqüente</w:t>
      </w:r>
      <w:proofErr w:type="spellEnd"/>
      <w:r>
        <w:rPr>
          <w:szCs w:val="24"/>
        </w:rPr>
        <w:t xml:space="preserve"> à publicação. 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março de 2007.</w:t>
      </w: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jc w:val="center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0026E1" w:rsidRDefault="000026E1" w:rsidP="000026E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0026E1" w:rsidRDefault="000026E1" w:rsidP="000026E1">
      <w:pPr>
        <w:pStyle w:val="BlockQuotation"/>
        <w:widowControl/>
        <w:ind w:left="0" w:right="0"/>
        <w:jc w:val="center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jc w:val="center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jc w:val="center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jc w:val="center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jc w:val="center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jc w:val="center"/>
        <w:rPr>
          <w:szCs w:val="24"/>
        </w:rPr>
      </w:pPr>
    </w:p>
    <w:p w:rsidR="000026E1" w:rsidRDefault="000026E1" w:rsidP="000026E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0026E1" w:rsidRPr="00E22996" w:rsidRDefault="000026E1" w:rsidP="000026E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0026E1" w:rsidRDefault="000026E1" w:rsidP="000026E1">
      <w:pPr>
        <w:jc w:val="both"/>
        <w:rPr>
          <w:i/>
          <w:sz w:val="24"/>
          <w:szCs w:val="24"/>
        </w:rPr>
      </w:pPr>
    </w:p>
    <w:p w:rsidR="000026E1" w:rsidRDefault="000026E1" w:rsidP="000026E1">
      <w:pPr>
        <w:jc w:val="both"/>
        <w:rPr>
          <w:i/>
          <w:sz w:val="24"/>
          <w:szCs w:val="24"/>
        </w:rPr>
      </w:pPr>
    </w:p>
    <w:p w:rsidR="0030374B" w:rsidRDefault="000026E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E1"/>
    <w:rsid w:val="000026E1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7B05-256C-47D3-ABDE-10483EB0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026E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2018-08-06T11:50:00Z</dcterms:created>
  <dcterms:modified xsi:type="dcterms:W3CDTF">2018-08-06T11:50:00Z</dcterms:modified>
</cp:coreProperties>
</file>