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3B" w:rsidRPr="00B12620" w:rsidRDefault="00043A3B" w:rsidP="00043A3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4007, DE 26 DE SETEMBRO DE 2007.</w:t>
      </w:r>
    </w:p>
    <w:p w:rsidR="00043A3B" w:rsidRPr="00B12620" w:rsidRDefault="00043A3B" w:rsidP="00043A3B">
      <w:pPr>
        <w:jc w:val="center"/>
        <w:rPr>
          <w:b/>
          <w:i/>
          <w:sz w:val="24"/>
          <w:szCs w:val="24"/>
        </w:rPr>
      </w:pPr>
    </w:p>
    <w:p w:rsidR="00043A3B" w:rsidRPr="00B12620" w:rsidRDefault="00043A3B" w:rsidP="00043A3B">
      <w:pPr>
        <w:jc w:val="center"/>
        <w:rPr>
          <w:b/>
          <w:i/>
          <w:sz w:val="24"/>
          <w:szCs w:val="24"/>
        </w:rPr>
      </w:pPr>
    </w:p>
    <w:p w:rsidR="00043A3B" w:rsidRPr="00B12620" w:rsidRDefault="00043A3B" w:rsidP="00043A3B">
      <w:pPr>
        <w:jc w:val="center"/>
        <w:rPr>
          <w:b/>
          <w:i/>
          <w:sz w:val="24"/>
          <w:szCs w:val="24"/>
        </w:rPr>
      </w:pPr>
    </w:p>
    <w:p w:rsidR="00043A3B" w:rsidRPr="00B12620" w:rsidRDefault="00043A3B" w:rsidP="00043A3B">
      <w:pPr>
        <w:ind w:left="4253"/>
        <w:jc w:val="both"/>
        <w:rPr>
          <w:sz w:val="24"/>
          <w:szCs w:val="24"/>
        </w:rPr>
      </w:pPr>
      <w:r w:rsidRPr="00B12620">
        <w:rPr>
          <w:sz w:val="24"/>
          <w:szCs w:val="24"/>
        </w:rPr>
        <w:t>Revoga dispositivo que menciona e dá outras providências.</w:t>
      </w:r>
    </w:p>
    <w:p w:rsidR="00043A3B" w:rsidRPr="00B12620" w:rsidRDefault="00043A3B" w:rsidP="00043A3B">
      <w:pPr>
        <w:ind w:left="4253"/>
        <w:jc w:val="both"/>
        <w:rPr>
          <w:sz w:val="24"/>
          <w:szCs w:val="24"/>
        </w:rPr>
      </w:pPr>
    </w:p>
    <w:p w:rsidR="00043A3B" w:rsidRPr="00B12620" w:rsidRDefault="00043A3B" w:rsidP="00043A3B">
      <w:pPr>
        <w:ind w:left="4253"/>
        <w:jc w:val="both"/>
        <w:rPr>
          <w:sz w:val="24"/>
          <w:szCs w:val="24"/>
        </w:rPr>
      </w:pPr>
    </w:p>
    <w:p w:rsidR="00043A3B" w:rsidRPr="00B12620" w:rsidRDefault="00043A3B" w:rsidP="00043A3B">
      <w:pPr>
        <w:ind w:left="4253"/>
        <w:jc w:val="both"/>
        <w:rPr>
          <w:sz w:val="24"/>
          <w:szCs w:val="24"/>
        </w:rPr>
      </w:pPr>
    </w:p>
    <w:p w:rsidR="00043A3B" w:rsidRPr="00B12620" w:rsidRDefault="00043A3B" w:rsidP="00043A3B">
      <w:pPr>
        <w:ind w:left="4253"/>
        <w:jc w:val="both"/>
        <w:rPr>
          <w:sz w:val="24"/>
          <w:szCs w:val="24"/>
        </w:rPr>
      </w:pPr>
    </w:p>
    <w:p w:rsidR="00043A3B" w:rsidRPr="00B12620" w:rsidRDefault="00043A3B" w:rsidP="00043A3B">
      <w:pPr>
        <w:ind w:left="4253"/>
        <w:jc w:val="both"/>
        <w:rPr>
          <w:sz w:val="24"/>
          <w:szCs w:val="24"/>
        </w:rPr>
      </w:pPr>
    </w:p>
    <w:p w:rsidR="00043A3B" w:rsidRPr="00B12620" w:rsidRDefault="00043A3B" w:rsidP="00043A3B">
      <w:pPr>
        <w:jc w:val="both"/>
        <w:rPr>
          <w:sz w:val="24"/>
          <w:szCs w:val="24"/>
        </w:rPr>
      </w:pPr>
      <w:r w:rsidRPr="00B12620">
        <w:rPr>
          <w:sz w:val="24"/>
          <w:szCs w:val="24"/>
        </w:rPr>
        <w:tab/>
      </w:r>
      <w:r w:rsidRPr="00B12620">
        <w:rPr>
          <w:sz w:val="24"/>
          <w:szCs w:val="24"/>
        </w:rPr>
        <w:tab/>
        <w:t>A CÂMARA MUNICIPAL DE FORMIGA APROVOU E EU SANCIONO A SEGUINTE LEI:</w:t>
      </w:r>
    </w:p>
    <w:p w:rsidR="00043A3B" w:rsidRPr="00B12620" w:rsidRDefault="00043A3B" w:rsidP="00043A3B">
      <w:pPr>
        <w:jc w:val="both"/>
        <w:rPr>
          <w:sz w:val="24"/>
          <w:szCs w:val="24"/>
        </w:rPr>
      </w:pPr>
    </w:p>
    <w:p w:rsidR="00043A3B" w:rsidRDefault="00043A3B" w:rsidP="00043A3B">
      <w:pPr>
        <w:jc w:val="both"/>
        <w:rPr>
          <w:sz w:val="24"/>
          <w:szCs w:val="24"/>
        </w:rPr>
      </w:pPr>
    </w:p>
    <w:p w:rsidR="00043A3B" w:rsidRPr="00B12620" w:rsidRDefault="00043A3B" w:rsidP="00043A3B">
      <w:pPr>
        <w:jc w:val="both"/>
        <w:rPr>
          <w:sz w:val="24"/>
          <w:szCs w:val="24"/>
        </w:rPr>
      </w:pPr>
    </w:p>
    <w:p w:rsidR="00043A3B" w:rsidRPr="00B12620" w:rsidRDefault="00043A3B" w:rsidP="00043A3B">
      <w:pPr>
        <w:jc w:val="both"/>
        <w:rPr>
          <w:sz w:val="24"/>
          <w:szCs w:val="24"/>
        </w:rPr>
      </w:pPr>
    </w:p>
    <w:p w:rsidR="00043A3B" w:rsidRPr="00B12620" w:rsidRDefault="00043A3B" w:rsidP="00043A3B">
      <w:pPr>
        <w:jc w:val="both"/>
        <w:rPr>
          <w:sz w:val="24"/>
          <w:szCs w:val="24"/>
        </w:rPr>
      </w:pPr>
    </w:p>
    <w:p w:rsidR="00043A3B" w:rsidRPr="00B12620" w:rsidRDefault="00043A3B" w:rsidP="00043A3B">
      <w:pPr>
        <w:jc w:val="both"/>
        <w:rPr>
          <w:sz w:val="24"/>
          <w:szCs w:val="24"/>
        </w:rPr>
      </w:pPr>
      <w:r w:rsidRPr="00B12620">
        <w:rPr>
          <w:sz w:val="24"/>
          <w:szCs w:val="24"/>
        </w:rPr>
        <w:tab/>
      </w:r>
      <w:r w:rsidRPr="00B12620">
        <w:rPr>
          <w:sz w:val="24"/>
          <w:szCs w:val="24"/>
        </w:rPr>
        <w:tab/>
      </w:r>
      <w:r w:rsidRPr="00B12620">
        <w:rPr>
          <w:b/>
          <w:sz w:val="24"/>
          <w:szCs w:val="24"/>
        </w:rPr>
        <w:t xml:space="preserve">Art. 1º </w:t>
      </w:r>
      <w:r w:rsidRPr="00B12620">
        <w:rPr>
          <w:sz w:val="24"/>
          <w:szCs w:val="24"/>
        </w:rPr>
        <w:t>Fica revogado o art.</w:t>
      </w:r>
      <w:r>
        <w:rPr>
          <w:sz w:val="24"/>
          <w:szCs w:val="24"/>
        </w:rPr>
        <w:t xml:space="preserve"> 5º</w:t>
      </w:r>
      <w:r w:rsidRPr="00B12620">
        <w:rPr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 w:rsidRPr="00B12620">
        <w:rPr>
          <w:sz w:val="24"/>
          <w:szCs w:val="24"/>
        </w:rPr>
        <w:t xml:space="preserve"> Lei nº </w:t>
      </w:r>
      <w:r>
        <w:rPr>
          <w:sz w:val="24"/>
          <w:szCs w:val="24"/>
        </w:rPr>
        <w:t>2528, de 06 de novembro de 1995</w:t>
      </w:r>
      <w:r w:rsidRPr="00B12620">
        <w:rPr>
          <w:sz w:val="24"/>
          <w:szCs w:val="24"/>
        </w:rPr>
        <w:t xml:space="preserve">, que estabelece a desafetação de bem público de uso comum e </w:t>
      </w:r>
      <w:r>
        <w:rPr>
          <w:sz w:val="24"/>
          <w:szCs w:val="24"/>
        </w:rPr>
        <w:t>autoriza sua doação</w:t>
      </w:r>
      <w:r w:rsidRPr="00B12620">
        <w:rPr>
          <w:sz w:val="24"/>
          <w:szCs w:val="24"/>
        </w:rPr>
        <w:t xml:space="preserve"> a particular.</w:t>
      </w:r>
    </w:p>
    <w:p w:rsidR="00043A3B" w:rsidRPr="00B12620" w:rsidRDefault="00043A3B" w:rsidP="00043A3B">
      <w:pPr>
        <w:jc w:val="both"/>
        <w:rPr>
          <w:sz w:val="24"/>
          <w:szCs w:val="24"/>
        </w:rPr>
      </w:pPr>
    </w:p>
    <w:p w:rsidR="00043A3B" w:rsidRPr="00B12620" w:rsidRDefault="00043A3B" w:rsidP="00043A3B">
      <w:pPr>
        <w:jc w:val="both"/>
        <w:rPr>
          <w:sz w:val="24"/>
          <w:szCs w:val="24"/>
        </w:rPr>
      </w:pPr>
      <w:r w:rsidRPr="00B12620">
        <w:rPr>
          <w:sz w:val="24"/>
          <w:szCs w:val="24"/>
        </w:rPr>
        <w:tab/>
      </w:r>
      <w:r w:rsidRPr="00B12620">
        <w:rPr>
          <w:sz w:val="24"/>
          <w:szCs w:val="24"/>
        </w:rPr>
        <w:tab/>
      </w:r>
      <w:r w:rsidRPr="00B12620">
        <w:rPr>
          <w:b/>
          <w:sz w:val="24"/>
          <w:szCs w:val="24"/>
        </w:rPr>
        <w:t xml:space="preserve">Art. 2º </w:t>
      </w:r>
      <w:r w:rsidRPr="00B12620">
        <w:rPr>
          <w:sz w:val="24"/>
          <w:szCs w:val="24"/>
        </w:rPr>
        <w:t>Esta Lei entra em vigor na data de sua publicação.</w:t>
      </w:r>
    </w:p>
    <w:p w:rsidR="00043A3B" w:rsidRPr="00B12620" w:rsidRDefault="00043A3B" w:rsidP="00043A3B">
      <w:pPr>
        <w:jc w:val="both"/>
        <w:rPr>
          <w:sz w:val="24"/>
          <w:szCs w:val="24"/>
        </w:rPr>
      </w:pPr>
    </w:p>
    <w:p w:rsidR="00043A3B" w:rsidRPr="00B12620" w:rsidRDefault="00043A3B" w:rsidP="00043A3B">
      <w:pPr>
        <w:jc w:val="both"/>
        <w:rPr>
          <w:sz w:val="24"/>
          <w:szCs w:val="24"/>
        </w:rPr>
      </w:pPr>
    </w:p>
    <w:p w:rsidR="00043A3B" w:rsidRPr="00B12620" w:rsidRDefault="00043A3B" w:rsidP="00043A3B">
      <w:pPr>
        <w:jc w:val="both"/>
        <w:rPr>
          <w:sz w:val="24"/>
          <w:szCs w:val="24"/>
        </w:rPr>
      </w:pPr>
      <w:r w:rsidRPr="00B12620">
        <w:rPr>
          <w:sz w:val="24"/>
          <w:szCs w:val="24"/>
        </w:rPr>
        <w:tab/>
      </w:r>
      <w:r w:rsidRPr="00B12620">
        <w:rPr>
          <w:sz w:val="24"/>
          <w:szCs w:val="24"/>
        </w:rPr>
        <w:tab/>
        <w:t xml:space="preserve">Gabinete do Prefeito em Formiga, </w:t>
      </w:r>
      <w:r>
        <w:rPr>
          <w:sz w:val="24"/>
          <w:szCs w:val="24"/>
        </w:rPr>
        <w:t>26 de setembro de 2007.</w:t>
      </w:r>
    </w:p>
    <w:p w:rsidR="00043A3B" w:rsidRPr="00B12620" w:rsidRDefault="00043A3B" w:rsidP="00043A3B">
      <w:pPr>
        <w:jc w:val="both"/>
        <w:rPr>
          <w:sz w:val="24"/>
          <w:szCs w:val="24"/>
        </w:rPr>
      </w:pPr>
    </w:p>
    <w:p w:rsidR="00043A3B" w:rsidRPr="00B12620" w:rsidRDefault="00043A3B" w:rsidP="00043A3B">
      <w:pPr>
        <w:jc w:val="both"/>
        <w:rPr>
          <w:sz w:val="24"/>
          <w:szCs w:val="24"/>
        </w:rPr>
      </w:pPr>
    </w:p>
    <w:p w:rsidR="00043A3B" w:rsidRPr="00B12620" w:rsidRDefault="00043A3B" w:rsidP="00043A3B">
      <w:pPr>
        <w:jc w:val="both"/>
        <w:rPr>
          <w:sz w:val="24"/>
          <w:szCs w:val="24"/>
        </w:rPr>
      </w:pPr>
    </w:p>
    <w:p w:rsidR="00043A3B" w:rsidRPr="00B12620" w:rsidRDefault="00043A3B" w:rsidP="00043A3B">
      <w:pPr>
        <w:jc w:val="both"/>
        <w:rPr>
          <w:sz w:val="24"/>
          <w:szCs w:val="24"/>
        </w:rPr>
      </w:pPr>
    </w:p>
    <w:p w:rsidR="00043A3B" w:rsidRPr="00B12620" w:rsidRDefault="00043A3B" w:rsidP="00043A3B">
      <w:pPr>
        <w:jc w:val="both"/>
        <w:rPr>
          <w:sz w:val="24"/>
          <w:szCs w:val="24"/>
        </w:rPr>
      </w:pPr>
    </w:p>
    <w:p w:rsidR="00043A3B" w:rsidRPr="00B12620" w:rsidRDefault="00043A3B" w:rsidP="00043A3B">
      <w:pPr>
        <w:jc w:val="center"/>
        <w:rPr>
          <w:sz w:val="24"/>
          <w:szCs w:val="24"/>
        </w:rPr>
      </w:pPr>
    </w:p>
    <w:p w:rsidR="00043A3B" w:rsidRDefault="00043A3B" w:rsidP="00043A3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043A3B" w:rsidRDefault="00043A3B" w:rsidP="00043A3B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043A3B" w:rsidRDefault="00043A3B" w:rsidP="00043A3B">
      <w:pPr>
        <w:jc w:val="both"/>
        <w:rPr>
          <w:rFonts w:cs="Arial"/>
          <w:sz w:val="24"/>
          <w:szCs w:val="24"/>
        </w:rPr>
      </w:pPr>
    </w:p>
    <w:p w:rsidR="00043A3B" w:rsidRDefault="00043A3B" w:rsidP="00043A3B">
      <w:pPr>
        <w:jc w:val="both"/>
        <w:rPr>
          <w:rFonts w:cs="Arial"/>
          <w:sz w:val="24"/>
          <w:szCs w:val="24"/>
        </w:rPr>
      </w:pPr>
    </w:p>
    <w:p w:rsidR="00043A3B" w:rsidRDefault="00043A3B" w:rsidP="00043A3B">
      <w:pPr>
        <w:jc w:val="both"/>
        <w:rPr>
          <w:rFonts w:cs="Arial"/>
          <w:sz w:val="24"/>
          <w:szCs w:val="24"/>
        </w:rPr>
      </w:pPr>
    </w:p>
    <w:p w:rsidR="00043A3B" w:rsidRDefault="00043A3B" w:rsidP="00043A3B">
      <w:pPr>
        <w:jc w:val="both"/>
        <w:rPr>
          <w:rFonts w:cs="Arial"/>
          <w:sz w:val="24"/>
          <w:szCs w:val="24"/>
        </w:rPr>
      </w:pPr>
    </w:p>
    <w:p w:rsidR="00043A3B" w:rsidRDefault="00043A3B" w:rsidP="00043A3B">
      <w:pPr>
        <w:jc w:val="both"/>
        <w:rPr>
          <w:rFonts w:cs="Arial"/>
          <w:sz w:val="24"/>
          <w:szCs w:val="24"/>
        </w:rPr>
      </w:pPr>
    </w:p>
    <w:p w:rsidR="00043A3B" w:rsidRDefault="00043A3B" w:rsidP="00043A3B">
      <w:pPr>
        <w:jc w:val="both"/>
        <w:rPr>
          <w:rFonts w:cs="Arial"/>
          <w:sz w:val="24"/>
          <w:szCs w:val="24"/>
        </w:rPr>
      </w:pPr>
    </w:p>
    <w:p w:rsidR="00043A3B" w:rsidRDefault="00043A3B" w:rsidP="00043A3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043A3B" w:rsidRPr="004C75A0" w:rsidRDefault="00043A3B" w:rsidP="00043A3B">
      <w:pPr>
        <w:jc w:val="center"/>
        <w:rPr>
          <w:sz w:val="24"/>
        </w:rPr>
      </w:pPr>
      <w:r>
        <w:rPr>
          <w:sz w:val="24"/>
        </w:rPr>
        <w:t>Secretário de Governo</w:t>
      </w:r>
    </w:p>
    <w:p w:rsidR="00043A3B" w:rsidRDefault="00043A3B" w:rsidP="00043A3B">
      <w:pPr>
        <w:jc w:val="both"/>
        <w:rPr>
          <w:sz w:val="24"/>
          <w:szCs w:val="24"/>
        </w:rPr>
      </w:pPr>
    </w:p>
    <w:p w:rsidR="0030374B" w:rsidRDefault="00043A3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3B"/>
    <w:rsid w:val="00043A3B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1F144-82DF-46C4-B242-66B5C9D9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2018-08-06T12:08:00Z</dcterms:created>
  <dcterms:modified xsi:type="dcterms:W3CDTF">2018-08-06T12:09:00Z</dcterms:modified>
</cp:coreProperties>
</file>