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62" w:rsidRDefault="00334862" w:rsidP="00334862">
      <w:pPr>
        <w:pStyle w:val="BlockQuotation"/>
        <w:widowControl/>
        <w:ind w:left="0" w:right="0"/>
        <w:jc w:val="center"/>
      </w:pPr>
      <w:r w:rsidRPr="00D61401">
        <w:rPr>
          <w:b/>
          <w:i/>
        </w:rPr>
        <w:t xml:space="preserve">LEI Nº </w:t>
      </w:r>
      <w:r>
        <w:rPr>
          <w:b/>
          <w:i/>
        </w:rPr>
        <w:t>4050, DE 01 DE ABRIL DE 2008.</w:t>
      </w:r>
    </w:p>
    <w:p w:rsidR="00334862" w:rsidRPr="00AF2ACE" w:rsidRDefault="00334862" w:rsidP="00334862">
      <w:pPr>
        <w:keepNext/>
        <w:jc w:val="both"/>
        <w:outlineLvl w:val="7"/>
      </w:pPr>
    </w:p>
    <w:p w:rsidR="00334862" w:rsidRDefault="00334862" w:rsidP="00334862">
      <w:pPr>
        <w:keepNext/>
        <w:jc w:val="both"/>
        <w:outlineLvl w:val="7"/>
        <w:rPr>
          <w:lang w:eastAsia="zh-CN"/>
        </w:rPr>
      </w:pPr>
    </w:p>
    <w:p w:rsidR="00334862" w:rsidRDefault="00334862" w:rsidP="00334862">
      <w:pPr>
        <w:keepNext/>
        <w:jc w:val="both"/>
        <w:outlineLvl w:val="7"/>
        <w:rPr>
          <w:lang w:eastAsia="zh-CN"/>
        </w:rPr>
      </w:pPr>
    </w:p>
    <w:p w:rsidR="00334862" w:rsidRDefault="00334862" w:rsidP="00334862">
      <w:pPr>
        <w:keepNext/>
        <w:jc w:val="both"/>
        <w:outlineLvl w:val="7"/>
        <w:rPr>
          <w:lang w:eastAsia="zh-CN"/>
        </w:rPr>
      </w:pPr>
    </w:p>
    <w:p w:rsidR="00334862" w:rsidRPr="00F356E4" w:rsidRDefault="00334862" w:rsidP="00334862">
      <w:pPr>
        <w:ind w:left="5103"/>
        <w:jc w:val="both"/>
        <w:rPr>
          <w:sz w:val="24"/>
          <w:szCs w:val="24"/>
        </w:rPr>
      </w:pPr>
      <w:r w:rsidRPr="00F356E4">
        <w:rPr>
          <w:sz w:val="24"/>
          <w:szCs w:val="24"/>
        </w:rPr>
        <w:t>Concede aumento real nos vencimentos dos servidores do Poder Legislativo e dá outras providências.</w:t>
      </w:r>
    </w:p>
    <w:p w:rsidR="00334862" w:rsidRPr="00F356E4" w:rsidRDefault="00334862" w:rsidP="00334862">
      <w:pPr>
        <w:jc w:val="center"/>
        <w:rPr>
          <w:b/>
          <w:sz w:val="32"/>
          <w:szCs w:val="32"/>
        </w:rPr>
      </w:pPr>
    </w:p>
    <w:p w:rsidR="00334862" w:rsidRDefault="00334862" w:rsidP="00334862">
      <w:pPr>
        <w:jc w:val="center"/>
        <w:rPr>
          <w:b/>
          <w:sz w:val="32"/>
          <w:szCs w:val="32"/>
        </w:rPr>
      </w:pPr>
    </w:p>
    <w:p w:rsidR="00334862" w:rsidRPr="00F356E4" w:rsidRDefault="00334862" w:rsidP="00334862">
      <w:pPr>
        <w:tabs>
          <w:tab w:val="left" w:pos="144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356E4">
        <w:rPr>
          <w:sz w:val="24"/>
          <w:szCs w:val="24"/>
        </w:rPr>
        <w:t>A CÂMARA MUNICIPAL DE FORMIGA APROVOU E EU SANCIONO A SEGUINTE LEI:</w:t>
      </w:r>
    </w:p>
    <w:p w:rsidR="00334862" w:rsidRDefault="00334862" w:rsidP="00334862">
      <w:pPr>
        <w:rPr>
          <w:b/>
          <w:sz w:val="32"/>
          <w:szCs w:val="32"/>
        </w:rPr>
      </w:pPr>
    </w:p>
    <w:p w:rsidR="00334862" w:rsidRPr="00F356E4" w:rsidRDefault="00334862" w:rsidP="00334862">
      <w:pPr>
        <w:rPr>
          <w:b/>
          <w:sz w:val="32"/>
          <w:szCs w:val="32"/>
        </w:rPr>
      </w:pPr>
    </w:p>
    <w:p w:rsidR="00334862" w:rsidRPr="00F356E4" w:rsidRDefault="00334862" w:rsidP="0033486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34862" w:rsidRPr="00F356E4" w:rsidRDefault="00334862" w:rsidP="00334862">
      <w:pPr>
        <w:tabs>
          <w:tab w:val="left" w:pos="1440"/>
        </w:tabs>
        <w:jc w:val="both"/>
        <w:rPr>
          <w:sz w:val="24"/>
          <w:szCs w:val="24"/>
        </w:rPr>
      </w:pPr>
      <w:r w:rsidRPr="00F356E4">
        <w:rPr>
          <w:sz w:val="24"/>
          <w:szCs w:val="24"/>
        </w:rPr>
        <w:tab/>
      </w:r>
      <w:r w:rsidRPr="00F356E4">
        <w:rPr>
          <w:b/>
          <w:sz w:val="24"/>
          <w:szCs w:val="24"/>
        </w:rPr>
        <w:t>Art. 1</w:t>
      </w:r>
      <w:r w:rsidRPr="00F356E4">
        <w:rPr>
          <w:sz w:val="24"/>
          <w:szCs w:val="24"/>
          <w:u w:val="single"/>
          <w:vertAlign w:val="superscript"/>
        </w:rPr>
        <w:t>o</w:t>
      </w:r>
      <w:r w:rsidRPr="00F356E4">
        <w:rPr>
          <w:sz w:val="24"/>
          <w:szCs w:val="24"/>
        </w:rPr>
        <w:t xml:space="preserve"> Fica o Poder Legislativo autorizado a conceder aumento real nos vencimentos dos cargos efetivos e cargos comissionados dos servidores da Câmara Municipal de Formiga, à razão de 5,00% (cinco por cento), a partir de 1</w:t>
      </w:r>
      <w:r w:rsidRPr="00F356E4">
        <w:rPr>
          <w:sz w:val="24"/>
          <w:szCs w:val="24"/>
          <w:u w:val="single"/>
          <w:vertAlign w:val="superscript"/>
        </w:rPr>
        <w:t>o</w:t>
      </w:r>
      <w:r w:rsidRPr="00F356E4">
        <w:rPr>
          <w:sz w:val="24"/>
          <w:szCs w:val="24"/>
        </w:rPr>
        <w:t xml:space="preserve"> </w:t>
      </w:r>
      <w:proofErr w:type="gramStart"/>
      <w:r w:rsidRPr="00F356E4">
        <w:rPr>
          <w:sz w:val="24"/>
          <w:szCs w:val="24"/>
        </w:rPr>
        <w:t>Abril</w:t>
      </w:r>
      <w:proofErr w:type="gramEnd"/>
      <w:r w:rsidRPr="00F356E4">
        <w:rPr>
          <w:sz w:val="24"/>
          <w:szCs w:val="24"/>
        </w:rPr>
        <w:t xml:space="preserve"> de 2008.</w:t>
      </w:r>
    </w:p>
    <w:p w:rsidR="00334862" w:rsidRDefault="00334862" w:rsidP="00334862">
      <w:pPr>
        <w:jc w:val="both"/>
        <w:rPr>
          <w:sz w:val="24"/>
          <w:szCs w:val="24"/>
        </w:rPr>
      </w:pPr>
    </w:p>
    <w:p w:rsidR="00334862" w:rsidRDefault="00334862" w:rsidP="00334862">
      <w:pPr>
        <w:jc w:val="both"/>
        <w:rPr>
          <w:sz w:val="24"/>
          <w:szCs w:val="24"/>
        </w:rPr>
      </w:pPr>
      <w:r w:rsidRPr="00F356E4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F356E4">
        <w:rPr>
          <w:b/>
          <w:sz w:val="24"/>
          <w:szCs w:val="24"/>
        </w:rPr>
        <w:t>Art. 2</w:t>
      </w:r>
      <w:r w:rsidRPr="00F356E4">
        <w:rPr>
          <w:sz w:val="24"/>
          <w:szCs w:val="24"/>
          <w:u w:val="single"/>
          <w:vertAlign w:val="superscript"/>
        </w:rPr>
        <w:t>o</w:t>
      </w:r>
      <w:r w:rsidRPr="00F356E4">
        <w:rPr>
          <w:sz w:val="24"/>
          <w:szCs w:val="24"/>
        </w:rPr>
        <w:t xml:space="preserve"> Os vencimentos dos cargos efetivos e cargos comissionados ou funções de confiança passam a ser, a partir de 1</w:t>
      </w:r>
      <w:r w:rsidRPr="00F356E4">
        <w:rPr>
          <w:sz w:val="24"/>
          <w:szCs w:val="24"/>
          <w:u w:val="single"/>
          <w:vertAlign w:val="superscript"/>
        </w:rPr>
        <w:t>o</w:t>
      </w:r>
      <w:r w:rsidRPr="00F356E4">
        <w:rPr>
          <w:sz w:val="24"/>
          <w:szCs w:val="24"/>
        </w:rPr>
        <w:t xml:space="preserve"> de </w:t>
      </w:r>
      <w:proofErr w:type="gramStart"/>
      <w:r w:rsidRPr="00F356E4">
        <w:rPr>
          <w:sz w:val="24"/>
          <w:szCs w:val="24"/>
        </w:rPr>
        <w:t>Abril</w:t>
      </w:r>
      <w:proofErr w:type="gramEnd"/>
      <w:r w:rsidRPr="00F356E4">
        <w:rPr>
          <w:sz w:val="24"/>
          <w:szCs w:val="24"/>
        </w:rPr>
        <w:t xml:space="preserve"> de 2008, os estabelecidos nas tabelas constantes no </w:t>
      </w:r>
      <w:r w:rsidRPr="00F356E4">
        <w:rPr>
          <w:b/>
          <w:sz w:val="24"/>
          <w:szCs w:val="24"/>
        </w:rPr>
        <w:t>Anexo I</w:t>
      </w:r>
      <w:r w:rsidRPr="00F356E4">
        <w:rPr>
          <w:sz w:val="24"/>
          <w:szCs w:val="24"/>
        </w:rPr>
        <w:t xml:space="preserve"> da presente Lei, alterando os anexos III e IV da Lei Municipal N</w:t>
      </w:r>
      <w:r w:rsidRPr="00F356E4">
        <w:rPr>
          <w:sz w:val="24"/>
          <w:szCs w:val="24"/>
          <w:u w:val="single"/>
          <w:vertAlign w:val="superscript"/>
        </w:rPr>
        <w:t>o</w:t>
      </w:r>
      <w:r w:rsidRPr="00F356E4">
        <w:rPr>
          <w:sz w:val="24"/>
          <w:szCs w:val="24"/>
        </w:rPr>
        <w:t xml:space="preserve"> 3.820 de 27/04/2006 e suas modificações.</w:t>
      </w:r>
    </w:p>
    <w:p w:rsidR="00334862" w:rsidRPr="00F356E4" w:rsidRDefault="00334862" w:rsidP="00334862">
      <w:pPr>
        <w:jc w:val="both"/>
        <w:rPr>
          <w:sz w:val="24"/>
          <w:szCs w:val="24"/>
        </w:rPr>
      </w:pPr>
    </w:p>
    <w:p w:rsidR="00334862" w:rsidRPr="00F356E4" w:rsidRDefault="00334862" w:rsidP="00334862">
      <w:pPr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F356E4">
        <w:rPr>
          <w:b/>
          <w:sz w:val="24"/>
          <w:szCs w:val="24"/>
        </w:rPr>
        <w:t>Art. 3</w:t>
      </w:r>
      <w:r w:rsidRPr="00F356E4">
        <w:rPr>
          <w:sz w:val="24"/>
          <w:szCs w:val="24"/>
          <w:u w:val="single"/>
          <w:vertAlign w:val="superscript"/>
        </w:rPr>
        <w:t>o</w:t>
      </w:r>
      <w:r w:rsidRPr="00F356E4">
        <w:rPr>
          <w:sz w:val="24"/>
          <w:szCs w:val="24"/>
        </w:rPr>
        <w:t xml:space="preserve"> Fica a Câmara Municipal de Formiga autorizada, para atendimento das despesas decorrentes da aplicação do disposto nesta Lei, a abrir créditos adicionais e ou suplementares, utilizando como recursos os provenientes de anulação parcial ou total de dotações orçamentárias consignadas em seu orçamento.</w:t>
      </w:r>
    </w:p>
    <w:p w:rsidR="00334862" w:rsidRDefault="00334862" w:rsidP="003348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862" w:rsidRDefault="00334862" w:rsidP="00334862">
      <w:pPr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F356E4">
        <w:rPr>
          <w:b/>
          <w:sz w:val="24"/>
          <w:szCs w:val="24"/>
        </w:rPr>
        <w:t>Art. 4</w:t>
      </w:r>
      <w:r w:rsidRPr="00F356E4">
        <w:rPr>
          <w:sz w:val="24"/>
          <w:szCs w:val="24"/>
          <w:u w:val="single"/>
          <w:vertAlign w:val="superscript"/>
        </w:rPr>
        <w:t>o</w:t>
      </w:r>
      <w:r w:rsidRPr="00F356E4">
        <w:rPr>
          <w:sz w:val="24"/>
          <w:szCs w:val="24"/>
        </w:rPr>
        <w:t xml:space="preserve"> A presente Lei entrará em vigor na data da sua publicação, revogando-se as disposições em contrário, contando-se seus efeitos a partir de 1</w:t>
      </w:r>
      <w:r w:rsidRPr="00F356E4">
        <w:rPr>
          <w:sz w:val="24"/>
          <w:szCs w:val="24"/>
          <w:u w:val="single"/>
          <w:vertAlign w:val="superscript"/>
        </w:rPr>
        <w:t>o</w:t>
      </w:r>
      <w:r w:rsidRPr="00F356E4">
        <w:rPr>
          <w:sz w:val="24"/>
          <w:szCs w:val="24"/>
        </w:rPr>
        <w:t xml:space="preserve"> de </w:t>
      </w:r>
      <w:proofErr w:type="gramStart"/>
      <w:r w:rsidRPr="00F356E4">
        <w:rPr>
          <w:sz w:val="24"/>
          <w:szCs w:val="24"/>
        </w:rPr>
        <w:t>Abril</w:t>
      </w:r>
      <w:proofErr w:type="gramEnd"/>
      <w:r w:rsidRPr="00F356E4">
        <w:rPr>
          <w:sz w:val="24"/>
          <w:szCs w:val="24"/>
        </w:rPr>
        <w:t xml:space="preserve"> de 2008.</w:t>
      </w:r>
    </w:p>
    <w:p w:rsidR="00334862" w:rsidRDefault="00334862" w:rsidP="00334862">
      <w:pPr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34862" w:rsidRDefault="00334862" w:rsidP="0033486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01 de abril de 2008.</w:t>
      </w:r>
    </w:p>
    <w:p w:rsidR="00334862" w:rsidRDefault="00334862" w:rsidP="00334862">
      <w:pPr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34862" w:rsidRDefault="00334862" w:rsidP="00334862">
      <w:pPr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34862" w:rsidRDefault="00334862" w:rsidP="00334862">
      <w:pPr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34862" w:rsidRDefault="00334862" w:rsidP="00334862">
      <w:pPr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34862" w:rsidRDefault="00334862" w:rsidP="00334862">
      <w:pPr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34862" w:rsidRDefault="00334862" w:rsidP="00334862">
      <w:pPr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34862" w:rsidRPr="00645207" w:rsidRDefault="00334862" w:rsidP="0033486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 w:rsidRPr="00645207">
        <w:rPr>
          <w:b/>
          <w:bCs/>
          <w:i/>
          <w:iCs/>
        </w:rPr>
        <w:t>ALUÍSIO VELOSO DA CUNHA</w:t>
      </w:r>
    </w:p>
    <w:p w:rsidR="00334862" w:rsidRPr="00645207" w:rsidRDefault="00334862" w:rsidP="00334862">
      <w:pPr>
        <w:pStyle w:val="BlockQuotation"/>
        <w:widowControl/>
        <w:ind w:left="0" w:right="0"/>
        <w:jc w:val="center"/>
      </w:pPr>
      <w:r w:rsidRPr="00645207">
        <w:t>Prefeito Municipal</w:t>
      </w:r>
    </w:p>
    <w:p w:rsidR="00334862" w:rsidRPr="00645207" w:rsidRDefault="00334862" w:rsidP="00334862">
      <w:pPr>
        <w:pStyle w:val="BlockQuotation"/>
        <w:widowControl/>
        <w:ind w:left="0" w:right="0"/>
        <w:jc w:val="center"/>
      </w:pPr>
    </w:p>
    <w:p w:rsidR="00334862" w:rsidRPr="00645207" w:rsidRDefault="00334862" w:rsidP="00334862">
      <w:pPr>
        <w:pStyle w:val="BlockQuotation"/>
        <w:widowControl/>
        <w:ind w:left="0" w:right="0"/>
        <w:jc w:val="center"/>
      </w:pPr>
    </w:p>
    <w:p w:rsidR="00334862" w:rsidRPr="00645207" w:rsidRDefault="00334862" w:rsidP="00334862">
      <w:pPr>
        <w:pStyle w:val="BlockQuotation"/>
        <w:widowControl/>
        <w:ind w:left="0" w:right="0"/>
        <w:jc w:val="center"/>
      </w:pPr>
    </w:p>
    <w:p w:rsidR="00334862" w:rsidRPr="00645207" w:rsidRDefault="00334862" w:rsidP="00334862">
      <w:pPr>
        <w:pStyle w:val="BlockQuotation"/>
        <w:widowControl/>
        <w:ind w:left="0" w:right="0"/>
        <w:jc w:val="center"/>
      </w:pPr>
    </w:p>
    <w:p w:rsidR="00334862" w:rsidRPr="00645207" w:rsidRDefault="00334862" w:rsidP="00334862">
      <w:pPr>
        <w:pStyle w:val="BlockQuotation"/>
        <w:widowControl/>
        <w:ind w:left="0" w:right="0"/>
        <w:jc w:val="center"/>
      </w:pPr>
    </w:p>
    <w:p w:rsidR="00334862" w:rsidRPr="00645207" w:rsidRDefault="00334862" w:rsidP="00334862">
      <w:pPr>
        <w:pStyle w:val="BlockQuotation"/>
        <w:widowControl/>
        <w:ind w:left="0" w:right="0"/>
        <w:jc w:val="center"/>
        <w:rPr>
          <w:b/>
          <w:i/>
        </w:rPr>
      </w:pPr>
      <w:r w:rsidRPr="00645207">
        <w:rPr>
          <w:b/>
          <w:i/>
        </w:rPr>
        <w:t>JOSÉ JAMIR CHAVES</w:t>
      </w:r>
    </w:p>
    <w:p w:rsidR="0030374B" w:rsidRDefault="00334862" w:rsidP="00334862">
      <w:pPr>
        <w:pStyle w:val="BlockQuotation"/>
        <w:widowControl/>
        <w:ind w:left="0" w:right="0"/>
        <w:jc w:val="center"/>
      </w:pPr>
      <w:r w:rsidRPr="00645207">
        <w:t>Secretário de Governo</w:t>
      </w:r>
    </w:p>
    <w:p w:rsidR="00325084" w:rsidRDefault="00325084" w:rsidP="00334862">
      <w:pPr>
        <w:pStyle w:val="BlockQuotation"/>
        <w:widowControl/>
        <w:ind w:left="0" w:right="0"/>
        <w:jc w:val="center"/>
      </w:pPr>
    </w:p>
    <w:p w:rsidR="00325084" w:rsidRDefault="00325084" w:rsidP="00334862">
      <w:pPr>
        <w:pStyle w:val="BlockQuotation"/>
        <w:widowControl/>
        <w:ind w:left="0" w:right="0"/>
        <w:jc w:val="center"/>
      </w:pPr>
    </w:p>
    <w:p w:rsidR="00325084" w:rsidRPr="00621252" w:rsidRDefault="00325084" w:rsidP="00325084">
      <w:pPr>
        <w:pStyle w:val="BlockQuotation"/>
        <w:widowControl/>
        <w:ind w:left="0" w:right="0"/>
        <w:jc w:val="center"/>
        <w:rPr>
          <w:i/>
        </w:rPr>
      </w:pPr>
      <w:r w:rsidRPr="00621252">
        <w:rPr>
          <w:b/>
          <w:i/>
          <w:szCs w:val="24"/>
        </w:rPr>
        <w:t xml:space="preserve">ANEXO I À </w:t>
      </w:r>
      <w:r w:rsidRPr="00621252">
        <w:rPr>
          <w:b/>
          <w:i/>
        </w:rPr>
        <w:t xml:space="preserve">LEI Nº 4050, DE 01 </w:t>
      </w:r>
      <w:r>
        <w:rPr>
          <w:b/>
          <w:i/>
        </w:rPr>
        <w:t xml:space="preserve">DE </w:t>
      </w:r>
      <w:r w:rsidRPr="00621252">
        <w:rPr>
          <w:b/>
          <w:i/>
        </w:rPr>
        <w:t>ABRIL DE 2008.</w:t>
      </w:r>
    </w:p>
    <w:p w:rsidR="00325084" w:rsidRDefault="00325084" w:rsidP="00325084">
      <w:pPr>
        <w:jc w:val="center"/>
        <w:rPr>
          <w:b/>
          <w:sz w:val="24"/>
          <w:szCs w:val="24"/>
        </w:rPr>
      </w:pPr>
    </w:p>
    <w:p w:rsidR="00325084" w:rsidRPr="000E79D6" w:rsidRDefault="00325084" w:rsidP="00325084">
      <w:pPr>
        <w:jc w:val="center"/>
        <w:rPr>
          <w:b/>
          <w:sz w:val="24"/>
          <w:szCs w:val="24"/>
        </w:rPr>
      </w:pPr>
    </w:p>
    <w:tbl>
      <w:tblPr>
        <w:tblW w:w="7940" w:type="dxa"/>
        <w:tblInd w:w="10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373"/>
        <w:gridCol w:w="428"/>
        <w:gridCol w:w="1287"/>
        <w:gridCol w:w="2565"/>
      </w:tblGrid>
      <w:tr w:rsidR="00325084" w:rsidRPr="000E79D6" w:rsidTr="00657744">
        <w:trPr>
          <w:trHeight w:val="360"/>
        </w:trPr>
        <w:tc>
          <w:tcPr>
            <w:tcW w:w="7940" w:type="dxa"/>
            <w:gridSpan w:val="5"/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b/>
                <w:sz w:val="24"/>
                <w:szCs w:val="24"/>
              </w:rPr>
            </w:pPr>
            <w:r w:rsidRPr="000E79D6">
              <w:rPr>
                <w:b/>
                <w:sz w:val="24"/>
                <w:szCs w:val="24"/>
              </w:rPr>
              <w:t>TABELA DE VENCIMENTOS DOS CARGOS EFETIVOS</w:t>
            </w:r>
          </w:p>
        </w:tc>
      </w:tr>
      <w:tr w:rsidR="00325084" w:rsidRPr="000E79D6" w:rsidTr="00657744">
        <w:trPr>
          <w:trHeight w:val="330"/>
        </w:trPr>
        <w:tc>
          <w:tcPr>
            <w:tcW w:w="7940" w:type="dxa"/>
            <w:gridSpan w:val="5"/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Razão: 3,5%</w:t>
            </w:r>
          </w:p>
        </w:tc>
      </w:tr>
      <w:tr w:rsidR="00325084" w:rsidRPr="000E79D6" w:rsidTr="00657744">
        <w:trPr>
          <w:trHeight w:val="330"/>
        </w:trPr>
        <w:tc>
          <w:tcPr>
            <w:tcW w:w="7940" w:type="dxa"/>
            <w:gridSpan w:val="5"/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Amplitude: 36,29%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</w:tr>
      <w:tr w:rsidR="00325084" w:rsidRPr="000E79D6" w:rsidTr="00657744">
        <w:trPr>
          <w:trHeight w:val="6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084" w:rsidRPr="000E79D6" w:rsidRDefault="00325084" w:rsidP="00657744">
            <w:pPr>
              <w:jc w:val="center"/>
              <w:rPr>
                <w:b/>
                <w:bCs/>
                <w:sz w:val="24"/>
                <w:szCs w:val="24"/>
              </w:rPr>
            </w:pPr>
            <w:r w:rsidRPr="000E79D6">
              <w:rPr>
                <w:b/>
                <w:bCs/>
                <w:sz w:val="24"/>
                <w:szCs w:val="24"/>
              </w:rPr>
              <w:t>SÍMBOLO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84" w:rsidRPr="000E79D6" w:rsidRDefault="00325084" w:rsidP="00657744">
            <w:pPr>
              <w:jc w:val="center"/>
              <w:rPr>
                <w:b/>
                <w:bCs/>
                <w:sz w:val="24"/>
                <w:szCs w:val="24"/>
              </w:rPr>
            </w:pPr>
            <w:r w:rsidRPr="000E79D6">
              <w:rPr>
                <w:b/>
                <w:bCs/>
                <w:sz w:val="24"/>
                <w:szCs w:val="24"/>
              </w:rPr>
              <w:t>VENCIMENTO (R$)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084" w:rsidRPr="000E79D6" w:rsidRDefault="00325084" w:rsidP="00657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084" w:rsidRPr="000E79D6" w:rsidRDefault="00325084" w:rsidP="00657744">
            <w:pPr>
              <w:jc w:val="center"/>
              <w:rPr>
                <w:b/>
                <w:bCs/>
                <w:sz w:val="24"/>
                <w:szCs w:val="24"/>
              </w:rPr>
            </w:pPr>
            <w:r w:rsidRPr="000E79D6">
              <w:rPr>
                <w:b/>
                <w:bCs/>
                <w:sz w:val="24"/>
                <w:szCs w:val="24"/>
              </w:rPr>
              <w:t>SÍMBOLO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84" w:rsidRPr="000E79D6" w:rsidRDefault="00325084" w:rsidP="00657744">
            <w:pPr>
              <w:jc w:val="center"/>
              <w:rPr>
                <w:b/>
                <w:bCs/>
                <w:sz w:val="24"/>
                <w:szCs w:val="24"/>
              </w:rPr>
            </w:pPr>
            <w:r w:rsidRPr="000E79D6">
              <w:rPr>
                <w:b/>
                <w:bCs/>
                <w:sz w:val="24"/>
                <w:szCs w:val="24"/>
              </w:rPr>
              <w:t>VENCIMENTO (R$)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   730,07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20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1.403,56 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   755,62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21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1.452,68 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   782,07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22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1.503,52 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   809,44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23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1.556,14 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   837,77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24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1.610,60 </w:t>
            </w:r>
          </w:p>
        </w:tc>
      </w:tr>
      <w:tr w:rsidR="00325084" w:rsidRPr="000E79D6" w:rsidTr="00657744">
        <w:trPr>
          <w:trHeight w:val="291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   867,09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25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1.666,97 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   897,44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26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1.725,31 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   928,85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27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1.785,70 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9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   961,36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28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1.848,20 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10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   995,01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29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1.912,89 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11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1.029,84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30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1.979,84 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12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1.065,88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31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2.049,13 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13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1.103,19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32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2.120,85 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14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1.141,80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33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2.195,08 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15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1.181,76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34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2.271,91 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16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1.223,12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35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2.351,43 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17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1.265,93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36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2.433,73 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18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1.310,24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37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2.518,91 </w:t>
            </w:r>
          </w:p>
        </w:tc>
      </w:tr>
      <w:tr w:rsidR="00325084" w:rsidRPr="000E79D6" w:rsidTr="00657744">
        <w:trPr>
          <w:trHeight w:val="28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19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right"/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1.356,10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</w:p>
        </w:tc>
      </w:tr>
    </w:tbl>
    <w:p w:rsidR="00325084" w:rsidRDefault="00325084" w:rsidP="00325084">
      <w:pPr>
        <w:jc w:val="center"/>
        <w:rPr>
          <w:b/>
          <w:sz w:val="24"/>
          <w:szCs w:val="24"/>
        </w:rPr>
      </w:pPr>
    </w:p>
    <w:p w:rsidR="00325084" w:rsidRDefault="00325084" w:rsidP="00325084">
      <w:pPr>
        <w:jc w:val="center"/>
        <w:rPr>
          <w:b/>
          <w:bCs/>
          <w:sz w:val="24"/>
          <w:szCs w:val="24"/>
        </w:rPr>
      </w:pPr>
      <w:r w:rsidRPr="000E79D6">
        <w:rPr>
          <w:b/>
          <w:bCs/>
          <w:sz w:val="24"/>
          <w:szCs w:val="24"/>
        </w:rPr>
        <w:t>QUADRO DE VENCIMENTOS DOS CARGOS COMISSIONADOS OU FUNÇÕES DE CONFIANÇA</w:t>
      </w:r>
    </w:p>
    <w:p w:rsidR="00325084" w:rsidRPr="000E79D6" w:rsidRDefault="00325084" w:rsidP="00325084">
      <w:pPr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39"/>
        <w:tblW w:w="74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2881"/>
      </w:tblGrid>
      <w:tr w:rsidR="00325084" w:rsidRPr="000E79D6" w:rsidTr="00657744">
        <w:trPr>
          <w:trHeight w:val="5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84" w:rsidRPr="000E79D6" w:rsidRDefault="00325084" w:rsidP="00657744">
            <w:pPr>
              <w:jc w:val="center"/>
              <w:rPr>
                <w:b/>
                <w:bCs/>
                <w:sz w:val="24"/>
                <w:szCs w:val="24"/>
              </w:rPr>
            </w:pPr>
            <w:r w:rsidRPr="000E79D6">
              <w:rPr>
                <w:b/>
                <w:bCs/>
                <w:sz w:val="24"/>
                <w:szCs w:val="24"/>
              </w:rPr>
              <w:t>CARGO COMISSIONADO OU FUNÇÃO DE CONFIANÇA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084" w:rsidRPr="000E79D6" w:rsidRDefault="00325084" w:rsidP="00657744">
            <w:pPr>
              <w:jc w:val="center"/>
              <w:rPr>
                <w:b/>
                <w:bCs/>
                <w:sz w:val="24"/>
                <w:szCs w:val="24"/>
              </w:rPr>
            </w:pPr>
            <w:r w:rsidRPr="000E79D6">
              <w:rPr>
                <w:b/>
                <w:bCs/>
                <w:sz w:val="24"/>
                <w:szCs w:val="24"/>
              </w:rPr>
              <w:t>VENCIMENTO R$</w:t>
            </w:r>
          </w:p>
        </w:tc>
      </w:tr>
      <w:tr w:rsidR="00325084" w:rsidRPr="000E79D6" w:rsidTr="00657744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Assessor de Secretaria Geral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             1.825,17 </w:t>
            </w:r>
          </w:p>
        </w:tc>
      </w:tr>
      <w:tr w:rsidR="00325084" w:rsidRPr="000E79D6" w:rsidTr="00657744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Assessor Administrativo Legislativo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             1.825,17 </w:t>
            </w:r>
          </w:p>
        </w:tc>
      </w:tr>
      <w:tr w:rsidR="00325084" w:rsidRPr="000E79D6" w:rsidTr="00657744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Assessor Jurídico Legislativo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             2.190,21 </w:t>
            </w:r>
          </w:p>
        </w:tc>
      </w:tr>
      <w:tr w:rsidR="00325084" w:rsidRPr="000E79D6" w:rsidTr="00657744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Assessor de Comunicação Legislativo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             1.460,14 </w:t>
            </w:r>
          </w:p>
        </w:tc>
      </w:tr>
      <w:tr w:rsidR="00325084" w:rsidRPr="000E79D6" w:rsidTr="00657744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>Assistente Judiciário Legislativo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084" w:rsidRPr="000E79D6" w:rsidRDefault="00325084" w:rsidP="00657744">
            <w:pPr>
              <w:rPr>
                <w:sz w:val="24"/>
                <w:szCs w:val="24"/>
              </w:rPr>
            </w:pPr>
            <w:r w:rsidRPr="000E79D6">
              <w:rPr>
                <w:sz w:val="24"/>
                <w:szCs w:val="24"/>
              </w:rPr>
              <w:t xml:space="preserve">                   1.460,14 </w:t>
            </w:r>
          </w:p>
        </w:tc>
      </w:tr>
    </w:tbl>
    <w:p w:rsidR="00325084" w:rsidRPr="000E79D6" w:rsidRDefault="00325084" w:rsidP="00325084">
      <w:pPr>
        <w:tabs>
          <w:tab w:val="left" w:pos="1440"/>
        </w:tabs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:rsidR="00325084" w:rsidRPr="000E79D6" w:rsidRDefault="00325084" w:rsidP="00325084">
      <w:pPr>
        <w:keepNext/>
        <w:jc w:val="center"/>
        <w:outlineLvl w:val="7"/>
        <w:rPr>
          <w:b/>
          <w:i/>
          <w:sz w:val="24"/>
          <w:szCs w:val="24"/>
        </w:rPr>
      </w:pPr>
    </w:p>
    <w:p w:rsidR="00325084" w:rsidRPr="000E79D6" w:rsidRDefault="00325084" w:rsidP="00325084">
      <w:pPr>
        <w:keepNext/>
        <w:jc w:val="center"/>
        <w:outlineLvl w:val="7"/>
        <w:rPr>
          <w:b/>
          <w:i/>
          <w:sz w:val="24"/>
          <w:szCs w:val="24"/>
        </w:rPr>
      </w:pPr>
    </w:p>
    <w:p w:rsidR="00325084" w:rsidRPr="000E79D6" w:rsidRDefault="00325084" w:rsidP="00325084">
      <w:pPr>
        <w:pStyle w:val="BlockQuotation"/>
        <w:widowControl/>
        <w:tabs>
          <w:tab w:val="left" w:pos="1440"/>
        </w:tabs>
        <w:ind w:left="0" w:right="0"/>
        <w:rPr>
          <w:szCs w:val="24"/>
        </w:rPr>
      </w:pPr>
      <w:r w:rsidRPr="000E79D6">
        <w:rPr>
          <w:szCs w:val="24"/>
        </w:rPr>
        <w:t xml:space="preserve">                       </w:t>
      </w:r>
    </w:p>
    <w:p w:rsidR="00325084" w:rsidRPr="000E79D6" w:rsidRDefault="00325084" w:rsidP="00325084">
      <w:pPr>
        <w:pStyle w:val="BlockQuotation"/>
        <w:widowControl/>
        <w:tabs>
          <w:tab w:val="left" w:pos="1440"/>
        </w:tabs>
        <w:ind w:left="0" w:right="0"/>
        <w:rPr>
          <w:szCs w:val="24"/>
        </w:rPr>
      </w:pPr>
    </w:p>
    <w:p w:rsidR="00325084" w:rsidRPr="000E79D6" w:rsidRDefault="00325084" w:rsidP="00325084">
      <w:pPr>
        <w:pStyle w:val="BlockQuotation"/>
        <w:widowControl/>
        <w:tabs>
          <w:tab w:val="left" w:pos="1440"/>
        </w:tabs>
        <w:ind w:left="0" w:right="0"/>
        <w:rPr>
          <w:szCs w:val="24"/>
        </w:rPr>
      </w:pPr>
    </w:p>
    <w:p w:rsidR="00325084" w:rsidRPr="000E79D6" w:rsidRDefault="00325084" w:rsidP="00325084">
      <w:pPr>
        <w:pStyle w:val="BlockQuotation"/>
        <w:widowControl/>
        <w:tabs>
          <w:tab w:val="left" w:pos="1440"/>
        </w:tabs>
        <w:ind w:left="0" w:right="0"/>
        <w:rPr>
          <w:szCs w:val="24"/>
        </w:rPr>
      </w:pPr>
    </w:p>
    <w:p w:rsidR="00325084" w:rsidRDefault="00325084" w:rsidP="00325084">
      <w:pPr>
        <w:pStyle w:val="BlockQuotation"/>
        <w:widowControl/>
        <w:tabs>
          <w:tab w:val="left" w:pos="1440"/>
        </w:tabs>
        <w:ind w:left="0" w:right="0"/>
      </w:pPr>
    </w:p>
    <w:p w:rsidR="00325084" w:rsidRDefault="00325084" w:rsidP="00325084">
      <w:pPr>
        <w:pStyle w:val="BlockQuotation"/>
        <w:widowControl/>
        <w:tabs>
          <w:tab w:val="left" w:pos="1440"/>
        </w:tabs>
        <w:ind w:left="0" w:right="0"/>
      </w:pPr>
    </w:p>
    <w:p w:rsidR="00325084" w:rsidRDefault="00325084" w:rsidP="00325084">
      <w:pPr>
        <w:pStyle w:val="BlockQuotation"/>
        <w:widowControl/>
        <w:tabs>
          <w:tab w:val="left" w:pos="1440"/>
        </w:tabs>
        <w:ind w:left="0" w:right="0"/>
      </w:pPr>
    </w:p>
    <w:p w:rsidR="00325084" w:rsidRPr="00645207" w:rsidRDefault="00325084" w:rsidP="00325084">
      <w:pPr>
        <w:pStyle w:val="BlockQuotation"/>
        <w:widowControl/>
        <w:tabs>
          <w:tab w:val="left" w:pos="1440"/>
        </w:tabs>
        <w:ind w:left="0" w:right="0"/>
      </w:pPr>
      <w:r>
        <w:t xml:space="preserve">                       </w:t>
      </w:r>
      <w:r w:rsidRPr="00645207">
        <w:t>Gabinete do Prefeito em Formiga, 01 de abril de 2008.</w:t>
      </w:r>
    </w:p>
    <w:p w:rsidR="00325084" w:rsidRDefault="00325084" w:rsidP="00325084">
      <w:pPr>
        <w:pStyle w:val="BlockQuotation"/>
        <w:widowControl/>
        <w:ind w:left="0" w:right="0"/>
      </w:pPr>
    </w:p>
    <w:p w:rsidR="00325084" w:rsidRDefault="00325084" w:rsidP="00325084">
      <w:pPr>
        <w:pStyle w:val="BlockQuotation"/>
        <w:widowControl/>
        <w:ind w:left="0" w:right="0"/>
      </w:pPr>
    </w:p>
    <w:p w:rsidR="00325084" w:rsidRPr="00645207" w:rsidRDefault="00325084" w:rsidP="00325084">
      <w:pPr>
        <w:pStyle w:val="BlockQuotation"/>
        <w:widowControl/>
        <w:ind w:left="0" w:right="0"/>
      </w:pPr>
    </w:p>
    <w:p w:rsidR="00325084" w:rsidRDefault="00325084" w:rsidP="00325084">
      <w:pPr>
        <w:pStyle w:val="BlockQuotation"/>
        <w:widowControl/>
        <w:ind w:left="0" w:right="0"/>
      </w:pPr>
    </w:p>
    <w:p w:rsidR="00325084" w:rsidRDefault="00325084" w:rsidP="00325084">
      <w:pPr>
        <w:pStyle w:val="BlockQuotation"/>
        <w:widowControl/>
        <w:ind w:left="0" w:right="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1"/>
      </w:tblGrid>
      <w:tr w:rsidR="00325084" w:rsidTr="00657744">
        <w:trPr>
          <w:jc w:val="center"/>
        </w:trPr>
        <w:tc>
          <w:tcPr>
            <w:tcW w:w="4802" w:type="dxa"/>
          </w:tcPr>
          <w:p w:rsidR="00325084" w:rsidRPr="00813336" w:rsidRDefault="00325084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</w:rPr>
            </w:pPr>
            <w:r w:rsidRPr="00813336">
              <w:rPr>
                <w:b/>
                <w:i/>
              </w:rPr>
              <w:t>ALUÍSIO VELOSO DA CUNHA</w:t>
            </w:r>
          </w:p>
          <w:p w:rsidR="00325084" w:rsidRPr="00621252" w:rsidRDefault="00325084" w:rsidP="00657744">
            <w:pPr>
              <w:pStyle w:val="BlockQuotation"/>
              <w:widowControl/>
              <w:ind w:left="0" w:right="0"/>
              <w:jc w:val="center"/>
            </w:pPr>
            <w:r>
              <w:t>Prefeito Municipal</w:t>
            </w:r>
          </w:p>
        </w:tc>
        <w:tc>
          <w:tcPr>
            <w:tcW w:w="4802" w:type="dxa"/>
          </w:tcPr>
          <w:p w:rsidR="00325084" w:rsidRPr="00813336" w:rsidRDefault="00325084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</w:rPr>
            </w:pPr>
            <w:r w:rsidRPr="00813336">
              <w:rPr>
                <w:b/>
                <w:i/>
              </w:rPr>
              <w:t>JOSÉ JAMIR CHAVES</w:t>
            </w:r>
          </w:p>
          <w:p w:rsidR="00325084" w:rsidRPr="00621252" w:rsidRDefault="00325084" w:rsidP="00657744">
            <w:pPr>
              <w:pStyle w:val="BlockQuotation"/>
              <w:widowControl/>
              <w:ind w:left="0" w:right="0"/>
              <w:jc w:val="center"/>
            </w:pPr>
            <w:r>
              <w:t>Secretário de Governo</w:t>
            </w:r>
          </w:p>
        </w:tc>
      </w:tr>
    </w:tbl>
    <w:p w:rsidR="00325084" w:rsidRDefault="00325084" w:rsidP="00325084">
      <w:pPr>
        <w:pStyle w:val="BlockQuotation"/>
        <w:widowControl/>
        <w:ind w:left="0" w:right="0"/>
      </w:pPr>
    </w:p>
    <w:p w:rsidR="00325084" w:rsidRDefault="00325084" w:rsidP="00334862">
      <w:pPr>
        <w:pStyle w:val="BlockQuotation"/>
        <w:widowControl/>
        <w:ind w:left="0" w:right="0"/>
        <w:jc w:val="center"/>
      </w:pPr>
      <w:bookmarkStart w:id="0" w:name="_GoBack"/>
      <w:bookmarkEnd w:id="0"/>
    </w:p>
    <w:sectPr w:rsidR="00325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62"/>
    <w:rsid w:val="000A2C50"/>
    <w:rsid w:val="00147E9B"/>
    <w:rsid w:val="00325084"/>
    <w:rsid w:val="00334862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40B74-F47D-4CA9-B626-56C23CAA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8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34862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2018-08-06T14:09:00Z</dcterms:created>
  <dcterms:modified xsi:type="dcterms:W3CDTF">2018-08-06T14:09:00Z</dcterms:modified>
</cp:coreProperties>
</file>