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ADE" w:rsidRDefault="004D6ADE" w:rsidP="004D6ADE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LEI Nº 4119, DE 11 DE NOVEMBRO DE 2008.</w:t>
      </w:r>
    </w:p>
    <w:p w:rsidR="004D6ADE" w:rsidRDefault="004D6ADE" w:rsidP="004D6ADE">
      <w:pPr>
        <w:jc w:val="center"/>
        <w:rPr>
          <w:b/>
          <w:bCs/>
          <w:i/>
          <w:iCs/>
          <w:sz w:val="24"/>
          <w:szCs w:val="24"/>
        </w:rPr>
      </w:pPr>
    </w:p>
    <w:p w:rsidR="004D6ADE" w:rsidRDefault="004D6ADE" w:rsidP="004D6ADE">
      <w:pPr>
        <w:jc w:val="center"/>
        <w:rPr>
          <w:sz w:val="24"/>
          <w:szCs w:val="24"/>
        </w:rPr>
      </w:pPr>
    </w:p>
    <w:p w:rsidR="004D6ADE" w:rsidRDefault="004D6ADE" w:rsidP="004D6ADE">
      <w:pPr>
        <w:jc w:val="center"/>
        <w:rPr>
          <w:sz w:val="24"/>
          <w:szCs w:val="24"/>
        </w:rPr>
      </w:pPr>
    </w:p>
    <w:p w:rsidR="004D6ADE" w:rsidRDefault="004D6ADE" w:rsidP="004D6ADE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Município de Formiga a permutar imóvel que menciona e dá outras providências.</w:t>
      </w:r>
    </w:p>
    <w:p w:rsidR="004D6ADE" w:rsidRDefault="004D6ADE" w:rsidP="004D6ADE">
      <w:pPr>
        <w:pStyle w:val="BlockQuotation"/>
        <w:widowControl/>
        <w:ind w:left="4253" w:right="0"/>
        <w:rPr>
          <w:szCs w:val="24"/>
        </w:rPr>
      </w:pPr>
    </w:p>
    <w:p w:rsidR="004D6ADE" w:rsidRDefault="004D6ADE" w:rsidP="004D6ADE">
      <w:pPr>
        <w:pStyle w:val="BlockQuotation"/>
        <w:widowControl/>
        <w:ind w:left="4253" w:right="0"/>
        <w:rPr>
          <w:szCs w:val="24"/>
        </w:rPr>
      </w:pPr>
    </w:p>
    <w:p w:rsidR="004D6ADE" w:rsidRDefault="004D6ADE" w:rsidP="004D6ADE">
      <w:pPr>
        <w:pStyle w:val="BlockQuotation"/>
        <w:widowControl/>
        <w:ind w:left="4253" w:right="0"/>
        <w:rPr>
          <w:szCs w:val="24"/>
        </w:rPr>
      </w:pPr>
    </w:p>
    <w:p w:rsidR="004D6ADE" w:rsidRDefault="004D6ADE" w:rsidP="004D6ADE">
      <w:pPr>
        <w:pStyle w:val="BlockQuotation"/>
        <w:widowControl/>
        <w:ind w:left="4253" w:right="0"/>
        <w:rPr>
          <w:szCs w:val="24"/>
        </w:rPr>
      </w:pPr>
    </w:p>
    <w:p w:rsidR="004D6ADE" w:rsidRDefault="004D6ADE" w:rsidP="004D6ADE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4D6ADE" w:rsidRDefault="004D6ADE" w:rsidP="004D6ADE">
      <w:pPr>
        <w:pStyle w:val="BlockQuotation"/>
        <w:widowControl/>
        <w:ind w:left="0" w:right="0"/>
        <w:rPr>
          <w:szCs w:val="24"/>
        </w:rPr>
      </w:pPr>
    </w:p>
    <w:p w:rsidR="004D6ADE" w:rsidRDefault="004D6ADE" w:rsidP="004D6ADE">
      <w:pPr>
        <w:pStyle w:val="BlockQuotation"/>
        <w:widowControl/>
        <w:ind w:left="0" w:right="0"/>
        <w:rPr>
          <w:szCs w:val="24"/>
        </w:rPr>
      </w:pPr>
    </w:p>
    <w:p w:rsidR="004D6ADE" w:rsidRDefault="004D6ADE" w:rsidP="004D6ADE">
      <w:pPr>
        <w:pStyle w:val="BlockQuotation"/>
        <w:widowControl/>
        <w:ind w:left="0" w:right="0"/>
        <w:rPr>
          <w:szCs w:val="24"/>
        </w:rPr>
      </w:pPr>
    </w:p>
    <w:p w:rsidR="004D6ADE" w:rsidRDefault="004D6ADE" w:rsidP="004D6ADE">
      <w:pPr>
        <w:pStyle w:val="BlockQuotation"/>
        <w:widowControl/>
        <w:ind w:left="0" w:right="0"/>
        <w:rPr>
          <w:szCs w:val="24"/>
        </w:rPr>
      </w:pPr>
    </w:p>
    <w:p w:rsidR="004D6ADE" w:rsidRDefault="004D6ADE" w:rsidP="004D6ADE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 xml:space="preserve">Fica o Município de Formiga autorizado a permutar o imóvel de sua propriedade, caracterizado como sendo o lote 08-B da quadra “B” do bairro São Raimundo, com área total de </w:t>
      </w:r>
      <w:smartTag w:uri="urn:schemas-microsoft-com:office:smarttags" w:element="metricconverter">
        <w:smartTagPr>
          <w:attr w:name="ProductID" w:val="198,87 m2"/>
        </w:smartTagPr>
        <w:r>
          <w:rPr>
            <w:szCs w:val="24"/>
          </w:rPr>
          <w:t>198,87 m</w:t>
        </w:r>
        <w:r>
          <w:rPr>
            <w:szCs w:val="24"/>
            <w:vertAlign w:val="superscript"/>
          </w:rPr>
          <w:t>2</w:t>
        </w:r>
      </w:smartTag>
      <w:r>
        <w:rPr>
          <w:szCs w:val="24"/>
        </w:rPr>
        <w:t xml:space="preserve">, com as seguintes confrontações: frente para a Rua Rafael </w:t>
      </w:r>
      <w:proofErr w:type="spellStart"/>
      <w:r>
        <w:rPr>
          <w:szCs w:val="24"/>
        </w:rPr>
        <w:t>Soraggi</w:t>
      </w:r>
      <w:proofErr w:type="spellEnd"/>
      <w:r>
        <w:rPr>
          <w:szCs w:val="24"/>
        </w:rPr>
        <w:t xml:space="preserve">, numa extensão de 6,00m; lateral direita com o lote 08-A, numa extensão de 22,40m; lateral esquerda com o lote 09, numa extensão de 21,50m; e fundos com o lote 23, numa extensão de 12,50m; por um terreno caracterizado como sendo o lote 24-A da quadra “C” do bairro São Raimundo, de propriedade de Maria Aparecida de Faria Furtado, com área de </w:t>
      </w:r>
      <w:smartTag w:uri="urn:schemas-microsoft-com:office:smarttags" w:element="metricconverter">
        <w:smartTagPr>
          <w:attr w:name="ProductID" w:val="156,25 m2"/>
        </w:smartTagPr>
        <w:r>
          <w:rPr>
            <w:szCs w:val="24"/>
          </w:rPr>
          <w:t>156,25 m</w:t>
        </w:r>
        <w:r>
          <w:rPr>
            <w:szCs w:val="24"/>
            <w:vertAlign w:val="superscript"/>
          </w:rPr>
          <w:t>2</w:t>
        </w:r>
      </w:smartTag>
      <w:r>
        <w:rPr>
          <w:szCs w:val="24"/>
        </w:rPr>
        <w:t>, com as seguintes confrontações: frente para a Rua A, numa extensão de 8,00m; lateral direita com a Av. Arnaldo Barbosa, numa extensão de 25,00m; lateral esquerda com o lote 24-B, numa extensão de 25,00; e fundos com o lote 45, numa extensão de 4,50m.</w:t>
      </w:r>
    </w:p>
    <w:p w:rsidR="004D6ADE" w:rsidRDefault="004D6ADE" w:rsidP="004D6ADE">
      <w:pPr>
        <w:pStyle w:val="BlockQuotation"/>
        <w:widowControl/>
        <w:ind w:left="0" w:right="0"/>
        <w:rPr>
          <w:szCs w:val="24"/>
        </w:rPr>
      </w:pPr>
    </w:p>
    <w:p w:rsidR="004D6ADE" w:rsidRDefault="004D6ADE" w:rsidP="004D6ADE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4D6ADE" w:rsidRDefault="004D6ADE" w:rsidP="004D6ADE">
      <w:pPr>
        <w:pStyle w:val="BlockQuotation"/>
        <w:widowControl/>
        <w:ind w:left="0" w:right="0"/>
        <w:rPr>
          <w:szCs w:val="24"/>
        </w:rPr>
      </w:pPr>
    </w:p>
    <w:p w:rsidR="004D6ADE" w:rsidRDefault="004D6ADE" w:rsidP="004D6ADE">
      <w:pPr>
        <w:pStyle w:val="BlockQuotation"/>
        <w:widowControl/>
        <w:ind w:left="0" w:right="0"/>
        <w:rPr>
          <w:szCs w:val="24"/>
        </w:rPr>
      </w:pPr>
    </w:p>
    <w:p w:rsidR="004D6ADE" w:rsidRDefault="004D6ADE" w:rsidP="004D6ADE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11 de novembro de 2008.</w:t>
      </w:r>
    </w:p>
    <w:p w:rsidR="004D6ADE" w:rsidRDefault="004D6ADE" w:rsidP="004D6ADE">
      <w:pPr>
        <w:pStyle w:val="BlockQuotation"/>
        <w:widowControl/>
        <w:ind w:left="0" w:right="0"/>
        <w:rPr>
          <w:szCs w:val="24"/>
        </w:rPr>
      </w:pPr>
    </w:p>
    <w:p w:rsidR="004D6ADE" w:rsidRDefault="004D6ADE" w:rsidP="004D6ADE">
      <w:pPr>
        <w:pStyle w:val="BlockQuotation"/>
        <w:widowControl/>
        <w:ind w:left="0" w:right="0"/>
        <w:rPr>
          <w:szCs w:val="24"/>
        </w:rPr>
      </w:pPr>
    </w:p>
    <w:p w:rsidR="004D6ADE" w:rsidRDefault="004D6ADE" w:rsidP="004D6ADE">
      <w:pPr>
        <w:pStyle w:val="BlockQuotation"/>
        <w:widowControl/>
        <w:ind w:left="0" w:right="0"/>
        <w:rPr>
          <w:szCs w:val="24"/>
        </w:rPr>
      </w:pPr>
    </w:p>
    <w:p w:rsidR="004D6ADE" w:rsidRDefault="004D6ADE" w:rsidP="004D6ADE">
      <w:pPr>
        <w:pStyle w:val="BlockQuotation"/>
        <w:widowControl/>
        <w:ind w:left="0" w:right="0"/>
        <w:rPr>
          <w:szCs w:val="24"/>
        </w:rPr>
      </w:pPr>
    </w:p>
    <w:p w:rsidR="004D6ADE" w:rsidRDefault="004D6ADE" w:rsidP="004D6ADE">
      <w:pPr>
        <w:pStyle w:val="BlockQuotation"/>
        <w:widowControl/>
        <w:ind w:left="0" w:right="0"/>
        <w:rPr>
          <w:szCs w:val="24"/>
        </w:rPr>
      </w:pPr>
    </w:p>
    <w:p w:rsidR="004D6ADE" w:rsidRDefault="004D6ADE" w:rsidP="004D6ADE">
      <w:pPr>
        <w:pStyle w:val="BlockQuotation"/>
        <w:widowControl/>
        <w:ind w:left="0" w:right="0"/>
        <w:jc w:val="center"/>
        <w:rPr>
          <w:szCs w:val="24"/>
        </w:rPr>
      </w:pPr>
    </w:p>
    <w:p w:rsidR="004D6ADE" w:rsidRDefault="004D6ADE" w:rsidP="004D6ADE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4D6ADE" w:rsidRDefault="004D6ADE" w:rsidP="004D6ADE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4D6ADE" w:rsidRDefault="004D6ADE" w:rsidP="004D6ADE">
      <w:pPr>
        <w:pStyle w:val="BlockQuotation"/>
        <w:widowControl/>
        <w:ind w:left="0" w:right="0"/>
        <w:jc w:val="center"/>
        <w:rPr>
          <w:szCs w:val="24"/>
        </w:rPr>
      </w:pPr>
    </w:p>
    <w:p w:rsidR="004D6ADE" w:rsidRDefault="004D6ADE" w:rsidP="004D6ADE">
      <w:pPr>
        <w:pStyle w:val="BlockQuotation"/>
        <w:widowControl/>
        <w:ind w:left="0" w:right="0"/>
        <w:jc w:val="center"/>
        <w:rPr>
          <w:szCs w:val="24"/>
        </w:rPr>
      </w:pPr>
    </w:p>
    <w:p w:rsidR="004D6ADE" w:rsidRDefault="004D6ADE" w:rsidP="004D6ADE">
      <w:pPr>
        <w:pStyle w:val="BlockQuotation"/>
        <w:widowControl/>
        <w:ind w:left="0" w:right="0"/>
        <w:jc w:val="center"/>
        <w:rPr>
          <w:szCs w:val="24"/>
        </w:rPr>
      </w:pPr>
    </w:p>
    <w:p w:rsidR="004D6ADE" w:rsidRDefault="004D6ADE" w:rsidP="004D6ADE">
      <w:pPr>
        <w:pStyle w:val="BlockQuotation"/>
        <w:widowControl/>
        <w:ind w:left="0" w:right="0"/>
        <w:jc w:val="center"/>
        <w:rPr>
          <w:szCs w:val="24"/>
        </w:rPr>
      </w:pPr>
    </w:p>
    <w:p w:rsidR="004D6ADE" w:rsidRDefault="004D6ADE" w:rsidP="004D6ADE">
      <w:pPr>
        <w:pStyle w:val="BlockQuotation"/>
        <w:widowControl/>
        <w:ind w:left="0" w:right="0"/>
        <w:jc w:val="center"/>
        <w:rPr>
          <w:szCs w:val="24"/>
        </w:rPr>
      </w:pPr>
    </w:p>
    <w:p w:rsidR="004D6ADE" w:rsidRDefault="004D6ADE" w:rsidP="004D6ADE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4D6ADE" w:rsidRPr="000E66DD" w:rsidRDefault="004D6ADE" w:rsidP="004D6ADE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4D6ADE" w:rsidRDefault="004D6ADE" w:rsidP="004D6ADE">
      <w:pPr>
        <w:pStyle w:val="BlockQuotation"/>
        <w:widowControl/>
        <w:ind w:left="0" w:right="0"/>
        <w:jc w:val="center"/>
      </w:pPr>
    </w:p>
    <w:p w:rsidR="0030374B" w:rsidRDefault="004D6AD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DE"/>
    <w:rsid w:val="000A2C50"/>
    <w:rsid w:val="00147E9B"/>
    <w:rsid w:val="004662F0"/>
    <w:rsid w:val="004D6ADE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C7EF4-3B13-4489-AE12-967C1B61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AD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4D6ADE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2018-08-06T14:31:00Z</dcterms:created>
  <dcterms:modified xsi:type="dcterms:W3CDTF">2018-08-06T14:31:00Z</dcterms:modified>
</cp:coreProperties>
</file>