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21" w:rsidRDefault="006B5B21" w:rsidP="006B5B21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4241,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27 DE NOVEMBRO DE 2009</w:t>
      </w:r>
    </w:p>
    <w:p w:rsidR="006B5B21" w:rsidRDefault="006B5B21" w:rsidP="006B5B21">
      <w:pPr>
        <w:rPr>
          <w:sz w:val="32"/>
        </w:rPr>
      </w:pPr>
    </w:p>
    <w:p w:rsidR="006B5B21" w:rsidRDefault="006B5B21" w:rsidP="006B5B21">
      <w:pPr>
        <w:rPr>
          <w:sz w:val="32"/>
        </w:rPr>
      </w:pPr>
      <w:r>
        <w:rPr>
          <w:sz w:val="32"/>
        </w:rPr>
        <w:tab/>
      </w:r>
    </w:p>
    <w:p w:rsidR="006B5B21" w:rsidRDefault="006B5B21" w:rsidP="006B5B21">
      <w:pPr>
        <w:ind w:left="5664"/>
        <w:rPr>
          <w:sz w:val="24"/>
          <w:szCs w:val="24"/>
        </w:rPr>
      </w:pPr>
      <w:r>
        <w:rPr>
          <w:sz w:val="24"/>
          <w:szCs w:val="24"/>
        </w:rPr>
        <w:t>Autoriza o SAAE a suplementar ficha orçamentária.</w:t>
      </w:r>
    </w:p>
    <w:p w:rsidR="006B5B21" w:rsidRDefault="006B5B21" w:rsidP="006B5B21">
      <w:pPr>
        <w:ind w:left="5664"/>
        <w:rPr>
          <w:sz w:val="24"/>
          <w:szCs w:val="24"/>
        </w:rPr>
      </w:pPr>
    </w:p>
    <w:p w:rsidR="006B5B21" w:rsidRDefault="006B5B21" w:rsidP="006B5B21">
      <w:pPr>
        <w:jc w:val="center"/>
        <w:rPr>
          <w:sz w:val="24"/>
          <w:szCs w:val="24"/>
        </w:rPr>
      </w:pPr>
    </w:p>
    <w:p w:rsidR="006B5B21" w:rsidRDefault="006B5B21" w:rsidP="006B5B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B5B21" w:rsidRDefault="006B5B21" w:rsidP="006B5B21">
      <w:pPr>
        <w:rPr>
          <w:sz w:val="24"/>
          <w:szCs w:val="24"/>
        </w:rPr>
      </w:pPr>
    </w:p>
    <w:p w:rsidR="006B5B21" w:rsidRDefault="006B5B21" w:rsidP="006B5B21">
      <w:pPr>
        <w:rPr>
          <w:sz w:val="24"/>
          <w:szCs w:val="24"/>
        </w:rPr>
      </w:pPr>
    </w:p>
    <w:p w:rsidR="006B5B21" w:rsidRDefault="006B5B21" w:rsidP="006B5B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Serviço Autônomo de Água e Esgoto (SAAE), autorizado a suplementar no orçamento vigente a quantia de R$ 104.300,00 (cento e quatro mil e trezentos reais), sendo R$ 65.100,00 (sessenta e cinco mil e cem reais) para pagamento do vale alimentação dos servidores do SAAE, referente aos meses de OUTUBRO, NOVEMBRO E DEZEMBRO/2009 e R$ 39.200,00 (trinta e nove mil e duzentos reais), para pagamento de comissões para recebimento de contas de água e esgoto junto aos Bancos da cidade, para pagamento também nos meses de OUTUBRO, NOVEMBRO E DEZEMBRO/2009,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conforme discriminação:</w:t>
      </w:r>
    </w:p>
    <w:p w:rsidR="006B5B21" w:rsidRDefault="006B5B21" w:rsidP="006B5B2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B5B21" w:rsidRDefault="006B5B21" w:rsidP="006B5B21">
      <w:pPr>
        <w:numPr>
          <w:ilvl w:val="0"/>
          <w:numId w:val="2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     Serviço Autônomo de Água e Esgoto</w:t>
      </w:r>
    </w:p>
    <w:p w:rsidR="006B5B21" w:rsidRDefault="006B5B21" w:rsidP="006B5B21">
      <w:pPr>
        <w:ind w:left="360"/>
        <w:rPr>
          <w:sz w:val="24"/>
          <w:szCs w:val="24"/>
        </w:rPr>
      </w:pPr>
      <w:r>
        <w:rPr>
          <w:sz w:val="24"/>
          <w:szCs w:val="24"/>
        </w:rPr>
        <w:t>04                            Administração</w:t>
      </w:r>
    </w:p>
    <w:p w:rsidR="006B5B21" w:rsidRDefault="006B5B21" w:rsidP="006B5B21">
      <w:pPr>
        <w:rPr>
          <w:sz w:val="24"/>
          <w:szCs w:val="24"/>
        </w:rPr>
      </w:pPr>
      <w:r>
        <w:rPr>
          <w:sz w:val="24"/>
          <w:szCs w:val="24"/>
        </w:rPr>
        <w:t xml:space="preserve">      04 122                     Administração Geral</w:t>
      </w:r>
    </w:p>
    <w:p w:rsidR="006B5B21" w:rsidRDefault="006B5B21" w:rsidP="006B5B21">
      <w:pPr>
        <w:rPr>
          <w:sz w:val="24"/>
          <w:szCs w:val="24"/>
        </w:rPr>
      </w:pPr>
      <w:r>
        <w:rPr>
          <w:sz w:val="24"/>
          <w:szCs w:val="24"/>
        </w:rPr>
        <w:t xml:space="preserve">      04 122 0001            Supervisão e Coordenação Superior</w:t>
      </w:r>
    </w:p>
    <w:p w:rsidR="006B5B21" w:rsidRDefault="006B5B21" w:rsidP="006B5B21">
      <w:pPr>
        <w:rPr>
          <w:sz w:val="24"/>
          <w:szCs w:val="24"/>
        </w:rPr>
      </w:pPr>
      <w:r>
        <w:rPr>
          <w:sz w:val="24"/>
          <w:szCs w:val="24"/>
        </w:rPr>
        <w:t xml:space="preserve">      04 122 0001 </w:t>
      </w:r>
      <w:proofErr w:type="gramStart"/>
      <w:r>
        <w:rPr>
          <w:sz w:val="24"/>
          <w:szCs w:val="24"/>
        </w:rPr>
        <w:t>8.003  Manutenção</w:t>
      </w:r>
      <w:proofErr w:type="gramEnd"/>
      <w:r>
        <w:rPr>
          <w:sz w:val="24"/>
          <w:szCs w:val="24"/>
        </w:rPr>
        <w:t xml:space="preserve"> dos Serviços Administrativos</w:t>
      </w:r>
    </w:p>
    <w:p w:rsidR="006B5B21" w:rsidRDefault="006B5B21" w:rsidP="006B5B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339039  Outros</w:t>
      </w:r>
      <w:proofErr w:type="gramEnd"/>
      <w:r>
        <w:rPr>
          <w:sz w:val="24"/>
          <w:szCs w:val="24"/>
        </w:rPr>
        <w:t xml:space="preserve"> Serv.de Terceiros–Pessoa Jurídica (ficha 21)..R$ 104.300,00</w:t>
      </w:r>
    </w:p>
    <w:p w:rsidR="006B5B21" w:rsidRDefault="006B5B21" w:rsidP="006B5B2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B5B21" w:rsidRDefault="006B5B21" w:rsidP="006B5B2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B5B21" w:rsidRDefault="006B5B21" w:rsidP="006B5B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1º, será anulada parcialmente a dotação, conforme discriminação:</w:t>
      </w:r>
    </w:p>
    <w:p w:rsidR="006B5B21" w:rsidRDefault="006B5B21" w:rsidP="006B5B21">
      <w:pPr>
        <w:jc w:val="both"/>
        <w:rPr>
          <w:sz w:val="24"/>
          <w:szCs w:val="24"/>
        </w:rPr>
      </w:pPr>
    </w:p>
    <w:p w:rsidR="006B5B21" w:rsidRDefault="006B5B21" w:rsidP="006B5B21">
      <w:pPr>
        <w:ind w:left="360"/>
        <w:jc w:val="both"/>
        <w:rPr>
          <w:sz w:val="24"/>
          <w:szCs w:val="24"/>
        </w:rPr>
      </w:pPr>
    </w:p>
    <w:p w:rsidR="006B5B21" w:rsidRDefault="006B5B21" w:rsidP="006B5B21">
      <w:pPr>
        <w:ind w:left="1776" w:firstLine="2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Serviço Autônomo de Água e Esgoto</w:t>
      </w:r>
    </w:p>
    <w:p w:rsidR="006B5B21" w:rsidRDefault="006B5B21" w:rsidP="006B5B21">
      <w:pPr>
        <w:numPr>
          <w:ilvl w:val="0"/>
          <w:numId w:val="1"/>
        </w:num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Saneamento</w:t>
      </w:r>
    </w:p>
    <w:p w:rsidR="006B5B21" w:rsidRDefault="006B5B21" w:rsidP="006B5B2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17 512                      Saneamento Básico</w:t>
      </w:r>
    </w:p>
    <w:p w:rsidR="006B5B21" w:rsidRDefault="006B5B21" w:rsidP="006B5B2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17 512 0003             Abastecimento de Água </w:t>
      </w:r>
    </w:p>
    <w:p w:rsidR="006B5B21" w:rsidRDefault="006B5B21" w:rsidP="006B5B2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17 512 0003 7.013   Construção do Reservatório Bairro Novo Horizonte</w:t>
      </w:r>
    </w:p>
    <w:p w:rsidR="006B5B21" w:rsidRDefault="006B5B21" w:rsidP="006B5B2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4490 51   Obras e Instalações (ficha 42) .................................. R$ 104.300,00</w:t>
      </w:r>
    </w:p>
    <w:p w:rsidR="006B5B21" w:rsidRDefault="006B5B21" w:rsidP="006B5B21">
      <w:pPr>
        <w:ind w:left="360"/>
        <w:jc w:val="both"/>
        <w:rPr>
          <w:sz w:val="24"/>
          <w:szCs w:val="24"/>
        </w:rPr>
      </w:pPr>
    </w:p>
    <w:p w:rsidR="006B5B21" w:rsidRDefault="006B5B21" w:rsidP="006B5B21">
      <w:pPr>
        <w:ind w:left="360"/>
        <w:jc w:val="both"/>
        <w:rPr>
          <w:sz w:val="24"/>
          <w:szCs w:val="24"/>
        </w:rPr>
      </w:pPr>
    </w:p>
    <w:p w:rsidR="006B5B21" w:rsidRDefault="006B5B21" w:rsidP="006B5B21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publicação.  </w:t>
      </w:r>
    </w:p>
    <w:p w:rsidR="006B5B21" w:rsidRDefault="006B5B21" w:rsidP="006B5B21">
      <w:pPr>
        <w:ind w:firstLine="1418"/>
        <w:jc w:val="both"/>
        <w:rPr>
          <w:b/>
          <w:color w:val="000000"/>
          <w:sz w:val="24"/>
          <w:szCs w:val="24"/>
        </w:rPr>
      </w:pPr>
    </w:p>
    <w:p w:rsidR="006B5B21" w:rsidRDefault="006B5B21" w:rsidP="006B5B21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Revogam-se as disposições em contrário.</w:t>
      </w:r>
    </w:p>
    <w:p w:rsidR="006B5B21" w:rsidRDefault="006B5B21" w:rsidP="006B5B21">
      <w:pPr>
        <w:ind w:firstLine="1418"/>
        <w:jc w:val="both"/>
        <w:rPr>
          <w:color w:val="000000"/>
          <w:sz w:val="24"/>
          <w:szCs w:val="24"/>
        </w:rPr>
      </w:pPr>
    </w:p>
    <w:p w:rsidR="006B5B21" w:rsidRDefault="006B5B21" w:rsidP="006B5B2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27 de novembro de 2009.</w:t>
      </w:r>
    </w:p>
    <w:p w:rsidR="006B5B21" w:rsidRDefault="006B5B21" w:rsidP="006B5B21">
      <w:pPr>
        <w:ind w:firstLine="1416"/>
        <w:jc w:val="both"/>
        <w:rPr>
          <w:sz w:val="24"/>
          <w:szCs w:val="24"/>
        </w:rPr>
      </w:pPr>
    </w:p>
    <w:p w:rsidR="006B5B21" w:rsidRDefault="006B5B21" w:rsidP="006B5B21">
      <w:pPr>
        <w:ind w:firstLine="1416"/>
        <w:jc w:val="both"/>
        <w:rPr>
          <w:sz w:val="24"/>
          <w:szCs w:val="24"/>
        </w:rPr>
      </w:pPr>
    </w:p>
    <w:p w:rsidR="006B5B21" w:rsidRDefault="006B5B21" w:rsidP="006B5B21">
      <w:pPr>
        <w:ind w:firstLine="1416"/>
        <w:jc w:val="both"/>
        <w:rPr>
          <w:sz w:val="24"/>
          <w:szCs w:val="24"/>
        </w:rPr>
      </w:pPr>
    </w:p>
    <w:p w:rsidR="006B5B21" w:rsidRDefault="006B5B21" w:rsidP="006B5B21">
      <w:pPr>
        <w:ind w:firstLine="1416"/>
        <w:jc w:val="both"/>
        <w:rPr>
          <w:sz w:val="24"/>
          <w:szCs w:val="24"/>
        </w:rPr>
      </w:pPr>
    </w:p>
    <w:p w:rsidR="006B5B21" w:rsidRDefault="006B5B21" w:rsidP="006B5B21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B5B21" w:rsidTr="00041504">
        <w:tc>
          <w:tcPr>
            <w:tcW w:w="4802" w:type="dxa"/>
            <w:shd w:val="clear" w:color="auto" w:fill="auto"/>
          </w:tcPr>
          <w:p w:rsidR="006B5B21" w:rsidRDefault="006B5B21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6B5B21" w:rsidRDefault="006B5B21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B5B21" w:rsidRDefault="006B5B21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6B5B21" w:rsidRDefault="006B5B21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6B5B2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0"/>
    <w:lvl w:ilvl="0">
      <w:start w:val="17"/>
      <w:numFmt w:val="decimal"/>
      <w:lvlText w:val="%1"/>
      <w:lvlJc w:val="left"/>
      <w:pPr>
        <w:tabs>
          <w:tab w:val="num" w:pos="2340"/>
        </w:tabs>
        <w:ind w:left="2340" w:hanging="1980"/>
      </w:pPr>
    </w:lvl>
  </w:abstractNum>
  <w:abstractNum w:abstractNumId="1" w15:restartNumberingAfterBreak="0">
    <w:nsid w:val="00000009"/>
    <w:multiLevelType w:val="multilevel"/>
    <w:tmpl w:val="00000009"/>
    <w:name w:val="WW8Num12"/>
    <w:lvl w:ilvl="0">
      <w:start w:val="3"/>
      <w:numFmt w:val="decimal"/>
      <w:lvlText w:val="%1"/>
      <w:lvlJc w:val="left"/>
      <w:pPr>
        <w:tabs>
          <w:tab w:val="num" w:pos="2160"/>
        </w:tabs>
        <w:ind w:left="2160" w:hanging="180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21"/>
    <w:rsid w:val="000A2C50"/>
    <w:rsid w:val="000C5F2D"/>
    <w:rsid w:val="00147E9B"/>
    <w:rsid w:val="00196933"/>
    <w:rsid w:val="004662F0"/>
    <w:rsid w:val="005B4ECA"/>
    <w:rsid w:val="006B5B21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CED5D-24C2-40DA-8C1D-787C0FB5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B2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B5B21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2019-08-07T11:18:00Z</dcterms:created>
  <dcterms:modified xsi:type="dcterms:W3CDTF">2019-08-07T11:18:00Z</dcterms:modified>
</cp:coreProperties>
</file>