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A7F" w:rsidRDefault="00381A7F" w:rsidP="00381A7F">
      <w:pPr>
        <w:keepNext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Nº. 4243,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15 DE DEZEMBRO DE 2009</w:t>
      </w:r>
    </w:p>
    <w:p w:rsidR="00381A7F" w:rsidRDefault="00381A7F" w:rsidP="00381A7F">
      <w:pPr>
        <w:jc w:val="center"/>
        <w:rPr>
          <w:b/>
          <w:bCs/>
          <w:i/>
          <w:iCs/>
          <w:sz w:val="24"/>
          <w:szCs w:val="24"/>
        </w:rPr>
      </w:pPr>
    </w:p>
    <w:p w:rsidR="00381A7F" w:rsidRDefault="00381A7F" w:rsidP="00381A7F">
      <w:pPr>
        <w:jc w:val="center"/>
        <w:rPr>
          <w:b/>
          <w:bCs/>
          <w:i/>
          <w:iCs/>
          <w:sz w:val="24"/>
          <w:szCs w:val="24"/>
        </w:rPr>
      </w:pPr>
    </w:p>
    <w:p w:rsidR="00381A7F" w:rsidRDefault="00381A7F" w:rsidP="00381A7F">
      <w:pPr>
        <w:keepNext/>
        <w:jc w:val="both"/>
        <w:rPr>
          <w:sz w:val="24"/>
          <w:szCs w:val="24"/>
        </w:rPr>
      </w:pPr>
    </w:p>
    <w:p w:rsidR="00381A7F" w:rsidRDefault="00381A7F" w:rsidP="00381A7F">
      <w:pPr>
        <w:keepNext/>
        <w:ind w:left="4950"/>
        <w:jc w:val="both"/>
        <w:rPr>
          <w:sz w:val="24"/>
          <w:szCs w:val="24"/>
        </w:rPr>
      </w:pPr>
      <w:r>
        <w:rPr>
          <w:sz w:val="24"/>
          <w:szCs w:val="24"/>
        </w:rPr>
        <w:t>Autoriza abertura de crédito especial e dá outras providências:</w:t>
      </w:r>
    </w:p>
    <w:p w:rsidR="00381A7F" w:rsidRDefault="00381A7F" w:rsidP="00381A7F">
      <w:pPr>
        <w:keepNext/>
        <w:ind w:firstLine="1843"/>
        <w:jc w:val="both"/>
        <w:rPr>
          <w:sz w:val="24"/>
          <w:szCs w:val="24"/>
        </w:rPr>
      </w:pPr>
    </w:p>
    <w:p w:rsidR="00381A7F" w:rsidRDefault="00381A7F" w:rsidP="00381A7F">
      <w:pPr>
        <w:keepNext/>
        <w:ind w:firstLine="1843"/>
        <w:jc w:val="both"/>
        <w:rPr>
          <w:sz w:val="24"/>
          <w:szCs w:val="24"/>
        </w:rPr>
      </w:pPr>
    </w:p>
    <w:p w:rsidR="00381A7F" w:rsidRDefault="00381A7F" w:rsidP="00381A7F">
      <w:pPr>
        <w:keepNext/>
        <w:ind w:firstLine="1843"/>
        <w:jc w:val="both"/>
        <w:rPr>
          <w:sz w:val="24"/>
          <w:szCs w:val="24"/>
        </w:rPr>
      </w:pPr>
    </w:p>
    <w:p w:rsidR="00381A7F" w:rsidRDefault="00381A7F" w:rsidP="00381A7F">
      <w:pPr>
        <w:pStyle w:val="Recuodecorpodetexto"/>
        <w:keepNext/>
        <w:ind w:firstLine="105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CÂMARA MUNICIPAL DE FORMIGA APROVOU E EU SANCIONO A SEGUINTE LEI:</w:t>
      </w:r>
      <w:r>
        <w:rPr>
          <w:rFonts w:ascii="Times New Roman" w:hAnsi="Times New Roman" w:cs="Times New Roman"/>
          <w:szCs w:val="24"/>
        </w:rPr>
        <w:tab/>
      </w:r>
    </w:p>
    <w:p w:rsidR="00381A7F" w:rsidRDefault="00381A7F" w:rsidP="00381A7F">
      <w:pPr>
        <w:keepNext/>
        <w:ind w:firstLine="709"/>
        <w:jc w:val="both"/>
        <w:rPr>
          <w:sz w:val="24"/>
          <w:szCs w:val="24"/>
        </w:rPr>
      </w:pPr>
    </w:p>
    <w:p w:rsidR="00381A7F" w:rsidRDefault="00381A7F" w:rsidP="00381A7F">
      <w:pPr>
        <w:pStyle w:val="Corpodetexto"/>
        <w:ind w:firstLine="1418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818515</wp:posOffset>
                </wp:positionV>
                <wp:extent cx="6213475" cy="1451610"/>
                <wp:effectExtent l="3810" t="1270" r="2540" b="4445"/>
                <wp:wrapSquare wrapText="largest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475" cy="14516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71"/>
                              <w:gridCol w:w="6663"/>
                              <w:gridCol w:w="1363"/>
                            </w:tblGrid>
                            <w:tr w:rsidR="00381A7F"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81A7F" w:rsidRDefault="00381A7F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81A7F" w:rsidRDefault="00381A7F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PREFEITURA MUNICIPAL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81A7F" w:rsidRDefault="00381A7F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81A7F"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81A7F" w:rsidRDefault="00381A7F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02.06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81A7F" w:rsidRDefault="00381A7F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SECRETARIA MUNICIPAL DE EDUCAÇÃO E ESPORTES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81A7F" w:rsidRDefault="00381A7F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81A7F"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81A7F" w:rsidRDefault="00381A7F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1236100321.037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81A7F" w:rsidRDefault="00381A7F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Aquisição de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Equip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 p/Ensino Fundamental -  FUNDEB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81A7F" w:rsidRDefault="00381A7F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81A7F"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81A7F" w:rsidRDefault="00381A7F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449052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81A7F" w:rsidRDefault="00381A7F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Equipamentos e Material Permanente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81A7F" w:rsidRDefault="00381A7F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100.000,00</w:t>
                                  </w:r>
                                </w:p>
                              </w:tc>
                            </w:tr>
                            <w:tr w:rsidR="00381A7F"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81A7F" w:rsidRDefault="00381A7F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1236500331.212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81A7F" w:rsidRDefault="00381A7F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Aquisição de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Equip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 p/ Desenvolvimento do Ensino Infantil – FUNDEB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81A7F" w:rsidRDefault="00381A7F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81A7F"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81A7F" w:rsidRDefault="00381A7F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449052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81A7F" w:rsidRDefault="00381A7F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Equipamentos e Material Permanente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81A7F" w:rsidRDefault="00381A7F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50.000,00</w:t>
                                  </w:r>
                                </w:p>
                              </w:tc>
                            </w:tr>
                            <w:tr w:rsidR="00381A7F"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81A7F" w:rsidRDefault="00381A7F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81A7F" w:rsidRDefault="00381A7F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81A7F" w:rsidRDefault="00381A7F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150.000,00</w:t>
                                  </w:r>
                                </w:p>
                              </w:tc>
                            </w:tr>
                          </w:tbl>
                          <w:p w:rsidR="00381A7F" w:rsidRDefault="00381A7F" w:rsidP="00381A7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3.75pt;margin-top:64.45pt;width:489.25pt;height:114.3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71"/>
                        <w:gridCol w:w="6663"/>
                        <w:gridCol w:w="1363"/>
                      </w:tblGrid>
                      <w:tr w:rsidR="00381A7F"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81A7F" w:rsidRDefault="00381A7F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81A7F" w:rsidRDefault="00381A7F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PREFEITURA MUNICIPAL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81A7F" w:rsidRDefault="00381A7F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81A7F"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81A7F" w:rsidRDefault="00381A7F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02.06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81A7F" w:rsidRDefault="00381A7F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SECRETARIA MUNICIPAL DE EDUCAÇÃO E ESPORTES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81A7F" w:rsidRDefault="00381A7F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81A7F"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81A7F" w:rsidRDefault="00381A7F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1236100321.037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81A7F" w:rsidRDefault="00381A7F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Aquisição de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Equip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. p/Ensino Fundamental -  FUNDEB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81A7F" w:rsidRDefault="00381A7F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81A7F"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81A7F" w:rsidRDefault="00381A7F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449052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81A7F" w:rsidRDefault="00381A7F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Equipamentos e Material Permanente</w:t>
                            </w:r>
                            <w:proofErr w:type="gramEnd"/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81A7F" w:rsidRDefault="00381A7F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100.000,00</w:t>
                            </w:r>
                          </w:p>
                        </w:tc>
                      </w:tr>
                      <w:tr w:rsidR="00381A7F"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81A7F" w:rsidRDefault="00381A7F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1236500331.212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81A7F" w:rsidRDefault="00381A7F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Aquisição de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Equip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. p/ Desenvolvimento do Ensino Infantil – FUNDEB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81A7F" w:rsidRDefault="00381A7F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81A7F"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81A7F" w:rsidRDefault="00381A7F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449052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81A7F" w:rsidRDefault="00381A7F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Equipamentos e Material Permanente</w:t>
                            </w:r>
                            <w:proofErr w:type="gramEnd"/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81A7F" w:rsidRDefault="00381A7F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50.000,00</w:t>
                            </w:r>
                          </w:p>
                        </w:tc>
                      </w:tr>
                      <w:tr w:rsidR="00381A7F"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81A7F" w:rsidRDefault="00381A7F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81A7F" w:rsidRDefault="00381A7F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81A7F" w:rsidRDefault="00381A7F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150.000,00</w:t>
                            </w:r>
                          </w:p>
                        </w:tc>
                      </w:tr>
                    </w:tbl>
                    <w:p w:rsidR="00381A7F" w:rsidRDefault="00381A7F" w:rsidP="00381A7F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>
        <w:rPr>
          <w:b/>
          <w:bCs/>
          <w:sz w:val="24"/>
          <w:szCs w:val="24"/>
        </w:rPr>
        <w:t>Art. 1º</w:t>
      </w:r>
      <w:r>
        <w:rPr>
          <w:sz w:val="24"/>
          <w:szCs w:val="24"/>
        </w:rPr>
        <w:t xml:space="preserve"> Fica o Poder Executivo autorizado a abrir no Orçamento Vigente, crédito especial no valor de R$ 150.000,00 (Cento e </w:t>
      </w:r>
      <w:proofErr w:type="spellStart"/>
      <w:r>
        <w:rPr>
          <w:sz w:val="24"/>
          <w:szCs w:val="24"/>
        </w:rPr>
        <w:t>Cinqüenta</w:t>
      </w:r>
      <w:proofErr w:type="spellEnd"/>
      <w:r>
        <w:rPr>
          <w:sz w:val="24"/>
          <w:szCs w:val="24"/>
        </w:rPr>
        <w:t xml:space="preserve"> Mil </w:t>
      </w:r>
      <w:proofErr w:type="gramStart"/>
      <w:r>
        <w:rPr>
          <w:sz w:val="24"/>
          <w:szCs w:val="24"/>
        </w:rPr>
        <w:t>Reais )</w:t>
      </w:r>
      <w:proofErr w:type="gramEnd"/>
      <w:r>
        <w:rPr>
          <w:sz w:val="24"/>
          <w:szCs w:val="24"/>
        </w:rPr>
        <w:t xml:space="preserve">,  conforme abaixo: </w:t>
      </w:r>
    </w:p>
    <w:p w:rsidR="00381A7F" w:rsidRDefault="00381A7F" w:rsidP="00381A7F">
      <w:pPr>
        <w:pStyle w:val="Corpodetexto"/>
        <w:ind w:firstLine="709"/>
        <w:rPr>
          <w:sz w:val="24"/>
          <w:szCs w:val="24"/>
        </w:rPr>
      </w:pPr>
    </w:p>
    <w:p w:rsidR="00381A7F" w:rsidRDefault="00381A7F" w:rsidP="00381A7F">
      <w:pPr>
        <w:pStyle w:val="Corpodetexto"/>
        <w:ind w:firstLine="1843"/>
        <w:rPr>
          <w:sz w:val="24"/>
          <w:szCs w:val="24"/>
        </w:rPr>
      </w:pPr>
    </w:p>
    <w:p w:rsidR="00381A7F" w:rsidRDefault="00381A7F" w:rsidP="00381A7F">
      <w:pPr>
        <w:pStyle w:val="Corpodetexto"/>
        <w:ind w:firstLine="1843"/>
        <w:rPr>
          <w:sz w:val="24"/>
          <w:szCs w:val="24"/>
        </w:rPr>
      </w:pPr>
    </w:p>
    <w:p w:rsidR="00381A7F" w:rsidRDefault="00381A7F" w:rsidP="00381A7F">
      <w:pPr>
        <w:pStyle w:val="Corpodetexto"/>
        <w:ind w:firstLine="141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2º </w:t>
      </w:r>
      <w:r>
        <w:rPr>
          <w:sz w:val="24"/>
          <w:szCs w:val="24"/>
        </w:rPr>
        <w:t>Para fazer face às despesas de que trata o artigo primeiro, ficam canceladas no orçamento vigente as dotações abaixo discriminadas:</w:t>
      </w:r>
    </w:p>
    <w:p w:rsidR="00381A7F" w:rsidRDefault="00381A7F" w:rsidP="00381A7F">
      <w:pPr>
        <w:pStyle w:val="Corpodetexto"/>
        <w:ind w:firstLine="1843"/>
        <w:rPr>
          <w:sz w:val="24"/>
          <w:szCs w:val="24"/>
        </w:rPr>
      </w:pPr>
    </w:p>
    <w:tbl>
      <w:tblPr>
        <w:tblW w:w="0" w:type="auto"/>
        <w:tblInd w:w="28" w:type="dxa"/>
        <w:tblLayout w:type="fixed"/>
        <w:tblLook w:val="0000" w:firstRow="0" w:lastRow="0" w:firstColumn="0" w:lastColumn="0" w:noHBand="0" w:noVBand="0"/>
      </w:tblPr>
      <w:tblGrid>
        <w:gridCol w:w="1836"/>
        <w:gridCol w:w="6463"/>
        <w:gridCol w:w="1363"/>
      </w:tblGrid>
      <w:tr w:rsidR="00381A7F" w:rsidTr="00041504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A7F" w:rsidRDefault="00381A7F" w:rsidP="000415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A7F" w:rsidRDefault="00381A7F" w:rsidP="000415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A7F" w:rsidRDefault="00381A7F" w:rsidP="00041504">
            <w:pPr>
              <w:pStyle w:val="Corpodetexto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381A7F" w:rsidTr="00041504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A7F" w:rsidRDefault="00381A7F" w:rsidP="000415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A7F" w:rsidRDefault="00381A7F" w:rsidP="000415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MUNICIPAL DE EDUCAÇÃO E ESPORTES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A7F" w:rsidRDefault="00381A7F" w:rsidP="00041504">
            <w:pPr>
              <w:pStyle w:val="Corpodetexto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381A7F" w:rsidTr="00041504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A7F" w:rsidRDefault="00381A7F" w:rsidP="000415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1236100321.112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A7F" w:rsidRDefault="00381A7F" w:rsidP="000415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Construção, Ampliação e Melhoria da Rede Física Escolar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A7F" w:rsidRDefault="00381A7F" w:rsidP="00041504">
            <w:pPr>
              <w:pStyle w:val="Corpodetexto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381A7F" w:rsidTr="00041504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A7F" w:rsidRDefault="00381A7F" w:rsidP="00041504">
            <w:pPr>
              <w:keepNext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A7F" w:rsidRDefault="00381A7F" w:rsidP="000415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Obras e </w:t>
            </w:r>
            <w:proofErr w:type="gramStart"/>
            <w:r>
              <w:rPr>
                <w:sz w:val="24"/>
                <w:szCs w:val="24"/>
              </w:rPr>
              <w:t>Instalações(</w:t>
            </w:r>
            <w:proofErr w:type="gramEnd"/>
            <w:r>
              <w:rPr>
                <w:sz w:val="24"/>
                <w:szCs w:val="24"/>
              </w:rPr>
              <w:t>373)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A7F" w:rsidRDefault="00381A7F" w:rsidP="00041504">
            <w:pPr>
              <w:pStyle w:val="Corpodetexto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100.000,00</w:t>
            </w:r>
          </w:p>
        </w:tc>
      </w:tr>
      <w:tr w:rsidR="00381A7F" w:rsidTr="00041504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A7F" w:rsidRDefault="00381A7F" w:rsidP="00041504">
            <w:pPr>
              <w:keepNext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1236500332.158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A7F" w:rsidRDefault="00381A7F" w:rsidP="000415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 Ensino Infantil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A7F" w:rsidRDefault="00381A7F" w:rsidP="00041504">
            <w:pPr>
              <w:pStyle w:val="Corpodetexto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381A7F" w:rsidTr="00041504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A7F" w:rsidRDefault="00381A7F" w:rsidP="00041504">
            <w:pPr>
              <w:keepNext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319011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A7F" w:rsidRDefault="00381A7F" w:rsidP="000415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Vencimentos e Vantagens Fixas – Pessoal </w:t>
            </w:r>
            <w:proofErr w:type="gramStart"/>
            <w:r>
              <w:rPr>
                <w:sz w:val="24"/>
                <w:szCs w:val="24"/>
              </w:rPr>
              <w:t>Civil(</w:t>
            </w:r>
            <w:proofErr w:type="gramEnd"/>
            <w:r>
              <w:rPr>
                <w:sz w:val="24"/>
                <w:szCs w:val="24"/>
              </w:rPr>
              <w:t>477)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A7F" w:rsidRDefault="00381A7F" w:rsidP="00041504">
            <w:pPr>
              <w:pStyle w:val="Corpodetexto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30.000,00</w:t>
            </w:r>
          </w:p>
        </w:tc>
      </w:tr>
      <w:tr w:rsidR="00381A7F" w:rsidTr="00041504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A7F" w:rsidRDefault="00381A7F" w:rsidP="00041504">
            <w:pPr>
              <w:keepNext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A7F" w:rsidRDefault="00381A7F" w:rsidP="000415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Material de </w:t>
            </w:r>
            <w:proofErr w:type="gramStart"/>
            <w:r>
              <w:rPr>
                <w:sz w:val="24"/>
                <w:szCs w:val="24"/>
              </w:rPr>
              <w:t>Consumo(</w:t>
            </w:r>
            <w:proofErr w:type="gramEnd"/>
            <w:r>
              <w:rPr>
                <w:sz w:val="24"/>
                <w:szCs w:val="24"/>
              </w:rPr>
              <w:t>482)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A7F" w:rsidRDefault="00381A7F" w:rsidP="00041504">
            <w:pPr>
              <w:pStyle w:val="Corpodetexto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20.000,00</w:t>
            </w:r>
          </w:p>
        </w:tc>
      </w:tr>
      <w:tr w:rsidR="00381A7F" w:rsidTr="00041504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A7F" w:rsidRDefault="00381A7F" w:rsidP="00041504">
            <w:pPr>
              <w:keepNext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A7F" w:rsidRDefault="00381A7F" w:rsidP="00041504">
            <w:pPr>
              <w:pStyle w:val="Corpodetexto"/>
              <w:snapToGrid w:val="0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A7F" w:rsidRDefault="00381A7F" w:rsidP="00041504">
            <w:pPr>
              <w:pStyle w:val="Corpodetexto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150.000,00</w:t>
            </w:r>
          </w:p>
        </w:tc>
      </w:tr>
    </w:tbl>
    <w:p w:rsidR="00381A7F" w:rsidRDefault="00381A7F" w:rsidP="00381A7F">
      <w:pPr>
        <w:pStyle w:val="Corpodetexto"/>
        <w:ind w:firstLine="1843"/>
      </w:pPr>
    </w:p>
    <w:p w:rsidR="00381A7F" w:rsidRDefault="00381A7F" w:rsidP="00381A7F">
      <w:pPr>
        <w:pStyle w:val="Corpodetexto"/>
        <w:ind w:firstLine="1843"/>
        <w:rPr>
          <w:sz w:val="24"/>
          <w:szCs w:val="24"/>
        </w:rPr>
      </w:pPr>
    </w:p>
    <w:p w:rsidR="00381A7F" w:rsidRDefault="00381A7F" w:rsidP="00381A7F">
      <w:pPr>
        <w:keepNext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3º </w:t>
      </w:r>
      <w:r>
        <w:rPr>
          <w:sz w:val="24"/>
          <w:szCs w:val="24"/>
        </w:rPr>
        <w:t>Esta Lei entra em vigor na data de sua publicação.</w:t>
      </w:r>
    </w:p>
    <w:p w:rsidR="00381A7F" w:rsidRDefault="00381A7F" w:rsidP="00381A7F">
      <w:pPr>
        <w:keepNext/>
        <w:ind w:firstLine="1843"/>
        <w:jc w:val="both"/>
        <w:rPr>
          <w:sz w:val="24"/>
          <w:szCs w:val="24"/>
        </w:rPr>
      </w:pPr>
    </w:p>
    <w:p w:rsidR="00381A7F" w:rsidRDefault="00381A7F" w:rsidP="00381A7F">
      <w:pPr>
        <w:keepNext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4º </w:t>
      </w:r>
      <w:r>
        <w:rPr>
          <w:sz w:val="24"/>
          <w:szCs w:val="24"/>
        </w:rPr>
        <w:t>Revogam-se as disposições em contrário.</w:t>
      </w:r>
    </w:p>
    <w:p w:rsidR="00381A7F" w:rsidRDefault="00381A7F" w:rsidP="00381A7F">
      <w:pPr>
        <w:keepNext/>
        <w:jc w:val="both"/>
        <w:rPr>
          <w:sz w:val="24"/>
          <w:szCs w:val="24"/>
        </w:rPr>
      </w:pPr>
    </w:p>
    <w:p w:rsidR="00381A7F" w:rsidRDefault="00381A7F" w:rsidP="00381A7F">
      <w:pPr>
        <w:pStyle w:val="BlockQuotation"/>
        <w:widowControl/>
        <w:ind w:left="0" w:right="0" w:firstLine="1440"/>
        <w:rPr>
          <w:szCs w:val="24"/>
        </w:rPr>
      </w:pPr>
      <w:r>
        <w:rPr>
          <w:szCs w:val="24"/>
        </w:rPr>
        <w:t>Gabinete do Prefeito em Formiga, 15 de dezembro de 2009.</w:t>
      </w:r>
    </w:p>
    <w:p w:rsidR="00381A7F" w:rsidRDefault="00381A7F" w:rsidP="00381A7F">
      <w:pPr>
        <w:pStyle w:val="BlockQuotation"/>
        <w:widowControl/>
        <w:ind w:left="0" w:right="0"/>
        <w:rPr>
          <w:szCs w:val="24"/>
        </w:rPr>
      </w:pPr>
    </w:p>
    <w:p w:rsidR="00381A7F" w:rsidRDefault="00381A7F" w:rsidP="00381A7F">
      <w:pPr>
        <w:pStyle w:val="BlockQuotation"/>
        <w:widowControl/>
        <w:ind w:left="0" w:right="0"/>
        <w:rPr>
          <w:szCs w:val="24"/>
        </w:rPr>
      </w:pPr>
    </w:p>
    <w:p w:rsidR="00381A7F" w:rsidRDefault="00381A7F" w:rsidP="00381A7F">
      <w:pPr>
        <w:pStyle w:val="BlockQuotation"/>
        <w:widowControl/>
        <w:ind w:left="0" w:right="0"/>
        <w:rPr>
          <w:szCs w:val="24"/>
        </w:rPr>
      </w:pPr>
    </w:p>
    <w:p w:rsidR="00381A7F" w:rsidRDefault="00381A7F" w:rsidP="00381A7F">
      <w:pPr>
        <w:pStyle w:val="BlockQuotation"/>
        <w:widowControl/>
        <w:ind w:left="0" w:right="0"/>
        <w:rPr>
          <w:szCs w:val="24"/>
        </w:rPr>
      </w:pPr>
    </w:p>
    <w:p w:rsidR="00381A7F" w:rsidRDefault="00381A7F" w:rsidP="00381A7F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381A7F" w:rsidTr="00041504">
        <w:tc>
          <w:tcPr>
            <w:tcW w:w="4802" w:type="dxa"/>
            <w:shd w:val="clear" w:color="auto" w:fill="auto"/>
          </w:tcPr>
          <w:p w:rsidR="00381A7F" w:rsidRDefault="00381A7F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ALUÍSIO VELOSO DA CUNHA</w:t>
            </w:r>
          </w:p>
          <w:p w:rsidR="00381A7F" w:rsidRDefault="00381A7F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381A7F" w:rsidRDefault="00381A7F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SHELDON GERALDO DE ALMEIDA</w:t>
            </w:r>
          </w:p>
          <w:p w:rsidR="00381A7F" w:rsidRDefault="00381A7F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Chefe de Gabinete</w:t>
            </w:r>
          </w:p>
        </w:tc>
      </w:tr>
    </w:tbl>
    <w:p w:rsidR="0030374B" w:rsidRDefault="00381A7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7F"/>
    <w:rsid w:val="000A2C50"/>
    <w:rsid w:val="000C5F2D"/>
    <w:rsid w:val="00147E9B"/>
    <w:rsid w:val="00196933"/>
    <w:rsid w:val="00381A7F"/>
    <w:rsid w:val="004662F0"/>
    <w:rsid w:val="005B4ECA"/>
    <w:rsid w:val="0070535B"/>
    <w:rsid w:val="00757829"/>
    <w:rsid w:val="008E2622"/>
    <w:rsid w:val="00964A5C"/>
    <w:rsid w:val="009E5F9A"/>
    <w:rsid w:val="00D07AA5"/>
    <w:rsid w:val="00E7175E"/>
    <w:rsid w:val="00FD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2824700-DB7D-40C6-99A2-0277D288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A7F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81A7F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381A7F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BlockQuotation">
    <w:name w:val="Block Quotation"/>
    <w:basedOn w:val="Normal"/>
    <w:rsid w:val="00381A7F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">
    <w:name w:val="Body Text Indent"/>
    <w:basedOn w:val="Normal"/>
    <w:link w:val="RecuodecorpodetextoChar"/>
    <w:rsid w:val="00381A7F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81A7F"/>
    <w:rPr>
      <w:rFonts w:ascii="Arial" w:eastAsia="SimSun" w:hAnsi="Arial" w:cs="Arial"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2019-08-07T11:19:00Z</dcterms:created>
  <dcterms:modified xsi:type="dcterms:W3CDTF">2019-08-07T11:19:00Z</dcterms:modified>
</cp:coreProperties>
</file>