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B8" w:rsidRDefault="00BF0CB8" w:rsidP="00BF0CB8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4247,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16 DE DEZEMBRO DE 2009</w:t>
      </w:r>
    </w:p>
    <w:p w:rsidR="00BF0CB8" w:rsidRDefault="00BF0CB8" w:rsidP="00BF0CB8">
      <w:pPr>
        <w:keepNext/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BF0CB8" w:rsidRDefault="00BF0CB8" w:rsidP="00BF0CB8">
      <w:pPr>
        <w:keepNext/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BF0CB8" w:rsidRDefault="00BF0CB8" w:rsidP="00BF0CB8">
      <w:pPr>
        <w:keepNext/>
        <w:ind w:left="55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Autoriza abertura de crédito suplementar </w:t>
      </w:r>
      <w:proofErr w:type="gramStart"/>
      <w:r>
        <w:rPr>
          <w:sz w:val="22"/>
          <w:szCs w:val="22"/>
        </w:rPr>
        <w:t>e  concessão</w:t>
      </w:r>
      <w:proofErr w:type="gramEnd"/>
      <w:r>
        <w:rPr>
          <w:sz w:val="22"/>
          <w:szCs w:val="22"/>
        </w:rPr>
        <w:t xml:space="preserve"> de contribuição financeira e dá outras providências:</w:t>
      </w:r>
    </w:p>
    <w:p w:rsidR="00BF0CB8" w:rsidRDefault="00BF0CB8" w:rsidP="00BF0CB8">
      <w:pPr>
        <w:keepNext/>
        <w:jc w:val="both"/>
        <w:rPr>
          <w:rFonts w:ascii="Arial" w:hAnsi="Arial" w:cs="Arial"/>
          <w:sz w:val="22"/>
          <w:szCs w:val="22"/>
        </w:rPr>
      </w:pPr>
    </w:p>
    <w:p w:rsidR="00BF0CB8" w:rsidRDefault="00BF0CB8" w:rsidP="00BF0CB8">
      <w:pPr>
        <w:keepNext/>
        <w:jc w:val="both"/>
        <w:rPr>
          <w:rFonts w:ascii="Arial" w:hAnsi="Arial" w:cs="Arial"/>
          <w:sz w:val="22"/>
          <w:szCs w:val="22"/>
        </w:rPr>
      </w:pPr>
    </w:p>
    <w:p w:rsidR="00BF0CB8" w:rsidRDefault="00BF0CB8" w:rsidP="00BF0CB8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BF0CB8" w:rsidRDefault="00BF0CB8" w:rsidP="00BF0CB8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F0CB8" w:rsidRDefault="00BF0CB8" w:rsidP="00BF0CB8">
      <w:pPr>
        <w:keepNext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conceder contribuição financeira ao Conselho de Desenvolvimento Comunitário Rural de Fivela, CNPJ nº 20.939.534/0001-95 no valor de R$ 7.203,70 (sete mil, duzentos e três reais e setenta centavos).</w:t>
      </w:r>
    </w:p>
    <w:p w:rsidR="00BF0CB8" w:rsidRDefault="00BF0CB8" w:rsidP="00BF0CB8">
      <w:pPr>
        <w:keepNext/>
        <w:jc w:val="both"/>
        <w:rPr>
          <w:rFonts w:ascii="Arial" w:hAnsi="Arial" w:cs="Arial"/>
          <w:sz w:val="22"/>
          <w:szCs w:val="22"/>
        </w:rPr>
      </w:pPr>
    </w:p>
    <w:p w:rsidR="00BF0CB8" w:rsidRDefault="00BF0CB8" w:rsidP="00BF0CB8">
      <w:pPr>
        <w:pStyle w:val="Corpodetexto"/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Fica o poder Executivo autorizado a abrir no Orçamento Vigente, crédito suplementar no valor de R$ 7.203,70 (sete mil duzentos e três reais e setenta centavos), conforme a seguinte discriminação:</w:t>
      </w:r>
    </w:p>
    <w:p w:rsidR="00BF0CB8" w:rsidRDefault="00BF0CB8" w:rsidP="00BF0CB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538"/>
        <w:gridCol w:w="1222"/>
      </w:tblGrid>
      <w:tr w:rsidR="00BF0CB8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F0CB8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F0CB8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02.09.01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FUNDO MUNICIPAL DE ASSISTÊNCIA SOCIAL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F0CB8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08 845 0000 0.128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Apoio à Entidades de Assistência Social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F0CB8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4450 41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Contribuições (2481)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7.203,70</w:t>
            </w:r>
          </w:p>
        </w:tc>
      </w:tr>
      <w:tr w:rsidR="00BF0CB8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7.203,70</w:t>
            </w:r>
          </w:p>
        </w:tc>
      </w:tr>
    </w:tbl>
    <w:p w:rsidR="00BF0CB8" w:rsidRDefault="00BF0CB8" w:rsidP="00BF0CB8"/>
    <w:p w:rsidR="00BF0CB8" w:rsidRDefault="00BF0CB8" w:rsidP="00BF0CB8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>Art. 3º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Para Fazer face às despesas de que trata o artigo segundo, ficam canceladas parcialmente no Orçamento Vigente, as dotações abaixo discriminadas:</w:t>
      </w:r>
    </w:p>
    <w:p w:rsidR="00BF0CB8" w:rsidRDefault="00BF0CB8" w:rsidP="00BF0CB8">
      <w:pPr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538"/>
        <w:gridCol w:w="1222"/>
      </w:tblGrid>
      <w:tr w:rsidR="00BF0CB8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F0CB8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F0CB8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02.09.01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F0CB8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08 845 0000 0.128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à Entidades de Assistência Social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F0CB8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3350 43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 (2480)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5.700,00</w:t>
            </w:r>
          </w:p>
        </w:tc>
      </w:tr>
      <w:tr w:rsidR="00BF0CB8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02.09.02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FUNDO MUNICIPAL DE HABITAÇÃO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F0CB8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16 482 0046 1.061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Const. </w:t>
            </w:r>
            <w:proofErr w:type="spellStart"/>
            <w:r>
              <w:rPr>
                <w:sz w:val="24"/>
                <w:szCs w:val="24"/>
              </w:rPr>
              <w:t>Melh</w:t>
            </w:r>
            <w:proofErr w:type="spellEnd"/>
            <w:r>
              <w:rPr>
                <w:sz w:val="24"/>
                <w:szCs w:val="24"/>
              </w:rPr>
              <w:t>. Ref. de Moradias p/ População Urb. Baixa Renda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F0CB8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4490 61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(2502)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1.503,70</w:t>
            </w:r>
          </w:p>
        </w:tc>
      </w:tr>
      <w:tr w:rsidR="00BF0CB8" w:rsidTr="000415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B8" w:rsidRDefault="00BF0CB8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7.203,70</w:t>
            </w:r>
          </w:p>
        </w:tc>
      </w:tr>
    </w:tbl>
    <w:p w:rsidR="00BF0CB8" w:rsidRDefault="00BF0CB8" w:rsidP="00BF0CB8">
      <w:pPr>
        <w:pStyle w:val="Recuodecorpodetexto"/>
        <w:keepNext/>
      </w:pPr>
    </w:p>
    <w:p w:rsidR="00BF0CB8" w:rsidRDefault="00BF0CB8" w:rsidP="00BF0CB8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Art. 4º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BF0CB8" w:rsidRDefault="00BF0CB8" w:rsidP="00BF0CB8">
      <w:pPr>
        <w:keepNext/>
        <w:jc w:val="both"/>
        <w:rPr>
          <w:rFonts w:ascii="Arial" w:hAnsi="Arial" w:cs="Arial"/>
          <w:sz w:val="22"/>
          <w:szCs w:val="22"/>
        </w:rPr>
      </w:pPr>
    </w:p>
    <w:p w:rsidR="00BF0CB8" w:rsidRDefault="00BF0CB8" w:rsidP="00BF0CB8">
      <w:pPr>
        <w:keepNext/>
        <w:jc w:val="both"/>
        <w:rPr>
          <w:rFonts w:ascii="Arial" w:hAnsi="Arial" w:cs="Arial"/>
          <w:sz w:val="22"/>
          <w:szCs w:val="22"/>
        </w:rPr>
      </w:pPr>
    </w:p>
    <w:p w:rsidR="00BF0CB8" w:rsidRDefault="00BF0CB8" w:rsidP="00BF0CB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16 de dezembro de 2009.</w:t>
      </w:r>
    </w:p>
    <w:p w:rsidR="00BF0CB8" w:rsidRDefault="00BF0CB8" w:rsidP="00BF0CB8">
      <w:pPr>
        <w:autoSpaceDE w:val="0"/>
        <w:jc w:val="both"/>
        <w:rPr>
          <w:sz w:val="24"/>
          <w:szCs w:val="24"/>
        </w:rPr>
      </w:pPr>
    </w:p>
    <w:p w:rsidR="0030374B" w:rsidRDefault="00BF0CB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B8"/>
    <w:rsid w:val="000A2C50"/>
    <w:rsid w:val="000C5F2D"/>
    <w:rsid w:val="00147E9B"/>
    <w:rsid w:val="00196933"/>
    <w:rsid w:val="004662F0"/>
    <w:rsid w:val="005B4ECA"/>
    <w:rsid w:val="0070535B"/>
    <w:rsid w:val="00757829"/>
    <w:rsid w:val="008E2622"/>
    <w:rsid w:val="00964A5C"/>
    <w:rsid w:val="009E5F9A"/>
    <w:rsid w:val="00BF0CB8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0B695-EBC2-421F-80BA-01993834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CB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CB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F0CB8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BF0CB8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F0CB8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2019-08-07T11:21:00Z</dcterms:created>
  <dcterms:modified xsi:type="dcterms:W3CDTF">2019-08-07T11:21:00Z</dcterms:modified>
</cp:coreProperties>
</file>