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0D" w:rsidRPr="00C0232D" w:rsidRDefault="00D60D0D" w:rsidP="00D60D0D">
      <w:pPr>
        <w:keepNext/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305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22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D60D0D" w:rsidRPr="00C0232D" w:rsidRDefault="00D60D0D" w:rsidP="00D60D0D">
      <w:pPr>
        <w:jc w:val="center"/>
        <w:rPr>
          <w:b/>
          <w:i/>
          <w:sz w:val="24"/>
        </w:rPr>
      </w:pPr>
    </w:p>
    <w:p w:rsidR="00D60D0D" w:rsidRPr="00C0232D" w:rsidRDefault="00D60D0D" w:rsidP="00D60D0D">
      <w:pPr>
        <w:pStyle w:val="Corpodetexto"/>
        <w:ind w:left="4320"/>
        <w:rPr>
          <w:sz w:val="24"/>
        </w:rPr>
      </w:pPr>
    </w:p>
    <w:p w:rsidR="00D60D0D" w:rsidRPr="00C0232D" w:rsidRDefault="00D60D0D" w:rsidP="00D60D0D">
      <w:pPr>
        <w:pStyle w:val="Corpodetexto"/>
        <w:ind w:left="4320"/>
        <w:rPr>
          <w:i/>
          <w:sz w:val="24"/>
        </w:rPr>
      </w:pPr>
      <w:r w:rsidRPr="00C0232D">
        <w:rPr>
          <w:sz w:val="24"/>
        </w:rPr>
        <w:t>Dispõe sobre a obrigatoriedade de disponibilização de livro para registro de avaliações dos usuários em todas as unidades de atendimento ao público da Secretaria Municipal de Saúde</w:t>
      </w:r>
      <w:r w:rsidRPr="00C0232D">
        <w:rPr>
          <w:i/>
          <w:sz w:val="24"/>
        </w:rPr>
        <w:t>.</w:t>
      </w:r>
    </w:p>
    <w:p w:rsidR="00D60D0D" w:rsidRPr="00C0232D" w:rsidRDefault="00D60D0D" w:rsidP="00D60D0D">
      <w:pPr>
        <w:pStyle w:val="BlockQuotation"/>
        <w:widowControl/>
        <w:ind w:left="4320" w:right="0"/>
        <w:rPr>
          <w:b/>
          <w:i/>
        </w:rPr>
      </w:pPr>
    </w:p>
    <w:p w:rsidR="00D60D0D" w:rsidRPr="00C0232D" w:rsidRDefault="00D60D0D" w:rsidP="00D60D0D">
      <w:pPr>
        <w:ind w:left="4253"/>
        <w:jc w:val="both"/>
        <w:rPr>
          <w:sz w:val="24"/>
        </w:rPr>
      </w:pPr>
    </w:p>
    <w:p w:rsidR="00D60D0D" w:rsidRPr="00C0232D" w:rsidRDefault="00D60D0D" w:rsidP="00D60D0D">
      <w:pPr>
        <w:ind w:left="4253"/>
        <w:jc w:val="both"/>
        <w:rPr>
          <w:sz w:val="24"/>
        </w:rPr>
      </w:pPr>
    </w:p>
    <w:p w:rsidR="00D60D0D" w:rsidRPr="00C0232D" w:rsidRDefault="00D60D0D" w:rsidP="00D60D0D">
      <w:pPr>
        <w:ind w:left="4253"/>
        <w:jc w:val="both"/>
        <w:rPr>
          <w:sz w:val="24"/>
        </w:rPr>
      </w:pPr>
    </w:p>
    <w:p w:rsidR="00D60D0D" w:rsidRPr="00C0232D" w:rsidRDefault="00D60D0D" w:rsidP="00D60D0D">
      <w:pPr>
        <w:ind w:firstLine="1440"/>
        <w:jc w:val="both"/>
        <w:rPr>
          <w:sz w:val="24"/>
        </w:rPr>
      </w:pPr>
      <w:r w:rsidRPr="00C0232D">
        <w:rPr>
          <w:sz w:val="24"/>
        </w:rPr>
        <w:t>A CÂMARA MUNICIPAL DE FORMIGA APROVOU E EU SANCIONO A SEGUINTE LEI:</w:t>
      </w:r>
    </w:p>
    <w:p w:rsidR="00D60D0D" w:rsidRPr="00C0232D" w:rsidRDefault="00D60D0D" w:rsidP="00D60D0D">
      <w:pPr>
        <w:jc w:val="both"/>
        <w:rPr>
          <w:sz w:val="24"/>
        </w:rPr>
      </w:pPr>
    </w:p>
    <w:p w:rsidR="00D60D0D" w:rsidRPr="00C0232D" w:rsidRDefault="00D60D0D" w:rsidP="00D60D0D">
      <w:pPr>
        <w:jc w:val="both"/>
        <w:rPr>
          <w:sz w:val="24"/>
        </w:rPr>
      </w:pPr>
    </w:p>
    <w:p w:rsidR="00D60D0D" w:rsidRPr="00C0232D" w:rsidRDefault="00D60D0D" w:rsidP="00D60D0D">
      <w:pPr>
        <w:jc w:val="both"/>
        <w:rPr>
          <w:sz w:val="24"/>
        </w:rPr>
      </w:pPr>
    </w:p>
    <w:p w:rsidR="00D60D0D" w:rsidRPr="00C0232D" w:rsidRDefault="00D60D0D" w:rsidP="00D60D0D">
      <w:pPr>
        <w:ind w:firstLine="1440"/>
        <w:jc w:val="both"/>
        <w:rPr>
          <w:sz w:val="24"/>
        </w:rPr>
      </w:pPr>
      <w:r w:rsidRPr="00C0232D">
        <w:rPr>
          <w:b/>
          <w:sz w:val="24"/>
        </w:rPr>
        <w:t>Art. 1º</w:t>
      </w:r>
      <w:r w:rsidRPr="00C0232D">
        <w:rPr>
          <w:sz w:val="24"/>
        </w:rPr>
        <w:t xml:space="preserve"> As unidades de atendimento ao público da Secretaria Municipal de Saúde deverão disponibilizar aos usuários, em local visível, de fácil acesso e assinalado por cartaz indicativo, livro para registro de reclamações, críticas, sugestões e elogios, com abertura e fechamento diários, firmado por Servidor Público lotado na respectiva unidade.</w:t>
      </w:r>
    </w:p>
    <w:p w:rsidR="00D60D0D" w:rsidRPr="00C0232D" w:rsidRDefault="00D60D0D" w:rsidP="00D60D0D">
      <w:pPr>
        <w:ind w:firstLine="720"/>
        <w:rPr>
          <w:sz w:val="24"/>
        </w:rPr>
      </w:pPr>
    </w:p>
    <w:p w:rsidR="00D60D0D" w:rsidRPr="00C0232D" w:rsidRDefault="00D60D0D" w:rsidP="00D60D0D">
      <w:pPr>
        <w:ind w:firstLine="1440"/>
        <w:jc w:val="both"/>
        <w:rPr>
          <w:sz w:val="24"/>
        </w:rPr>
      </w:pPr>
      <w:r w:rsidRPr="00C0232D">
        <w:rPr>
          <w:b/>
          <w:sz w:val="24"/>
        </w:rPr>
        <w:t>Art. 2º</w:t>
      </w:r>
      <w:r w:rsidRPr="00C0232D">
        <w:rPr>
          <w:sz w:val="24"/>
        </w:rPr>
        <w:t xml:space="preserve"> Cópias dos registros deverão ser encaminhadas ao Conselho Municipal de Saúde, com antecedência mínima de 48 (quarenta e oito) horas antes da data agendada para sua reunião mensal.</w:t>
      </w:r>
    </w:p>
    <w:p w:rsidR="00D60D0D" w:rsidRPr="00C0232D" w:rsidRDefault="00D60D0D" w:rsidP="00D6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</w:rPr>
      </w:pPr>
    </w:p>
    <w:p w:rsidR="00D60D0D" w:rsidRPr="00C0232D" w:rsidRDefault="00D60D0D" w:rsidP="00D6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jc w:val="both"/>
        <w:rPr>
          <w:sz w:val="24"/>
        </w:rPr>
      </w:pPr>
      <w:r w:rsidRPr="00C0232D">
        <w:rPr>
          <w:b/>
          <w:sz w:val="24"/>
        </w:rPr>
        <w:t>Art. 3°</w:t>
      </w:r>
      <w:r w:rsidRPr="00C0232D">
        <w:rPr>
          <w:sz w:val="24"/>
        </w:rPr>
        <w:t xml:space="preserve"> Esta lei entrará em vigor na data de sua publicação, revogadas as disposições em contrário. </w:t>
      </w:r>
    </w:p>
    <w:p w:rsidR="00D60D0D" w:rsidRPr="00C0232D" w:rsidRDefault="00D60D0D" w:rsidP="00D6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D60D0D" w:rsidRPr="00C0232D" w:rsidRDefault="00D60D0D" w:rsidP="00D6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D60D0D" w:rsidRPr="00C0232D" w:rsidRDefault="00D60D0D" w:rsidP="00D6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22</w:t>
      </w:r>
      <w:r w:rsidRPr="00C0232D">
        <w:rPr>
          <w:sz w:val="24"/>
          <w:szCs w:val="24"/>
        </w:rPr>
        <w:t xml:space="preserve"> de abril de 2010.</w:t>
      </w:r>
    </w:p>
    <w:p w:rsidR="00D60D0D" w:rsidRPr="00C0232D" w:rsidRDefault="00D60D0D" w:rsidP="00D60D0D">
      <w:pPr>
        <w:jc w:val="both"/>
        <w:rPr>
          <w:sz w:val="24"/>
          <w:szCs w:val="24"/>
        </w:rPr>
      </w:pPr>
    </w:p>
    <w:p w:rsidR="00D60D0D" w:rsidRPr="00C0232D" w:rsidRDefault="00D60D0D" w:rsidP="00D60D0D">
      <w:pPr>
        <w:jc w:val="both"/>
        <w:rPr>
          <w:sz w:val="24"/>
          <w:szCs w:val="24"/>
        </w:rPr>
      </w:pPr>
    </w:p>
    <w:p w:rsidR="00D60D0D" w:rsidRPr="00C0232D" w:rsidRDefault="00D60D0D" w:rsidP="00D60D0D">
      <w:pPr>
        <w:jc w:val="both"/>
        <w:rPr>
          <w:sz w:val="24"/>
          <w:szCs w:val="24"/>
        </w:rPr>
      </w:pPr>
    </w:p>
    <w:p w:rsidR="00D60D0D" w:rsidRPr="00C0232D" w:rsidRDefault="00D60D0D" w:rsidP="00D60D0D">
      <w:pPr>
        <w:jc w:val="both"/>
        <w:rPr>
          <w:sz w:val="24"/>
          <w:szCs w:val="24"/>
        </w:rPr>
      </w:pPr>
    </w:p>
    <w:p w:rsidR="00D60D0D" w:rsidRPr="00C0232D" w:rsidRDefault="00D60D0D" w:rsidP="00D60D0D">
      <w:pPr>
        <w:jc w:val="both"/>
        <w:rPr>
          <w:sz w:val="24"/>
          <w:szCs w:val="24"/>
        </w:rPr>
      </w:pPr>
    </w:p>
    <w:p w:rsidR="00D60D0D" w:rsidRPr="00C0232D" w:rsidRDefault="00D60D0D" w:rsidP="00D60D0D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60D0D" w:rsidRPr="00C0232D" w:rsidTr="00074376">
        <w:tc>
          <w:tcPr>
            <w:tcW w:w="4802" w:type="dxa"/>
          </w:tcPr>
          <w:p w:rsidR="00D60D0D" w:rsidRPr="00C0232D" w:rsidRDefault="00D60D0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D60D0D" w:rsidRPr="00C0232D" w:rsidRDefault="00D60D0D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60D0D" w:rsidRPr="00C0232D" w:rsidRDefault="00D60D0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60D0D" w:rsidRPr="00C0232D" w:rsidRDefault="00D60D0D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D60D0D" w:rsidRPr="000202B9" w:rsidRDefault="00D60D0D" w:rsidP="00D60D0D">
      <w:pPr>
        <w:rPr>
          <w:sz w:val="24"/>
          <w:szCs w:val="24"/>
        </w:rPr>
      </w:pPr>
    </w:p>
    <w:p w:rsidR="00D60D0D" w:rsidRDefault="00D60D0D" w:rsidP="00D60D0D"/>
    <w:p w:rsidR="00D60D0D" w:rsidRDefault="00D60D0D" w:rsidP="00D60D0D">
      <w:pPr>
        <w:ind w:firstLine="1440"/>
      </w:pPr>
    </w:p>
    <w:p w:rsidR="00D60D0D" w:rsidRDefault="00D60D0D" w:rsidP="00D60D0D">
      <w:pPr>
        <w:ind w:firstLine="1440"/>
      </w:pPr>
    </w:p>
    <w:p w:rsidR="00D60D0D" w:rsidRPr="002159ED" w:rsidRDefault="00D60D0D" w:rsidP="00D6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2159ED">
        <w:rPr>
          <w:color w:val="000000"/>
          <w:sz w:val="24"/>
          <w:szCs w:val="24"/>
        </w:rPr>
        <w:t>Originária do Projeto de Lei nº</w:t>
      </w:r>
      <w:r>
        <w:rPr>
          <w:color w:val="000000"/>
          <w:sz w:val="24"/>
          <w:szCs w:val="24"/>
        </w:rPr>
        <w:t>.</w:t>
      </w:r>
      <w:r w:rsidRPr="002159ED">
        <w:rPr>
          <w:color w:val="000000"/>
          <w:sz w:val="24"/>
          <w:szCs w:val="24"/>
        </w:rPr>
        <w:t xml:space="preserve"> </w:t>
      </w:r>
      <w:r w:rsidRPr="002159ED">
        <w:rPr>
          <w:sz w:val="24"/>
          <w:szCs w:val="24"/>
        </w:rPr>
        <w:t>1</w:t>
      </w:r>
      <w:r>
        <w:rPr>
          <w:sz w:val="24"/>
          <w:szCs w:val="24"/>
        </w:rPr>
        <w:t>77</w:t>
      </w:r>
      <w:r w:rsidRPr="002159ED">
        <w:rPr>
          <w:sz w:val="24"/>
          <w:szCs w:val="24"/>
        </w:rPr>
        <w:t>/2010</w:t>
      </w:r>
      <w:r w:rsidRPr="002159ED">
        <w:rPr>
          <w:color w:val="000000"/>
          <w:sz w:val="24"/>
          <w:szCs w:val="24"/>
        </w:rPr>
        <w:t xml:space="preserve"> de autoria do Vereador </w:t>
      </w:r>
      <w:r>
        <w:rPr>
          <w:color w:val="000000"/>
          <w:sz w:val="24"/>
          <w:szCs w:val="24"/>
        </w:rPr>
        <w:t>Eugênio Vilela Júnior</w:t>
      </w:r>
    </w:p>
    <w:p w:rsidR="00D60D0D" w:rsidRDefault="00D60D0D" w:rsidP="00D60D0D">
      <w:pPr>
        <w:ind w:firstLine="1440"/>
      </w:pPr>
    </w:p>
    <w:p w:rsidR="00D60D0D" w:rsidRDefault="00D60D0D" w:rsidP="00D60D0D">
      <w:pPr>
        <w:ind w:firstLine="1440"/>
      </w:pPr>
    </w:p>
    <w:p w:rsidR="0030374B" w:rsidRDefault="00D60D0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0D"/>
    <w:rsid w:val="000A2C50"/>
    <w:rsid w:val="00147E9B"/>
    <w:rsid w:val="004662F0"/>
    <w:rsid w:val="005B4ECA"/>
    <w:rsid w:val="0070535B"/>
    <w:rsid w:val="00757829"/>
    <w:rsid w:val="009E5F9A"/>
    <w:rsid w:val="00D07AA5"/>
    <w:rsid w:val="00D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75A2E-D84A-4B6B-AC2E-1260107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60D0D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D60D0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60D0D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2018-08-30T15:01:00Z</dcterms:created>
  <dcterms:modified xsi:type="dcterms:W3CDTF">2018-08-30T15:01:00Z</dcterms:modified>
</cp:coreProperties>
</file>