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6F" w:rsidRPr="00C0232D" w:rsidRDefault="00CA596F" w:rsidP="00CA596F">
      <w:pPr>
        <w:keepNext/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310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29</w:t>
      </w:r>
      <w:r w:rsidRPr="00C0232D">
        <w:rPr>
          <w:b/>
          <w:bCs/>
          <w:i/>
          <w:iCs/>
          <w:sz w:val="28"/>
          <w:szCs w:val="28"/>
        </w:rPr>
        <w:t xml:space="preserve"> DE ABRIL DE 2010</w:t>
      </w:r>
    </w:p>
    <w:p w:rsidR="00CA596F" w:rsidRPr="00D906A6" w:rsidRDefault="00CA596F" w:rsidP="00CA596F">
      <w:pPr>
        <w:jc w:val="center"/>
        <w:rPr>
          <w:b/>
          <w:bCs/>
          <w:i/>
          <w:iCs/>
          <w:sz w:val="24"/>
          <w:szCs w:val="24"/>
        </w:rPr>
      </w:pPr>
    </w:p>
    <w:p w:rsidR="00CA596F" w:rsidRPr="00D906A6" w:rsidRDefault="00CA596F" w:rsidP="00CA596F">
      <w:pPr>
        <w:jc w:val="center"/>
        <w:rPr>
          <w:sz w:val="24"/>
          <w:szCs w:val="24"/>
        </w:rPr>
      </w:pPr>
    </w:p>
    <w:p w:rsidR="00CA596F" w:rsidRPr="00D906A6" w:rsidRDefault="00CA596F" w:rsidP="00CA596F">
      <w:pPr>
        <w:jc w:val="center"/>
        <w:rPr>
          <w:sz w:val="24"/>
          <w:szCs w:val="24"/>
        </w:rPr>
      </w:pPr>
    </w:p>
    <w:p w:rsidR="00CA596F" w:rsidRPr="00D906A6" w:rsidRDefault="00CA596F" w:rsidP="00CA596F">
      <w:pPr>
        <w:keepNext/>
        <w:ind w:left="4950"/>
        <w:jc w:val="both"/>
        <w:outlineLvl w:val="7"/>
        <w:rPr>
          <w:sz w:val="24"/>
          <w:szCs w:val="24"/>
        </w:rPr>
      </w:pPr>
      <w:r w:rsidRPr="00D906A6">
        <w:rPr>
          <w:sz w:val="24"/>
          <w:szCs w:val="24"/>
        </w:rPr>
        <w:t>Autoriza</w:t>
      </w:r>
      <w:r>
        <w:rPr>
          <w:sz w:val="24"/>
          <w:szCs w:val="24"/>
        </w:rPr>
        <w:t xml:space="preserve"> concessão de subvenção social </w:t>
      </w:r>
      <w:r w:rsidRPr="00D906A6">
        <w:rPr>
          <w:sz w:val="24"/>
          <w:szCs w:val="24"/>
        </w:rPr>
        <w:t>e dá outras providências</w:t>
      </w:r>
      <w:r>
        <w:rPr>
          <w:sz w:val="24"/>
          <w:szCs w:val="24"/>
        </w:rPr>
        <w:t>.</w:t>
      </w:r>
    </w:p>
    <w:p w:rsidR="00CA596F" w:rsidRPr="00D906A6" w:rsidRDefault="00CA596F" w:rsidP="00CA596F">
      <w:pPr>
        <w:pStyle w:val="Recuodecorpodetexto"/>
        <w:keepNext/>
        <w:outlineLvl w:val="7"/>
        <w:rPr>
          <w:bCs w:val="0"/>
          <w:szCs w:val="24"/>
        </w:rPr>
      </w:pPr>
    </w:p>
    <w:p w:rsidR="00CA596F" w:rsidRPr="00D906A6" w:rsidRDefault="00CA596F" w:rsidP="00CA596F">
      <w:pPr>
        <w:pStyle w:val="Recuodecorpodetexto"/>
        <w:keepNext/>
        <w:outlineLvl w:val="7"/>
        <w:rPr>
          <w:bCs w:val="0"/>
          <w:szCs w:val="24"/>
        </w:rPr>
      </w:pPr>
    </w:p>
    <w:p w:rsidR="00CA596F" w:rsidRPr="00D906A6" w:rsidRDefault="00CA596F" w:rsidP="00CA596F">
      <w:pPr>
        <w:pStyle w:val="Recuodecorpodetexto"/>
        <w:keepNext/>
        <w:ind w:left="0" w:firstLine="1418"/>
        <w:jc w:val="both"/>
        <w:outlineLvl w:val="7"/>
        <w:rPr>
          <w:szCs w:val="24"/>
        </w:rPr>
      </w:pPr>
      <w:r w:rsidRPr="00D906A6">
        <w:rPr>
          <w:szCs w:val="24"/>
        </w:rPr>
        <w:t>A CÂMARA MUNICIPAL DE FORMIGA APROVOU E EU SANCIONO A SEGUINTE LEI:</w:t>
      </w:r>
    </w:p>
    <w:p w:rsidR="00CA596F" w:rsidRPr="00D906A6" w:rsidRDefault="00CA596F" w:rsidP="00CA596F">
      <w:pPr>
        <w:keepNext/>
        <w:jc w:val="both"/>
        <w:outlineLvl w:val="7"/>
        <w:rPr>
          <w:sz w:val="24"/>
          <w:szCs w:val="24"/>
        </w:rPr>
      </w:pPr>
      <w:r w:rsidRPr="00D906A6">
        <w:rPr>
          <w:sz w:val="24"/>
          <w:szCs w:val="24"/>
        </w:rPr>
        <w:tab/>
      </w:r>
      <w:r w:rsidRPr="00D906A6">
        <w:rPr>
          <w:sz w:val="24"/>
          <w:szCs w:val="24"/>
        </w:rPr>
        <w:tab/>
      </w:r>
      <w:r w:rsidRPr="00D906A6">
        <w:rPr>
          <w:sz w:val="24"/>
          <w:szCs w:val="24"/>
        </w:rPr>
        <w:tab/>
      </w:r>
      <w:r w:rsidRPr="00D906A6">
        <w:rPr>
          <w:sz w:val="24"/>
          <w:szCs w:val="24"/>
        </w:rPr>
        <w:tab/>
      </w:r>
    </w:p>
    <w:p w:rsidR="00CA596F" w:rsidRPr="00D906A6" w:rsidRDefault="00CA596F" w:rsidP="00CA596F">
      <w:pPr>
        <w:keepNext/>
        <w:jc w:val="both"/>
        <w:outlineLvl w:val="7"/>
        <w:rPr>
          <w:sz w:val="24"/>
          <w:szCs w:val="24"/>
        </w:rPr>
      </w:pPr>
    </w:p>
    <w:p w:rsidR="00CA596F" w:rsidRPr="00D906A6" w:rsidRDefault="00CA596F" w:rsidP="00CA596F">
      <w:pPr>
        <w:keepNext/>
        <w:ind w:firstLine="1418"/>
        <w:jc w:val="both"/>
        <w:outlineLvl w:val="7"/>
        <w:rPr>
          <w:sz w:val="24"/>
          <w:szCs w:val="24"/>
        </w:rPr>
      </w:pPr>
      <w:r w:rsidRPr="00D906A6">
        <w:rPr>
          <w:b/>
          <w:sz w:val="24"/>
          <w:szCs w:val="24"/>
        </w:rPr>
        <w:t xml:space="preserve">Art. 1º </w:t>
      </w:r>
      <w:r w:rsidRPr="00D906A6">
        <w:rPr>
          <w:sz w:val="24"/>
          <w:szCs w:val="24"/>
        </w:rPr>
        <w:t xml:space="preserve">Fica o Poder Executivo autorizado a repassar recursos financeiros na Ordem de R$ 19.114,30 (Dezenove </w:t>
      </w:r>
      <w:r>
        <w:rPr>
          <w:sz w:val="24"/>
          <w:szCs w:val="24"/>
        </w:rPr>
        <w:t>m</w:t>
      </w:r>
      <w:r w:rsidRPr="00D906A6">
        <w:rPr>
          <w:sz w:val="24"/>
          <w:szCs w:val="24"/>
        </w:rPr>
        <w:t xml:space="preserve">il, </w:t>
      </w:r>
      <w:r>
        <w:rPr>
          <w:sz w:val="24"/>
          <w:szCs w:val="24"/>
        </w:rPr>
        <w:t>cento e q</w:t>
      </w:r>
      <w:r w:rsidRPr="00D906A6">
        <w:rPr>
          <w:sz w:val="24"/>
          <w:szCs w:val="24"/>
        </w:rPr>
        <w:t xml:space="preserve">uatorze </w:t>
      </w:r>
      <w:r>
        <w:rPr>
          <w:sz w:val="24"/>
          <w:szCs w:val="24"/>
        </w:rPr>
        <w:t>r</w:t>
      </w:r>
      <w:r w:rsidRPr="00D906A6">
        <w:rPr>
          <w:sz w:val="24"/>
          <w:szCs w:val="24"/>
        </w:rPr>
        <w:t xml:space="preserve">eais e </w:t>
      </w:r>
      <w:r>
        <w:rPr>
          <w:sz w:val="24"/>
          <w:szCs w:val="24"/>
        </w:rPr>
        <w:t>trinta c</w:t>
      </w:r>
      <w:r w:rsidRPr="00D906A6">
        <w:rPr>
          <w:sz w:val="24"/>
          <w:szCs w:val="24"/>
        </w:rPr>
        <w:t xml:space="preserve">entavos) à Associação de Pais e Amigos dos Excepcionais de Formiga – APAE.  </w:t>
      </w:r>
      <w:r w:rsidRPr="00D906A6">
        <w:rPr>
          <w:sz w:val="24"/>
          <w:szCs w:val="24"/>
        </w:rPr>
        <w:tab/>
      </w:r>
      <w:r w:rsidRPr="00D906A6">
        <w:rPr>
          <w:sz w:val="24"/>
          <w:szCs w:val="24"/>
        </w:rPr>
        <w:tab/>
      </w:r>
      <w:r w:rsidRPr="00D906A6">
        <w:rPr>
          <w:sz w:val="24"/>
          <w:szCs w:val="24"/>
        </w:rPr>
        <w:tab/>
      </w:r>
      <w:r w:rsidRPr="00D906A6">
        <w:rPr>
          <w:sz w:val="24"/>
          <w:szCs w:val="24"/>
        </w:rPr>
        <w:tab/>
      </w:r>
    </w:p>
    <w:p w:rsidR="00CA596F" w:rsidRPr="00D906A6" w:rsidRDefault="00CA596F" w:rsidP="00CA596F">
      <w:pPr>
        <w:keepNext/>
        <w:jc w:val="both"/>
        <w:outlineLvl w:val="7"/>
        <w:rPr>
          <w:sz w:val="24"/>
          <w:szCs w:val="24"/>
        </w:rPr>
      </w:pPr>
    </w:p>
    <w:p w:rsidR="00CA596F" w:rsidRPr="00D906A6" w:rsidRDefault="00CA596F" w:rsidP="00CA596F">
      <w:pPr>
        <w:keepNext/>
        <w:ind w:firstLine="1418"/>
        <w:jc w:val="both"/>
        <w:outlineLvl w:val="7"/>
        <w:rPr>
          <w:sz w:val="24"/>
          <w:szCs w:val="24"/>
        </w:rPr>
      </w:pPr>
      <w:r w:rsidRPr="00D906A6">
        <w:rPr>
          <w:b/>
          <w:sz w:val="24"/>
          <w:szCs w:val="24"/>
        </w:rPr>
        <w:t xml:space="preserve">Art. 2º </w:t>
      </w:r>
      <w:r w:rsidRPr="00D906A6">
        <w:rPr>
          <w:sz w:val="24"/>
          <w:szCs w:val="24"/>
        </w:rPr>
        <w:t>Para fazer face às despesas de que trata o artigo primeiro, serão utilizados recursos próprios do Orçamento Vigente, conforme abaixo:</w:t>
      </w:r>
    </w:p>
    <w:p w:rsidR="00CA596F" w:rsidRPr="00D906A6" w:rsidRDefault="00CA596F" w:rsidP="00CA596F">
      <w:pPr>
        <w:pStyle w:val="Corpodetexto"/>
        <w:rPr>
          <w:sz w:val="24"/>
          <w:szCs w:val="24"/>
        </w:rPr>
      </w:pPr>
      <w:r w:rsidRPr="00D906A6">
        <w:rPr>
          <w:sz w:val="24"/>
          <w:szCs w:val="24"/>
        </w:rPr>
        <w:tab/>
      </w:r>
      <w:r w:rsidRPr="00D906A6">
        <w:rPr>
          <w:sz w:val="24"/>
          <w:szCs w:val="24"/>
        </w:rPr>
        <w:tab/>
      </w:r>
      <w:r w:rsidRPr="00D906A6">
        <w:rPr>
          <w:sz w:val="24"/>
          <w:szCs w:val="24"/>
        </w:rPr>
        <w:tab/>
      </w:r>
      <w:r w:rsidRPr="00D906A6">
        <w:rPr>
          <w:sz w:val="24"/>
          <w:szCs w:val="24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  <w:gridCol w:w="1559"/>
      </w:tblGrid>
      <w:tr w:rsidR="00CA596F" w:rsidRPr="00D906A6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906A6">
              <w:rPr>
                <w:sz w:val="24"/>
                <w:szCs w:val="24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906A6">
              <w:rPr>
                <w:sz w:val="24"/>
                <w:szCs w:val="24"/>
              </w:rPr>
              <w:t>PREFEITURA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CA596F" w:rsidRPr="00D906A6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906A6">
              <w:rPr>
                <w:sz w:val="24"/>
                <w:szCs w:val="24"/>
              </w:rPr>
              <w:t>02.12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906A6">
              <w:rPr>
                <w:sz w:val="24"/>
                <w:szCs w:val="24"/>
              </w:rPr>
              <w:t xml:space="preserve">SECRETARIA DE DESENVOLVIMENTO HUMANO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CA596F" w:rsidRPr="00D906A6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906A6">
              <w:rPr>
                <w:sz w:val="24"/>
                <w:szCs w:val="24"/>
              </w:rPr>
              <w:t>02.12.01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906A6"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CA596F" w:rsidRPr="00D906A6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906A6">
              <w:rPr>
                <w:sz w:val="24"/>
                <w:szCs w:val="24"/>
              </w:rPr>
              <w:t>0884500000.018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906A6">
              <w:rPr>
                <w:sz w:val="24"/>
                <w:szCs w:val="24"/>
              </w:rPr>
              <w:t>Apoio à Entidades de Assistência Social (PSE)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CA596F" w:rsidRPr="00D906A6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906A6">
              <w:rPr>
                <w:sz w:val="24"/>
                <w:szCs w:val="24"/>
              </w:rPr>
              <w:t>335043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906A6">
              <w:rPr>
                <w:sz w:val="24"/>
                <w:szCs w:val="24"/>
              </w:rPr>
              <w:t xml:space="preserve">Subvenções </w:t>
            </w:r>
            <w:proofErr w:type="gramStart"/>
            <w:r w:rsidRPr="00D906A6">
              <w:rPr>
                <w:sz w:val="24"/>
                <w:szCs w:val="24"/>
              </w:rPr>
              <w:t>Sociais(</w:t>
            </w:r>
            <w:proofErr w:type="gramEnd"/>
            <w:r w:rsidRPr="00D906A6">
              <w:rPr>
                <w:sz w:val="24"/>
                <w:szCs w:val="24"/>
              </w:rPr>
              <w:t>2055)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D906A6">
              <w:rPr>
                <w:sz w:val="24"/>
                <w:szCs w:val="24"/>
              </w:rPr>
              <w:t>19.114,30</w:t>
            </w:r>
          </w:p>
        </w:tc>
      </w:tr>
      <w:tr w:rsidR="00CA596F" w:rsidRPr="00D906A6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906A6">
              <w:rPr>
                <w:sz w:val="24"/>
                <w:szCs w:val="24"/>
              </w:rPr>
              <w:t>TOTAL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6F" w:rsidRPr="00D906A6" w:rsidRDefault="00CA596F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D906A6">
              <w:rPr>
                <w:sz w:val="24"/>
                <w:szCs w:val="24"/>
              </w:rPr>
              <w:t xml:space="preserve"> 19.114,30</w:t>
            </w:r>
          </w:p>
        </w:tc>
      </w:tr>
    </w:tbl>
    <w:p w:rsidR="00CA596F" w:rsidRPr="00D906A6" w:rsidRDefault="00CA596F" w:rsidP="00CA596F">
      <w:pPr>
        <w:rPr>
          <w:sz w:val="24"/>
          <w:szCs w:val="24"/>
        </w:rPr>
      </w:pPr>
    </w:p>
    <w:p w:rsidR="00CA596F" w:rsidRPr="00D906A6" w:rsidRDefault="00CA596F" w:rsidP="00CA596F">
      <w:pPr>
        <w:rPr>
          <w:sz w:val="24"/>
          <w:szCs w:val="24"/>
        </w:rPr>
      </w:pPr>
    </w:p>
    <w:p w:rsidR="00CA596F" w:rsidRPr="00D906A6" w:rsidRDefault="00CA596F" w:rsidP="00CA596F">
      <w:pPr>
        <w:jc w:val="both"/>
        <w:rPr>
          <w:sz w:val="24"/>
          <w:szCs w:val="24"/>
        </w:rPr>
      </w:pPr>
      <w:r w:rsidRPr="00D906A6">
        <w:rPr>
          <w:sz w:val="24"/>
          <w:szCs w:val="24"/>
        </w:rPr>
        <w:tab/>
      </w:r>
      <w:r w:rsidRPr="00D906A6">
        <w:rPr>
          <w:sz w:val="24"/>
          <w:szCs w:val="24"/>
        </w:rPr>
        <w:tab/>
      </w:r>
      <w:r w:rsidRPr="00D906A6">
        <w:rPr>
          <w:b/>
          <w:sz w:val="24"/>
          <w:szCs w:val="24"/>
        </w:rPr>
        <w:t xml:space="preserve">Art. 3º </w:t>
      </w:r>
      <w:r w:rsidRPr="00D906A6">
        <w:rPr>
          <w:sz w:val="24"/>
          <w:szCs w:val="24"/>
        </w:rPr>
        <w:t>Esta Lei entra em vigor na data de sua publicação, revogadas as disposições em contrário.</w:t>
      </w:r>
    </w:p>
    <w:p w:rsidR="00CA596F" w:rsidRDefault="00CA596F" w:rsidP="00CA596F">
      <w:pPr>
        <w:pStyle w:val="BlockQuotation"/>
        <w:widowControl/>
        <w:ind w:left="0" w:right="0"/>
        <w:rPr>
          <w:szCs w:val="24"/>
        </w:rPr>
      </w:pPr>
    </w:p>
    <w:p w:rsidR="00CA596F" w:rsidRDefault="00CA596F" w:rsidP="00CA596F">
      <w:pPr>
        <w:pStyle w:val="BlockQuotation"/>
        <w:widowControl/>
        <w:ind w:left="0" w:right="0"/>
        <w:rPr>
          <w:szCs w:val="24"/>
        </w:rPr>
      </w:pPr>
    </w:p>
    <w:p w:rsidR="00CA596F" w:rsidRPr="00D906A6" w:rsidRDefault="00CA596F" w:rsidP="00CA596F">
      <w:pPr>
        <w:pStyle w:val="BlockQuotation"/>
        <w:widowControl/>
        <w:ind w:left="0" w:right="0"/>
        <w:rPr>
          <w:szCs w:val="24"/>
        </w:rPr>
      </w:pPr>
    </w:p>
    <w:p w:rsidR="00CA596F" w:rsidRPr="00C0232D" w:rsidRDefault="00CA596F" w:rsidP="00CA5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C0232D">
        <w:rPr>
          <w:sz w:val="24"/>
          <w:szCs w:val="24"/>
        </w:rPr>
        <w:t>Ga</w:t>
      </w:r>
      <w:r>
        <w:rPr>
          <w:sz w:val="24"/>
          <w:szCs w:val="24"/>
        </w:rPr>
        <w:t>binete do Prefeito em Formiga, 29</w:t>
      </w:r>
      <w:r w:rsidRPr="00C0232D">
        <w:rPr>
          <w:sz w:val="24"/>
          <w:szCs w:val="24"/>
        </w:rPr>
        <w:t xml:space="preserve"> de abril de 2010.</w:t>
      </w:r>
    </w:p>
    <w:p w:rsidR="00CA596F" w:rsidRPr="00C0232D" w:rsidRDefault="00CA596F" w:rsidP="00CA596F">
      <w:pPr>
        <w:jc w:val="both"/>
        <w:rPr>
          <w:sz w:val="24"/>
          <w:szCs w:val="24"/>
        </w:rPr>
      </w:pPr>
    </w:p>
    <w:p w:rsidR="00CA596F" w:rsidRPr="00C0232D" w:rsidRDefault="00CA596F" w:rsidP="00CA596F">
      <w:pPr>
        <w:jc w:val="both"/>
        <w:rPr>
          <w:sz w:val="24"/>
          <w:szCs w:val="24"/>
        </w:rPr>
      </w:pPr>
    </w:p>
    <w:p w:rsidR="00CA596F" w:rsidRPr="00C0232D" w:rsidRDefault="00CA596F" w:rsidP="00CA596F">
      <w:pPr>
        <w:jc w:val="both"/>
        <w:rPr>
          <w:sz w:val="24"/>
          <w:szCs w:val="24"/>
        </w:rPr>
      </w:pPr>
    </w:p>
    <w:p w:rsidR="00CA596F" w:rsidRPr="00C0232D" w:rsidRDefault="00CA596F" w:rsidP="00CA596F">
      <w:pPr>
        <w:jc w:val="both"/>
        <w:rPr>
          <w:sz w:val="24"/>
          <w:szCs w:val="24"/>
        </w:rPr>
      </w:pPr>
    </w:p>
    <w:p w:rsidR="00CA596F" w:rsidRPr="00C0232D" w:rsidRDefault="00CA596F" w:rsidP="00CA596F">
      <w:pPr>
        <w:jc w:val="both"/>
        <w:rPr>
          <w:sz w:val="24"/>
          <w:szCs w:val="24"/>
        </w:rPr>
      </w:pPr>
    </w:p>
    <w:p w:rsidR="00CA596F" w:rsidRPr="00C0232D" w:rsidRDefault="00CA596F" w:rsidP="00CA596F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CA596F" w:rsidRPr="00C0232D" w:rsidTr="00074376">
        <w:tc>
          <w:tcPr>
            <w:tcW w:w="4802" w:type="dxa"/>
          </w:tcPr>
          <w:p w:rsidR="00CA596F" w:rsidRPr="00C0232D" w:rsidRDefault="00CA596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ALUÍSIO VELOSO DA CUNHA</w:t>
            </w:r>
          </w:p>
          <w:p w:rsidR="00CA596F" w:rsidRPr="00C0232D" w:rsidRDefault="00CA596F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CA596F" w:rsidRPr="00C0232D" w:rsidRDefault="00CA596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CA596F" w:rsidRPr="00C0232D" w:rsidRDefault="00CA596F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Chefe de Gabinete</w:t>
            </w:r>
          </w:p>
        </w:tc>
      </w:tr>
    </w:tbl>
    <w:p w:rsidR="00CA596F" w:rsidRPr="00F95220" w:rsidRDefault="00CA596F" w:rsidP="00CA596F">
      <w:pPr>
        <w:jc w:val="center"/>
        <w:rPr>
          <w:rFonts w:cs="Arial"/>
          <w:b/>
        </w:rPr>
      </w:pPr>
    </w:p>
    <w:p w:rsidR="00CA596F" w:rsidRDefault="00CA596F" w:rsidP="00CA596F">
      <w:pPr>
        <w:ind w:firstLine="1440"/>
      </w:pPr>
    </w:p>
    <w:p w:rsidR="0030374B" w:rsidRDefault="00CA596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6F"/>
    <w:rsid w:val="000A2C50"/>
    <w:rsid w:val="00147E9B"/>
    <w:rsid w:val="004662F0"/>
    <w:rsid w:val="005B4ECA"/>
    <w:rsid w:val="0070535B"/>
    <w:rsid w:val="00757829"/>
    <w:rsid w:val="009E5F9A"/>
    <w:rsid w:val="00CA596F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C475A-9114-4E47-998B-876715E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96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A596F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CA596F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96F"/>
    <w:rPr>
      <w:rFonts w:ascii="Arial" w:eastAsia="SimSu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A596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A596F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2018-08-30T15:03:00Z</dcterms:created>
  <dcterms:modified xsi:type="dcterms:W3CDTF">2018-08-30T15:03:00Z</dcterms:modified>
</cp:coreProperties>
</file>