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0B" w:rsidRPr="00C0232D" w:rsidRDefault="00D2490B" w:rsidP="00D2490B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316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D2490B" w:rsidRPr="00E24DC4" w:rsidRDefault="00D2490B" w:rsidP="00D2490B">
      <w:pPr>
        <w:spacing w:line="283" w:lineRule="auto"/>
        <w:rPr>
          <w:b/>
          <w:color w:val="000000"/>
          <w:sz w:val="24"/>
          <w:szCs w:val="24"/>
        </w:rPr>
      </w:pPr>
    </w:p>
    <w:p w:rsidR="00D2490B" w:rsidRPr="00E24DC4" w:rsidRDefault="00D2490B" w:rsidP="00D2490B">
      <w:pPr>
        <w:spacing w:line="283" w:lineRule="auto"/>
        <w:rPr>
          <w:b/>
          <w:color w:val="000000"/>
          <w:sz w:val="24"/>
          <w:szCs w:val="24"/>
        </w:rPr>
      </w:pPr>
    </w:p>
    <w:p w:rsidR="00D2490B" w:rsidRPr="00E24DC4" w:rsidRDefault="00D2490B" w:rsidP="00D2490B">
      <w:pPr>
        <w:spacing w:line="283" w:lineRule="auto"/>
        <w:rPr>
          <w:b/>
          <w:color w:val="000000"/>
          <w:sz w:val="24"/>
          <w:szCs w:val="24"/>
        </w:rPr>
      </w:pPr>
    </w:p>
    <w:p w:rsidR="00D2490B" w:rsidRPr="00E24DC4" w:rsidRDefault="00D2490B" w:rsidP="00D2490B">
      <w:pPr>
        <w:ind w:left="486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Institui, no âmbito do município de Formiga, o título de “Mulher Cidadã” e dá outras providências. </w:t>
      </w:r>
    </w:p>
    <w:p w:rsidR="00D2490B" w:rsidRPr="00E24DC4" w:rsidRDefault="00D2490B" w:rsidP="00D2490B">
      <w:pPr>
        <w:ind w:left="4860"/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spacing w:line="360" w:lineRule="auto"/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A CÂMARA MUNICIPAL DE FORMIGA APROVOU E EU SANCIONO A SEGUINTE LEI:</w:t>
      </w:r>
    </w:p>
    <w:p w:rsidR="00D2490B" w:rsidRPr="00E24DC4" w:rsidRDefault="00D2490B" w:rsidP="00D2490B">
      <w:pPr>
        <w:spacing w:line="360" w:lineRule="auto"/>
        <w:ind w:firstLine="1440"/>
        <w:jc w:val="both"/>
        <w:rPr>
          <w:sz w:val="24"/>
          <w:szCs w:val="24"/>
        </w:rPr>
      </w:pP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1º</w:t>
      </w:r>
      <w:r w:rsidRPr="00E24DC4">
        <w:rPr>
          <w:sz w:val="24"/>
          <w:szCs w:val="24"/>
        </w:rPr>
        <w:t xml:space="preserve"> Fica instituído no âmbito do município de Formiga, o título de “Mulher Cidadã”.</w:t>
      </w: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2º </w:t>
      </w:r>
      <w:r w:rsidRPr="00E24DC4">
        <w:rPr>
          <w:sz w:val="24"/>
          <w:szCs w:val="24"/>
        </w:rPr>
        <w:t>O título referido no Art. 1º será concedido às mulheres que se destacam no desenvolvimento do Município, e serão concedidos por única indicação de cada edil.</w:t>
      </w: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3º </w:t>
      </w:r>
      <w:r w:rsidRPr="00E24DC4">
        <w:rPr>
          <w:sz w:val="24"/>
          <w:szCs w:val="24"/>
        </w:rPr>
        <w:t>A entrega do título será efetuada na Reunião Ordinária que se destinar a homenagear o Dia Internacional da Mulher, por cada edil que fizer a indicação.</w:t>
      </w: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4º </w:t>
      </w:r>
      <w:r w:rsidRPr="00E24DC4">
        <w:rPr>
          <w:sz w:val="24"/>
          <w:szCs w:val="24"/>
        </w:rPr>
        <w:t>As despesas decorrentes desta Lei correrão por dotação orçamentária do Poder Legislativo.</w:t>
      </w:r>
    </w:p>
    <w:p w:rsidR="00D2490B" w:rsidRPr="00E24DC4" w:rsidRDefault="00D2490B" w:rsidP="00D2490B">
      <w:pPr>
        <w:ind w:firstLine="162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 </w:t>
      </w:r>
    </w:p>
    <w:p w:rsidR="00D2490B" w:rsidRPr="00E24DC4" w:rsidRDefault="00D2490B" w:rsidP="00D2490B">
      <w:pPr>
        <w:ind w:firstLine="1440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>Art. 5º</w:t>
      </w:r>
      <w:r w:rsidRPr="00E24DC4">
        <w:rPr>
          <w:sz w:val="24"/>
          <w:szCs w:val="24"/>
        </w:rPr>
        <w:t xml:space="preserve"> Esta Lei entra em vigor na data de sua publicação.</w:t>
      </w:r>
    </w:p>
    <w:p w:rsidR="00D2490B" w:rsidRPr="00E24DC4" w:rsidRDefault="00D2490B" w:rsidP="00D2490B">
      <w:pPr>
        <w:ind w:firstLine="1417"/>
        <w:jc w:val="both"/>
        <w:rPr>
          <w:sz w:val="24"/>
          <w:szCs w:val="24"/>
        </w:rPr>
      </w:pPr>
    </w:p>
    <w:p w:rsidR="00D2490B" w:rsidRPr="00E24DC4" w:rsidRDefault="00D2490B" w:rsidP="00D2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Gabinete do Prefeito em Formiga, 07 de maio de 2010.</w:t>
      </w: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jc w:val="both"/>
        <w:rPr>
          <w:sz w:val="24"/>
          <w:szCs w:val="24"/>
        </w:rPr>
      </w:pPr>
    </w:p>
    <w:p w:rsidR="00D2490B" w:rsidRPr="00E24DC4" w:rsidRDefault="00D2490B" w:rsidP="00D2490B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D2490B" w:rsidRPr="00E24DC4" w:rsidTr="00074376">
        <w:tc>
          <w:tcPr>
            <w:tcW w:w="4802" w:type="dxa"/>
          </w:tcPr>
          <w:p w:rsidR="00D2490B" w:rsidRPr="00E24DC4" w:rsidRDefault="00D249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D2490B" w:rsidRPr="00E24DC4" w:rsidRDefault="00D2490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D2490B" w:rsidRPr="00E24DC4" w:rsidRDefault="00D2490B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D2490B" w:rsidRPr="00E24DC4" w:rsidRDefault="00D2490B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D2490B" w:rsidRPr="00E24DC4" w:rsidRDefault="00D2490B" w:rsidP="00D2490B">
      <w:pPr>
        <w:jc w:val="center"/>
        <w:rPr>
          <w:b/>
          <w:sz w:val="24"/>
          <w:szCs w:val="24"/>
        </w:rPr>
      </w:pPr>
    </w:p>
    <w:p w:rsidR="00D2490B" w:rsidRPr="00E24DC4" w:rsidRDefault="00D2490B" w:rsidP="00D2490B">
      <w:pPr>
        <w:pStyle w:val="Corpodetexto2"/>
        <w:ind w:firstLine="2835"/>
        <w:rPr>
          <w:b/>
          <w:color w:val="000000"/>
          <w:sz w:val="24"/>
          <w:szCs w:val="24"/>
        </w:rPr>
      </w:pPr>
    </w:p>
    <w:p w:rsidR="00D2490B" w:rsidRPr="00E24DC4" w:rsidRDefault="00D2490B" w:rsidP="00D2490B">
      <w:pPr>
        <w:pStyle w:val="Corpodetexto2"/>
        <w:ind w:firstLine="2835"/>
        <w:rPr>
          <w:b/>
          <w:color w:val="000000"/>
          <w:sz w:val="24"/>
          <w:szCs w:val="24"/>
        </w:rPr>
      </w:pPr>
    </w:p>
    <w:p w:rsidR="00D2490B" w:rsidRPr="00E24DC4" w:rsidRDefault="00D2490B" w:rsidP="00D2490B">
      <w:pPr>
        <w:jc w:val="center"/>
        <w:rPr>
          <w:i/>
          <w:color w:val="000000"/>
          <w:sz w:val="24"/>
          <w:szCs w:val="24"/>
        </w:rPr>
      </w:pPr>
      <w:r w:rsidRPr="00E24DC4">
        <w:rPr>
          <w:i/>
          <w:color w:val="000000"/>
          <w:sz w:val="24"/>
          <w:szCs w:val="24"/>
        </w:rPr>
        <w:t>Originária do Projeto de Lei nº188/2010 de autoria do Vereador Gonçalo José de Faria</w:t>
      </w:r>
    </w:p>
    <w:p w:rsidR="00D2490B" w:rsidRPr="00E24DC4" w:rsidRDefault="00D2490B" w:rsidP="00D2490B">
      <w:pPr>
        <w:rPr>
          <w:i/>
          <w:color w:val="000000"/>
          <w:sz w:val="24"/>
          <w:szCs w:val="24"/>
        </w:rPr>
      </w:pPr>
    </w:p>
    <w:p w:rsidR="0030374B" w:rsidRDefault="00D249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B"/>
    <w:rsid w:val="000A2C50"/>
    <w:rsid w:val="00147E9B"/>
    <w:rsid w:val="004662F0"/>
    <w:rsid w:val="005B4ECA"/>
    <w:rsid w:val="0070535B"/>
    <w:rsid w:val="00757829"/>
    <w:rsid w:val="009E5F9A"/>
    <w:rsid w:val="00D07AA5"/>
    <w:rsid w:val="00D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BF3EA-A6BE-417C-9E6E-98B3AC2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249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2490B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2018-08-30T15:05:00Z</dcterms:created>
  <dcterms:modified xsi:type="dcterms:W3CDTF">2018-08-30T15:05:00Z</dcterms:modified>
</cp:coreProperties>
</file>