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F0" w:rsidRPr="00C0232D" w:rsidRDefault="009110F0" w:rsidP="009110F0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321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9110F0" w:rsidRPr="006D0198" w:rsidRDefault="009110F0" w:rsidP="009110F0">
      <w:pPr>
        <w:rPr>
          <w:b/>
          <w:color w:val="000000"/>
        </w:rPr>
      </w:pPr>
    </w:p>
    <w:p w:rsidR="009110F0" w:rsidRPr="006D0198" w:rsidRDefault="009110F0" w:rsidP="009110F0">
      <w:pPr>
        <w:keepNext/>
        <w:spacing w:before="100" w:beforeAutospacing="1" w:after="100" w:afterAutospacing="1"/>
        <w:ind w:left="4950"/>
        <w:jc w:val="both"/>
      </w:pPr>
      <w:r w:rsidRPr="006D0198">
        <w:t>Autoriza repasse de recursos financeiros, abertura de crédito suplementar e dá outras providências.</w:t>
      </w:r>
    </w:p>
    <w:p w:rsidR="009110F0" w:rsidRPr="006D0198" w:rsidRDefault="009110F0" w:rsidP="009110F0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sz w:val="24"/>
          <w:szCs w:val="24"/>
        </w:rPr>
        <w:t xml:space="preserve">A CÂMARA MUNICIPAL DE FORMIGA APROVOU E EU SANCIONO A SEGUINTE LEI:  </w:t>
      </w:r>
    </w:p>
    <w:p w:rsidR="009110F0" w:rsidRPr="006D0198" w:rsidRDefault="009110F0" w:rsidP="009110F0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1º </w:t>
      </w:r>
      <w:r w:rsidRPr="006D0198">
        <w:rPr>
          <w:sz w:val="24"/>
          <w:szCs w:val="24"/>
        </w:rPr>
        <w:t>Fica o Poder Executivo autorizado a repassar recursos financeiros na Ordem de R$ 13.500,00 (Treze mil e quinhentos reais) às Entidades abaixo relacionadas nos seguintes valores: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4"/>
        <w:gridCol w:w="2222"/>
      </w:tblGrid>
      <w:tr w:rsidR="009110F0" w:rsidRPr="006D0198" w:rsidTr="00074376"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center"/>
            </w:pPr>
            <w:r w:rsidRPr="006D0198">
              <w:t> </w:t>
            </w:r>
            <w:r w:rsidRPr="006D0198">
              <w:rPr>
                <w:b/>
                <w:bCs/>
              </w:rPr>
              <w:t>ENTIDADE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center"/>
            </w:pPr>
            <w:r w:rsidRPr="006D0198">
              <w:rPr>
                <w:b/>
                <w:bCs/>
              </w:rPr>
              <w:t>VALOR REPASSE (R$)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 xml:space="preserve">Irmandade dos </w:t>
            </w:r>
            <w:proofErr w:type="spellStart"/>
            <w:r w:rsidRPr="006D0198">
              <w:t>Moçambiqueiros</w:t>
            </w:r>
            <w:proofErr w:type="spellEnd"/>
            <w:r w:rsidRPr="006D0198">
              <w:t xml:space="preserve"> Capitão Zé Rosa de Formiga - MG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3.500,00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Irmandade do Congado do Rosário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10.000,00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Total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13.500,00</w:t>
            </w:r>
          </w:p>
        </w:tc>
      </w:tr>
    </w:tbl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2º </w:t>
      </w:r>
      <w:r w:rsidRPr="006D0198">
        <w:rPr>
          <w:sz w:val="24"/>
          <w:szCs w:val="24"/>
        </w:rPr>
        <w:t>As despesas de que trata o artigo primeiro, correrão a conta de dotações orçamentárias próprias, prevista na ficha 2145, ficando o Poder Executivo autorizado a proceder a suplementação da respectiva dotação orçamentária, utilizando como recursos os estabelecidos no artigo 43 da Lei 4320/64.</w:t>
      </w:r>
    </w:p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3º </w:t>
      </w:r>
      <w:r w:rsidRPr="006D0198">
        <w:rPr>
          <w:sz w:val="24"/>
          <w:szCs w:val="24"/>
        </w:rPr>
        <w:t>Fica o Poder Executivo autorizado a realizar gastos referentes a aquisição de gêneros alimentícios e tecidos até o valor de R$ 10.000,00 (Dez mil reais) e repassá-los às entidades abaixo relacionadas: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  <w:gridCol w:w="2228"/>
      </w:tblGrid>
      <w:tr w:rsidR="009110F0" w:rsidRPr="006D0198" w:rsidTr="00074376">
        <w:tc>
          <w:tcPr>
            <w:tcW w:w="6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center"/>
            </w:pPr>
            <w:r w:rsidRPr="006D0198">
              <w:rPr>
                <w:b/>
                <w:bCs/>
              </w:rPr>
              <w:t>ENTIDADE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center"/>
            </w:pPr>
            <w:r w:rsidRPr="006D0198">
              <w:rPr>
                <w:b/>
                <w:bCs/>
              </w:rPr>
              <w:t>VALOR REPASSE (R$)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Assoc. do Congado de Nossa Senhora do Rosário e São Judas Tadeu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3.000,00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 xml:space="preserve">Irmandade dos </w:t>
            </w:r>
            <w:proofErr w:type="spellStart"/>
            <w:r w:rsidRPr="006D0198">
              <w:t>Congadeiros</w:t>
            </w:r>
            <w:proofErr w:type="spellEnd"/>
            <w:r w:rsidRPr="006D0198">
              <w:t xml:space="preserve"> Nossa Senhora de Lourdes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3.000,00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 xml:space="preserve">Irmandade dos </w:t>
            </w:r>
            <w:proofErr w:type="spellStart"/>
            <w:r w:rsidRPr="006D0198">
              <w:t>Congadeiros</w:t>
            </w:r>
            <w:proofErr w:type="spellEnd"/>
            <w:r w:rsidRPr="006D0198">
              <w:t xml:space="preserve"> da Comunidade Nossa Senhora Aparecida de Formiga - MG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4.000,00</w:t>
            </w:r>
          </w:p>
        </w:tc>
      </w:tr>
      <w:tr w:rsidR="009110F0" w:rsidRPr="006D0198" w:rsidTr="00074376">
        <w:tc>
          <w:tcPr>
            <w:tcW w:w="6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Total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10.000,00</w:t>
            </w:r>
          </w:p>
        </w:tc>
      </w:tr>
    </w:tbl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4º </w:t>
      </w:r>
      <w:r w:rsidRPr="006D0198">
        <w:rPr>
          <w:sz w:val="24"/>
          <w:szCs w:val="24"/>
        </w:rPr>
        <w:t>As despesas de que trata o artigo terceiro, correrão a conta de dotações orçamentárias próprias, prevista nas fichas 2180, 2182 e 2183, ficando o Poder Executivo autorizado a proceder a suplementação das respectivas dotações orçamentárias, utilizando como recursos os estabelecidos no artigo 43 da Lei 4320/64.</w:t>
      </w:r>
    </w:p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5º </w:t>
      </w:r>
      <w:r w:rsidRPr="006D0198">
        <w:rPr>
          <w:sz w:val="24"/>
          <w:szCs w:val="24"/>
        </w:rPr>
        <w:t>Fica o Poder Executivo autorizado a celebrar acordo com a Empresa FENAC Promoções e Eventos Ltda., para repasse financeiro no valor de R$ 30.000,00 (Trinta mil reais), para auxílio na realização do 40º Festival Nacional da Canção.</w:t>
      </w:r>
    </w:p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6º </w:t>
      </w:r>
      <w:r w:rsidRPr="006D0198">
        <w:rPr>
          <w:sz w:val="24"/>
          <w:szCs w:val="24"/>
        </w:rPr>
        <w:t>As despesas de que trata o artigo quinto, correrão a conta de dotações orçamentárias próprias, prevista na ficha 2183, ficando o Poder Executivo autorizado a proceder a suplementação da respectiva dotação orçamentária, utilizando como recursos os estabelecidos no artigo 43 da Lei 4320/64.</w:t>
      </w:r>
    </w:p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lastRenderedPageBreak/>
        <w:t xml:space="preserve">Art. 7º </w:t>
      </w:r>
      <w:r w:rsidRPr="006D0198">
        <w:rPr>
          <w:sz w:val="24"/>
          <w:szCs w:val="24"/>
        </w:rPr>
        <w:t>Fica o Poder Executivo autorizado a repassar recursos financeiros na Ordem de R$ 26.083,00 (Vinte e seis mil e oitenta e três reais) à Associação Comunitária de Comunicação, Ação Social e Cultural – ACASCC, no presente exercício.</w:t>
      </w:r>
    </w:p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8º </w:t>
      </w:r>
      <w:r w:rsidRPr="006D0198">
        <w:rPr>
          <w:sz w:val="24"/>
          <w:szCs w:val="24"/>
        </w:rPr>
        <w:t>As despesas de que trata o artigo sétimo, correrão a conta de dotações orçamentárias próprias, prevista na ficha 2145, ficando o Poder Executivo autorizado a proceder a suplementação da respectiva dotação orçamentária, utilizando como recursos os estabelecidos no artigo 43 da Lei 4320/64.</w:t>
      </w:r>
    </w:p>
    <w:p w:rsidR="009110F0" w:rsidRPr="006D0198" w:rsidRDefault="009110F0" w:rsidP="009110F0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9º </w:t>
      </w:r>
      <w:r w:rsidRPr="006D0198">
        <w:rPr>
          <w:sz w:val="24"/>
          <w:szCs w:val="24"/>
        </w:rPr>
        <w:t>Fica o Poder Executivo autorizado a abrir no orçamento vigente, crédito suplementar no valor de R$ 50.000,00 (</w:t>
      </w:r>
      <w:proofErr w:type="spellStart"/>
      <w:r w:rsidRPr="006D0198">
        <w:rPr>
          <w:sz w:val="24"/>
          <w:szCs w:val="24"/>
        </w:rPr>
        <w:t>Cinqüenta</w:t>
      </w:r>
      <w:proofErr w:type="spellEnd"/>
      <w:r w:rsidRPr="006D0198">
        <w:rPr>
          <w:sz w:val="24"/>
          <w:szCs w:val="24"/>
        </w:rPr>
        <w:t xml:space="preserve"> mil reais), conforme abaixo: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4685"/>
        <w:gridCol w:w="1699"/>
      </w:tblGrid>
      <w:tr w:rsidR="009110F0" w:rsidRPr="006D0198" w:rsidTr="00074376"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02</w:t>
            </w:r>
          </w:p>
        </w:tc>
        <w:tc>
          <w:tcPr>
            <w:tcW w:w="5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PREFEITURA MUNICIPAL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 </w:t>
            </w:r>
          </w:p>
        </w:tc>
      </w:tr>
      <w:tr w:rsidR="009110F0" w:rsidRPr="006D0198" w:rsidTr="00074376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02.14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SECRETARIA DE CULTURA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 </w:t>
            </w:r>
          </w:p>
        </w:tc>
      </w:tr>
      <w:tr w:rsidR="009110F0" w:rsidRPr="006D0198" w:rsidTr="00074376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1339200361.097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 xml:space="preserve">Aquisição de </w:t>
            </w:r>
            <w:proofErr w:type="spellStart"/>
            <w:r w:rsidRPr="006D0198">
              <w:t>Equip</w:t>
            </w:r>
            <w:proofErr w:type="spellEnd"/>
            <w:r w:rsidRPr="006D0198">
              <w:t>. p/a Escola de Música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 </w:t>
            </w:r>
          </w:p>
        </w:tc>
      </w:tr>
      <w:tr w:rsidR="009110F0" w:rsidRPr="006D0198" w:rsidTr="00074376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449052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 xml:space="preserve">Equipamentos e Material </w:t>
            </w:r>
            <w:proofErr w:type="gramStart"/>
            <w:r w:rsidRPr="006D0198">
              <w:t>Permanente(</w:t>
            </w:r>
            <w:proofErr w:type="gramEnd"/>
            <w:r w:rsidRPr="006D0198">
              <w:t>2146)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50.000,00</w:t>
            </w:r>
          </w:p>
        </w:tc>
      </w:tr>
      <w:tr w:rsidR="009110F0" w:rsidRPr="006D0198" w:rsidTr="00074376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Total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50.000,00</w:t>
            </w:r>
          </w:p>
        </w:tc>
      </w:tr>
    </w:tbl>
    <w:p w:rsidR="009110F0" w:rsidRPr="006D0198" w:rsidRDefault="009110F0" w:rsidP="009110F0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10 </w:t>
      </w:r>
      <w:r w:rsidRPr="006D0198">
        <w:rPr>
          <w:sz w:val="24"/>
          <w:szCs w:val="24"/>
        </w:rPr>
        <w:t>Para fazer face às despesas de que trata o artigo nono, fica cancelada parcialmente no orçamento vigente, a dotação abaixo classificada, no seguinte valor:</w:t>
      </w:r>
    </w:p>
    <w:tbl>
      <w:tblPr>
        <w:tblW w:w="9284" w:type="dxa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5670"/>
        <w:gridCol w:w="1417"/>
      </w:tblGrid>
      <w:tr w:rsidR="009110F0" w:rsidRPr="006D0198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02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PREFEITURA MUNICIPAL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 </w:t>
            </w:r>
          </w:p>
        </w:tc>
      </w:tr>
      <w:tr w:rsidR="009110F0" w:rsidRPr="006D0198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02.14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SECRETARIA DE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 </w:t>
            </w:r>
          </w:p>
        </w:tc>
      </w:tr>
      <w:tr w:rsidR="009110F0" w:rsidRPr="006D0198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1339100371.100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proofErr w:type="spellStart"/>
            <w:r w:rsidRPr="006D0198">
              <w:t>Recup</w:t>
            </w:r>
            <w:proofErr w:type="spellEnd"/>
            <w:r w:rsidRPr="006D0198">
              <w:t xml:space="preserve">. </w:t>
            </w:r>
            <w:proofErr w:type="gramStart"/>
            <w:r w:rsidRPr="006D0198">
              <w:t>e</w:t>
            </w:r>
            <w:proofErr w:type="gramEnd"/>
            <w:r w:rsidRPr="006D0198">
              <w:t xml:space="preserve"> </w:t>
            </w:r>
            <w:proofErr w:type="spellStart"/>
            <w:r w:rsidRPr="006D0198">
              <w:t>Melh</w:t>
            </w:r>
            <w:proofErr w:type="spellEnd"/>
            <w:r w:rsidRPr="006D0198">
              <w:t xml:space="preserve">. Dos Bens Tombados </w:t>
            </w:r>
            <w:proofErr w:type="spellStart"/>
            <w:r w:rsidRPr="006D0198">
              <w:t>Patrim</w:t>
            </w:r>
            <w:proofErr w:type="spellEnd"/>
            <w:r w:rsidRPr="006D0198">
              <w:t>. Histórico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 </w:t>
            </w:r>
          </w:p>
        </w:tc>
      </w:tr>
      <w:tr w:rsidR="009110F0" w:rsidRPr="006D0198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449051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 xml:space="preserve">Obras e </w:t>
            </w:r>
            <w:proofErr w:type="gramStart"/>
            <w:r w:rsidRPr="006D0198">
              <w:t>Instalações(</w:t>
            </w:r>
            <w:proofErr w:type="gramEnd"/>
            <w:r w:rsidRPr="006D0198">
              <w:t>2140)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50.000,00</w:t>
            </w:r>
          </w:p>
        </w:tc>
      </w:tr>
      <w:tr w:rsidR="009110F0" w:rsidRPr="006D0198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both"/>
            </w:pPr>
            <w:r w:rsidRPr="006D0198"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F0" w:rsidRPr="006D0198" w:rsidRDefault="009110F0" w:rsidP="00074376">
            <w:pPr>
              <w:keepNext/>
              <w:spacing w:before="100" w:beforeAutospacing="1" w:after="100" w:afterAutospacing="1"/>
              <w:jc w:val="right"/>
            </w:pPr>
            <w:r w:rsidRPr="006D0198">
              <w:t>50.000,00</w:t>
            </w:r>
          </w:p>
        </w:tc>
      </w:tr>
    </w:tbl>
    <w:p w:rsidR="009110F0" w:rsidRPr="006D0198" w:rsidRDefault="009110F0" w:rsidP="009110F0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11 </w:t>
      </w:r>
      <w:r w:rsidRPr="006D0198">
        <w:rPr>
          <w:sz w:val="24"/>
          <w:szCs w:val="24"/>
        </w:rPr>
        <w:t>Esta Lei entra em vigor na data de sua publicação, revogadas as disposições em contrário.</w:t>
      </w:r>
    </w:p>
    <w:p w:rsidR="009110F0" w:rsidRPr="006D0198" w:rsidRDefault="009110F0" w:rsidP="009110F0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</w:p>
    <w:p w:rsidR="009110F0" w:rsidRPr="00E24DC4" w:rsidRDefault="009110F0" w:rsidP="0091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9110F0" w:rsidRPr="00E24DC4" w:rsidRDefault="009110F0" w:rsidP="009110F0">
      <w:pPr>
        <w:jc w:val="both"/>
        <w:rPr>
          <w:sz w:val="24"/>
          <w:szCs w:val="24"/>
        </w:rPr>
      </w:pPr>
    </w:p>
    <w:p w:rsidR="009110F0" w:rsidRPr="00E24DC4" w:rsidRDefault="009110F0" w:rsidP="009110F0">
      <w:pPr>
        <w:jc w:val="both"/>
        <w:rPr>
          <w:sz w:val="24"/>
          <w:szCs w:val="24"/>
        </w:rPr>
      </w:pPr>
    </w:p>
    <w:p w:rsidR="009110F0" w:rsidRPr="00E24DC4" w:rsidRDefault="009110F0" w:rsidP="009110F0">
      <w:pPr>
        <w:jc w:val="both"/>
        <w:rPr>
          <w:sz w:val="24"/>
          <w:szCs w:val="24"/>
        </w:rPr>
      </w:pPr>
    </w:p>
    <w:p w:rsidR="009110F0" w:rsidRPr="00E24DC4" w:rsidRDefault="009110F0" w:rsidP="009110F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110F0" w:rsidRPr="00E24DC4" w:rsidTr="00074376">
        <w:tc>
          <w:tcPr>
            <w:tcW w:w="4802" w:type="dxa"/>
          </w:tcPr>
          <w:p w:rsidR="009110F0" w:rsidRPr="00E24DC4" w:rsidRDefault="009110F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9110F0" w:rsidRPr="00E24DC4" w:rsidRDefault="009110F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110F0" w:rsidRPr="00E24DC4" w:rsidRDefault="009110F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110F0" w:rsidRPr="00E24DC4" w:rsidRDefault="009110F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9110F0" w:rsidRPr="006D0198" w:rsidRDefault="009110F0" w:rsidP="009110F0">
      <w:pPr>
        <w:jc w:val="both"/>
        <w:rPr>
          <w:b/>
          <w:color w:val="000000"/>
        </w:rPr>
      </w:pPr>
    </w:p>
    <w:p w:rsidR="0030374B" w:rsidRDefault="009110F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F0"/>
    <w:rsid w:val="000A2C50"/>
    <w:rsid w:val="00147E9B"/>
    <w:rsid w:val="004662F0"/>
    <w:rsid w:val="005B4ECA"/>
    <w:rsid w:val="0070535B"/>
    <w:rsid w:val="00757829"/>
    <w:rsid w:val="009110F0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30B1-7C7A-4DAD-9569-97E2BC1C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F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2018-08-30T15:07:00Z</dcterms:created>
  <dcterms:modified xsi:type="dcterms:W3CDTF">2018-08-30T15:07:00Z</dcterms:modified>
</cp:coreProperties>
</file>