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D9" w:rsidRPr="00C0232D" w:rsidRDefault="00B328D9" w:rsidP="00B328D9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323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B328D9" w:rsidRPr="006D0198" w:rsidRDefault="00B328D9" w:rsidP="00B328D9">
      <w:pPr>
        <w:rPr>
          <w:b/>
          <w:color w:val="000000"/>
        </w:rPr>
      </w:pPr>
    </w:p>
    <w:p w:rsidR="00B328D9" w:rsidRPr="006D0198" w:rsidRDefault="00B328D9" w:rsidP="00B328D9">
      <w:pPr>
        <w:keepNext/>
        <w:spacing w:before="100" w:beforeAutospacing="1" w:after="100" w:afterAutospacing="1"/>
        <w:ind w:left="4950"/>
        <w:jc w:val="both"/>
      </w:pPr>
      <w:r w:rsidRPr="006D0198">
        <w:t>Autoriza repasse de recursos financeiros e dá outras providências.</w:t>
      </w:r>
    </w:p>
    <w:p w:rsidR="00B328D9" w:rsidRPr="006D0198" w:rsidRDefault="00B328D9" w:rsidP="00B328D9">
      <w:pPr>
        <w:keepNext/>
        <w:spacing w:before="100" w:beforeAutospacing="1" w:after="100" w:afterAutospacing="1"/>
        <w:jc w:val="both"/>
      </w:pPr>
      <w:r w:rsidRPr="006D0198">
        <w:t>  </w:t>
      </w:r>
    </w:p>
    <w:p w:rsidR="00B328D9" w:rsidRPr="006D0198" w:rsidRDefault="00B328D9" w:rsidP="00B328D9">
      <w:pPr>
        <w:keepNext/>
        <w:spacing w:before="100" w:beforeAutospacing="1" w:after="100" w:afterAutospacing="1"/>
        <w:ind w:firstLine="1418"/>
        <w:rPr>
          <w:sz w:val="24"/>
          <w:szCs w:val="24"/>
        </w:rPr>
      </w:pPr>
      <w:r w:rsidRPr="006D0198">
        <w:rPr>
          <w:sz w:val="24"/>
          <w:szCs w:val="24"/>
        </w:rPr>
        <w:t>A CÂMARA MUNICIPAL DE FORMIGA APROVOU E EU SANCIONO A SEGUINTE LEI:</w:t>
      </w:r>
    </w:p>
    <w:p w:rsidR="00B328D9" w:rsidRPr="006D0198" w:rsidRDefault="00B328D9" w:rsidP="00B328D9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1º </w:t>
      </w:r>
      <w:r w:rsidRPr="006D0198">
        <w:rPr>
          <w:sz w:val="24"/>
          <w:szCs w:val="24"/>
        </w:rPr>
        <w:t>Fica o Poder Executivo autorizado a realizar gastos até o montante de R$ 3.000,00 (Três mil reais), com a inscrição da representante do Município de Formiga, Ana Luiza de Carvalho, no concurso “Miss Minas Gerais”, que será realizado no período de 28 de maio a 01 de junho de 2010, na cidade de Divinópolis-MG.</w:t>
      </w:r>
    </w:p>
    <w:p w:rsidR="00B328D9" w:rsidRPr="006D0198" w:rsidRDefault="00B328D9" w:rsidP="00B328D9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2º </w:t>
      </w:r>
      <w:r w:rsidRPr="006D0198">
        <w:rPr>
          <w:sz w:val="24"/>
          <w:szCs w:val="24"/>
        </w:rPr>
        <w:t xml:space="preserve">As despesas decorrentes desta Lei correrão à conta de dotações orçamentárias previstas nas fichas 2182 e 2183, ficando o Poder Executivo autorizado a proceder a suplementação das respectivas dotações orçamentárias, utilizando como recursos os estabelecidos no artigo 43 da Lei 4320/64. </w:t>
      </w:r>
    </w:p>
    <w:p w:rsidR="00B328D9" w:rsidRPr="006D0198" w:rsidRDefault="00B328D9" w:rsidP="00B328D9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3º </w:t>
      </w:r>
      <w:r w:rsidRPr="006D0198">
        <w:rPr>
          <w:sz w:val="24"/>
          <w:szCs w:val="24"/>
        </w:rPr>
        <w:t>Esta Lei entra em vigor na data de sua publicação, revogadas as disposições em contrário.</w:t>
      </w:r>
    </w:p>
    <w:p w:rsidR="00B328D9" w:rsidRPr="00E24DC4" w:rsidRDefault="00B328D9" w:rsidP="00B3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B328D9" w:rsidRPr="00E24DC4" w:rsidRDefault="00B328D9" w:rsidP="00B328D9">
      <w:pPr>
        <w:jc w:val="both"/>
        <w:rPr>
          <w:sz w:val="24"/>
          <w:szCs w:val="24"/>
        </w:rPr>
      </w:pPr>
    </w:p>
    <w:p w:rsidR="00B328D9" w:rsidRPr="00E24DC4" w:rsidRDefault="00B328D9" w:rsidP="00B328D9">
      <w:pPr>
        <w:jc w:val="both"/>
        <w:rPr>
          <w:sz w:val="24"/>
          <w:szCs w:val="24"/>
        </w:rPr>
      </w:pPr>
    </w:p>
    <w:p w:rsidR="00B328D9" w:rsidRPr="00E24DC4" w:rsidRDefault="00B328D9" w:rsidP="00B328D9">
      <w:pPr>
        <w:jc w:val="both"/>
        <w:rPr>
          <w:sz w:val="24"/>
          <w:szCs w:val="24"/>
        </w:rPr>
      </w:pPr>
    </w:p>
    <w:p w:rsidR="00B328D9" w:rsidRPr="00E24DC4" w:rsidRDefault="00B328D9" w:rsidP="00B328D9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328D9" w:rsidRPr="00E24DC4" w:rsidTr="00074376">
        <w:tc>
          <w:tcPr>
            <w:tcW w:w="4802" w:type="dxa"/>
          </w:tcPr>
          <w:p w:rsidR="00B328D9" w:rsidRPr="00E24DC4" w:rsidRDefault="00B328D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B328D9" w:rsidRPr="00E24DC4" w:rsidRDefault="00B328D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328D9" w:rsidRPr="00E24DC4" w:rsidRDefault="00B328D9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328D9" w:rsidRPr="00E24DC4" w:rsidRDefault="00B328D9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328D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D9"/>
    <w:rsid w:val="000A2C50"/>
    <w:rsid w:val="00147E9B"/>
    <w:rsid w:val="004662F0"/>
    <w:rsid w:val="005B4ECA"/>
    <w:rsid w:val="0070535B"/>
    <w:rsid w:val="00757829"/>
    <w:rsid w:val="009E5F9A"/>
    <w:rsid w:val="00B328D9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8F49-35C0-40F3-9F9E-EF7F806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2018-08-30T15:07:00Z</dcterms:created>
  <dcterms:modified xsi:type="dcterms:W3CDTF">2018-08-30T15:07:00Z</dcterms:modified>
</cp:coreProperties>
</file>