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64" w:rsidRPr="0098236D" w:rsidRDefault="00B97F64" w:rsidP="00B97F6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8236D">
        <w:rPr>
          <w:b/>
          <w:bCs/>
          <w:i/>
          <w:iCs/>
          <w:sz w:val="28"/>
          <w:szCs w:val="28"/>
        </w:rPr>
        <w:t xml:space="preserve"> 4358, </w:t>
      </w:r>
      <w:r w:rsidRPr="0098236D">
        <w:rPr>
          <w:b/>
          <w:i/>
          <w:sz w:val="28"/>
          <w:szCs w:val="28"/>
        </w:rPr>
        <w:t>D</w:t>
      </w:r>
      <w:r w:rsidRPr="0098236D">
        <w:rPr>
          <w:b/>
          <w:bCs/>
          <w:i/>
          <w:iCs/>
          <w:sz w:val="28"/>
          <w:szCs w:val="28"/>
        </w:rPr>
        <w:t>E 27 DE JULHO DE 2010</w:t>
      </w:r>
    </w:p>
    <w:p w:rsidR="00B97F64" w:rsidRPr="0098236D" w:rsidRDefault="00B97F64" w:rsidP="00B97F64">
      <w:pPr>
        <w:spacing w:line="283" w:lineRule="auto"/>
        <w:rPr>
          <w:rFonts w:ascii="Arial" w:hAnsi="Arial" w:cs="Arial"/>
          <w:b/>
        </w:rPr>
      </w:pPr>
    </w:p>
    <w:p w:rsidR="00B97F64" w:rsidRPr="0098236D" w:rsidRDefault="00B97F64" w:rsidP="00B97F64">
      <w:pPr>
        <w:spacing w:line="283" w:lineRule="auto"/>
        <w:rPr>
          <w:rFonts w:ascii="Arial" w:hAnsi="Arial" w:cs="Arial"/>
          <w:b/>
        </w:rPr>
      </w:pPr>
    </w:p>
    <w:p w:rsidR="00B97F64" w:rsidRPr="0098236D" w:rsidRDefault="00B97F64" w:rsidP="00B97F64">
      <w:pPr>
        <w:spacing w:line="283" w:lineRule="auto"/>
        <w:rPr>
          <w:rFonts w:ascii="Arial" w:hAnsi="Arial" w:cs="Arial"/>
          <w:b/>
        </w:rPr>
      </w:pPr>
    </w:p>
    <w:p w:rsidR="00B97F64" w:rsidRPr="0098236D" w:rsidRDefault="00B97F64" w:rsidP="00B97F64">
      <w:pPr>
        <w:ind w:left="4819"/>
        <w:jc w:val="both"/>
      </w:pPr>
      <w:r w:rsidRPr="0098236D">
        <w:t>Dispõe sobre a Notificação compulsória da Violência contra o Idoso e cria a Comissão de Monitoramento da Violência contra o Idoso.</w:t>
      </w:r>
    </w:p>
    <w:p w:rsidR="00B97F64" w:rsidRPr="0098236D" w:rsidRDefault="00B97F64" w:rsidP="00B97F64">
      <w:pPr>
        <w:ind w:left="4819"/>
        <w:jc w:val="both"/>
      </w:pPr>
    </w:p>
    <w:p w:rsidR="00B97F64" w:rsidRPr="0098236D" w:rsidRDefault="00B97F64" w:rsidP="00B97F64">
      <w:pPr>
        <w:spacing w:line="283" w:lineRule="auto"/>
        <w:ind w:left="4819"/>
        <w:rPr>
          <w:rFonts w:ascii="Arial" w:hAnsi="Arial" w:cs="Arial"/>
          <w:b/>
        </w:rPr>
      </w:pPr>
    </w:p>
    <w:p w:rsidR="00B97F64" w:rsidRPr="0098236D" w:rsidRDefault="00B97F64" w:rsidP="00B97F64">
      <w:pPr>
        <w:spacing w:line="283" w:lineRule="auto"/>
        <w:ind w:left="4819"/>
        <w:rPr>
          <w:rFonts w:ascii="Arial" w:hAnsi="Arial" w:cs="Arial"/>
          <w:b/>
        </w:rPr>
      </w:pPr>
    </w:p>
    <w:p w:rsidR="00B97F64" w:rsidRPr="0098236D" w:rsidRDefault="00B97F64" w:rsidP="00B97F64">
      <w:pPr>
        <w:pStyle w:val="BlockQuotation"/>
        <w:widowControl/>
        <w:ind w:left="0" w:right="0" w:firstLine="1417"/>
        <w:rPr>
          <w:szCs w:val="24"/>
        </w:rPr>
      </w:pPr>
      <w:r w:rsidRPr="0098236D">
        <w:rPr>
          <w:szCs w:val="24"/>
        </w:rPr>
        <w:t xml:space="preserve">A CÂMARA MUNICIPAL DE FORMIGA APROVOU E EU SANCIONO A SEGUINTE LEI: </w:t>
      </w:r>
    </w:p>
    <w:p w:rsidR="00B97F64" w:rsidRPr="0098236D" w:rsidRDefault="00B97F64" w:rsidP="00B97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1°</w:t>
      </w:r>
      <w:r w:rsidRPr="0098236D">
        <w:rPr>
          <w:sz w:val="24"/>
          <w:szCs w:val="24"/>
        </w:rPr>
        <w:t xml:space="preserve"> Fica criada a Notificação Compulsória da Violência contra o Idoso, a ser feita pelo estabelecimento público ou privado de serviço de saúde que prestar atendimento ao idoso, vítima de violência ou maus-tratos.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Parágrafo Único. Considera-se idoso a pessoa com idade igual ou superior a 60 (sessenta) anos.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2°</w:t>
      </w:r>
      <w:r w:rsidRPr="0098236D">
        <w:rPr>
          <w:sz w:val="24"/>
          <w:szCs w:val="24"/>
        </w:rPr>
        <w:t xml:space="preserve"> Para efeitos desta Lei, consideram-se: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 – violência contra o idoso a ação ou a conduta que causem morte, dano ou sofrimento físico, sexual ou psicológico ao idoso, ocorridas no âmbito público ou doméstico;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 – violência física a agressão ao corpo da vítima pelo uso da força do agressor, com ou sem o uso de instrumentos, ou por queimadura, corte, perfuração e uso de armas brancas ou de fogo, entre outras;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III – violência psicológica a situação em que a vítima sofra agressões verbais constantes, como coação e ato de constrangimento que impliquem situação vexatória, humilhante e desumana.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3º</w:t>
      </w:r>
      <w:r w:rsidRPr="0098236D">
        <w:rPr>
          <w:sz w:val="24"/>
          <w:szCs w:val="24"/>
        </w:rPr>
        <w:t xml:space="preserve"> Serão notificados em formulário oficial os casos atendidos e diagnosticados de violência ou maus-tratos contra o idoso, tipificados como violência física, sexual ou psicológica.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Parágrafo Único.</w:t>
      </w:r>
      <w:r w:rsidRPr="0098236D">
        <w:rPr>
          <w:sz w:val="24"/>
          <w:szCs w:val="24"/>
        </w:rPr>
        <w:t xml:space="preserve"> O profissional de saúde que verificar que o idoso atendido tenha sofrido violência ou maus-tratos solicitará ao profissional responsável pela condução do caso o preenchimento da Notificação Compulsória de Violência contra o Idoso.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4º</w:t>
      </w:r>
      <w:r w:rsidRPr="0098236D">
        <w:rPr>
          <w:sz w:val="24"/>
          <w:szCs w:val="24"/>
        </w:rPr>
        <w:t xml:space="preserve"> A Notificação Compulsória de Violência contra o Idoso conterá: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 – identificação do idoso, com nome, profissão e endereço;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 – identificação do acompanhante, com nome, profissão e endereço;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III – motivo do atendimento;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IV – diagnóstico;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V – descrição detalhada das lesões, ou a inclusão da ficha do atendimento médico, que deverá ser anexada ao formulário oficial de notificação;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VI – relato da situação social, familiar, econômica e cultural.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§ 1º</w:t>
      </w:r>
      <w:r w:rsidRPr="0098236D">
        <w:rPr>
          <w:sz w:val="24"/>
          <w:szCs w:val="24"/>
        </w:rPr>
        <w:t xml:space="preserve"> No formulário do primeiro atendimento, no “Motivo de Atendimento”, será preenchido o item “violência”, especificando-se a causa da violência: física, sexual ou psicológica, e o âmbito de sua ocorrência: doméstica ou pública.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§ 2º</w:t>
      </w:r>
      <w:r w:rsidRPr="0098236D">
        <w:rPr>
          <w:sz w:val="24"/>
          <w:szCs w:val="24"/>
        </w:rPr>
        <w:t xml:space="preserve"> Os casos de violência contra o idoso são considerados: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 – domésticos, os ocorridos em família ou na unidade doméstica, ou, ainda, em qualquer outro ambiente, desde que o agressor conviva ou haja convivido no mesmo domicílio que o idoso;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 – públicos, os ocorridos na comunidade e perpetrados por qualquer pessoa.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5º</w:t>
      </w:r>
      <w:r w:rsidRPr="0098236D">
        <w:rPr>
          <w:sz w:val="24"/>
          <w:szCs w:val="24"/>
        </w:rPr>
        <w:t xml:space="preserve"> A Notificação Compulsória de Violência contra o Idoso será preenchida em duas vias, das quais uma será mantida em arquivo de violência contra do idoso, no estabelecimento de saúde que prestou o atendimento, e a outra, encaminhada ao órgão municipal competente para que sejam tomadas as devidas providências.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6º</w:t>
      </w:r>
      <w:r w:rsidRPr="0098236D">
        <w:rPr>
          <w:sz w:val="24"/>
          <w:szCs w:val="24"/>
        </w:rPr>
        <w:t xml:space="preserve"> Os dados de arquivo de violência contra o idoso serão confidenciais e somente poderão ser fornecidos: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 – ao denunciante, ao idoso ou ao acompanhante da pessoa que tenha sofrido a violência, devidamente identificada, mediante solicitação pessoal por escrito;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 – ao Conselho Municipal de Assistência Social e à autoridade policial ou judiciária mediante solicitação oficial.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7º</w:t>
      </w:r>
      <w:r w:rsidRPr="0098236D">
        <w:rPr>
          <w:sz w:val="24"/>
          <w:szCs w:val="24"/>
        </w:rPr>
        <w:t xml:space="preserve"> A Prefeitura Municipal, através do órgão competente, divulgará semestralmente as estatísticas relativas à violência contra o idoso, referentes ao semestre anterior.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8º</w:t>
      </w:r>
      <w:r w:rsidRPr="0098236D">
        <w:rPr>
          <w:sz w:val="24"/>
          <w:szCs w:val="24"/>
        </w:rPr>
        <w:t xml:space="preserve"> Fica criada a Comissão de Monitoramento da Violência contra o Idoso, para acompanhar a implantação e aplicação desta Lei.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Parágrafo Único.</w:t>
      </w:r>
      <w:r w:rsidRPr="0098236D">
        <w:rPr>
          <w:sz w:val="24"/>
          <w:szCs w:val="24"/>
        </w:rPr>
        <w:t xml:space="preserve"> A Comissão de Monitoramento da Violência contra o Idoso será regida por regulamento interno a ser elaborado por seus integrantes.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9º</w:t>
      </w:r>
      <w:r w:rsidRPr="0098236D">
        <w:rPr>
          <w:sz w:val="24"/>
          <w:szCs w:val="24"/>
        </w:rPr>
        <w:t xml:space="preserve"> A Comissão de Monitoramento da Violência contra o Idoso será composta por sete membros, assim discriminados: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 – um representante da Secretaria Municipal de Saúde;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lastRenderedPageBreak/>
        <w:t>II – um representante da Secretaria Municipal de Assistência Social;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III – três representantes do Conselho Municipal de Desenvolvimento Humano;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IV – um representante da Comissão de Direitos Humanos da Câmara Municipal;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V – um representante do Ministério Público;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§ 1º</w:t>
      </w:r>
      <w:r w:rsidRPr="0098236D">
        <w:rPr>
          <w:sz w:val="24"/>
          <w:szCs w:val="24"/>
        </w:rPr>
        <w:t xml:space="preserve"> Os membros da Comissão serão indicados pelos respectivos órgãos e nomeados pelo Prefeito Municipal, para o mandato de dois anos.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§ 2º</w:t>
      </w:r>
      <w:r w:rsidRPr="0098236D">
        <w:rPr>
          <w:sz w:val="24"/>
          <w:szCs w:val="24"/>
        </w:rPr>
        <w:t xml:space="preserve"> A Coordenação da Comissão será eleita por seus integrantes entre seus membros.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§ 3º</w:t>
      </w:r>
      <w:r w:rsidRPr="0098236D">
        <w:rPr>
          <w:sz w:val="24"/>
          <w:szCs w:val="24"/>
        </w:rPr>
        <w:t xml:space="preserve"> As funções dos membros da Comissão não serão remunerados, mas considerados como serviço público relevante.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10</w:t>
      </w:r>
      <w:r w:rsidRPr="0098236D">
        <w:rPr>
          <w:sz w:val="24"/>
          <w:szCs w:val="24"/>
        </w:rPr>
        <w:t xml:space="preserve"> O descumprimento do disposto nesta Lei por estabelecimento público ou privado de serviço de saúde acarretará sanção de caráter educativo na primeira ocorrência, onde o estabelecimento receberá advertência confidencial e deverá comprovar, no prazo de até trinta dias a contar da data da advertência, a habilitação de seus recursos humanos em registro de violência desse tipo.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11</w:t>
      </w:r>
      <w:r w:rsidRPr="0098236D">
        <w:rPr>
          <w:sz w:val="24"/>
          <w:szCs w:val="24"/>
        </w:rPr>
        <w:t xml:space="preserve"> O Chefe do Poder Executivo regulamentará a presente Lei, indicando o órgão competente para a sua execução.</w:t>
      </w: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</w:p>
    <w:p w:rsidR="00B97F64" w:rsidRPr="0098236D" w:rsidRDefault="00B97F64" w:rsidP="00B97F64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12</w:t>
      </w:r>
      <w:r w:rsidRPr="0098236D">
        <w:rPr>
          <w:sz w:val="24"/>
          <w:szCs w:val="24"/>
        </w:rPr>
        <w:t xml:space="preserve"> Esta Lei entrará em vigor 90 (noventa) dias a contar da data de sua publicação, revogadas as disposições em contrário.</w:t>
      </w:r>
    </w:p>
    <w:p w:rsidR="00B97F64" w:rsidRPr="0098236D" w:rsidRDefault="00B97F64" w:rsidP="00B97F64">
      <w:pPr>
        <w:tabs>
          <w:tab w:val="left" w:pos="0"/>
        </w:tabs>
        <w:ind w:left="4253" w:firstLine="1417"/>
        <w:jc w:val="both"/>
      </w:pPr>
    </w:p>
    <w:p w:rsidR="00B97F64" w:rsidRPr="0098236D" w:rsidRDefault="00B97F64" w:rsidP="00B97F64">
      <w:pPr>
        <w:ind w:firstLine="1440"/>
      </w:pPr>
    </w:p>
    <w:p w:rsidR="00B97F64" w:rsidRPr="0098236D" w:rsidRDefault="00B97F64" w:rsidP="00B9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27</w:t>
      </w:r>
      <w:r w:rsidRPr="0098236D">
        <w:rPr>
          <w:sz w:val="24"/>
          <w:szCs w:val="24"/>
        </w:rPr>
        <w:t xml:space="preserve"> de julho de 2010.</w:t>
      </w:r>
    </w:p>
    <w:p w:rsidR="00B97F64" w:rsidRPr="0098236D" w:rsidRDefault="00B97F64" w:rsidP="00B97F64">
      <w:pPr>
        <w:jc w:val="both"/>
        <w:rPr>
          <w:sz w:val="24"/>
          <w:szCs w:val="24"/>
        </w:rPr>
      </w:pPr>
    </w:p>
    <w:p w:rsidR="00B97F64" w:rsidRPr="0098236D" w:rsidRDefault="00B97F64" w:rsidP="00B97F64">
      <w:pPr>
        <w:jc w:val="both"/>
        <w:rPr>
          <w:sz w:val="24"/>
          <w:szCs w:val="24"/>
        </w:rPr>
      </w:pPr>
    </w:p>
    <w:p w:rsidR="00B97F64" w:rsidRPr="0098236D" w:rsidRDefault="00B97F64" w:rsidP="00B97F64">
      <w:pPr>
        <w:jc w:val="both"/>
        <w:rPr>
          <w:sz w:val="24"/>
          <w:szCs w:val="24"/>
        </w:rPr>
      </w:pPr>
    </w:p>
    <w:p w:rsidR="00B97F64" w:rsidRPr="0098236D" w:rsidRDefault="00B97F64" w:rsidP="00B97F64">
      <w:pPr>
        <w:jc w:val="both"/>
        <w:rPr>
          <w:sz w:val="24"/>
          <w:szCs w:val="24"/>
        </w:rPr>
      </w:pPr>
    </w:p>
    <w:p w:rsidR="00B97F64" w:rsidRPr="0098236D" w:rsidRDefault="00B97F64" w:rsidP="00B97F6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B97F64" w:rsidRPr="0098236D" w:rsidTr="00074376">
        <w:tc>
          <w:tcPr>
            <w:tcW w:w="4802" w:type="dxa"/>
          </w:tcPr>
          <w:p w:rsidR="00B97F64" w:rsidRPr="0098236D" w:rsidRDefault="00B97F6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8236D">
              <w:rPr>
                <w:b/>
                <w:i/>
                <w:sz w:val="24"/>
                <w:szCs w:val="24"/>
              </w:rPr>
              <w:t>ALUÍSIO VELOSO DA CUNHA</w:t>
            </w:r>
          </w:p>
          <w:p w:rsidR="00B97F64" w:rsidRPr="0098236D" w:rsidRDefault="00B97F64" w:rsidP="00074376">
            <w:pPr>
              <w:jc w:val="center"/>
              <w:rPr>
                <w:sz w:val="24"/>
                <w:szCs w:val="24"/>
              </w:rPr>
            </w:pPr>
            <w:r w:rsidRPr="0098236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97F64" w:rsidRPr="0098236D" w:rsidRDefault="00B97F6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8236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97F64" w:rsidRPr="0098236D" w:rsidRDefault="00B97F64" w:rsidP="00074376">
            <w:pPr>
              <w:jc w:val="center"/>
              <w:rPr>
                <w:sz w:val="24"/>
                <w:szCs w:val="24"/>
              </w:rPr>
            </w:pPr>
            <w:r w:rsidRPr="0098236D">
              <w:rPr>
                <w:sz w:val="24"/>
                <w:szCs w:val="24"/>
              </w:rPr>
              <w:t>Chefe de Gabinete</w:t>
            </w:r>
          </w:p>
        </w:tc>
      </w:tr>
    </w:tbl>
    <w:p w:rsidR="00B97F64" w:rsidRPr="0098236D" w:rsidRDefault="00B97F64" w:rsidP="00B97F64">
      <w:pPr>
        <w:jc w:val="center"/>
        <w:rPr>
          <w:i/>
        </w:rPr>
      </w:pPr>
    </w:p>
    <w:p w:rsidR="00B97F64" w:rsidRPr="0098236D" w:rsidRDefault="00B97F64" w:rsidP="00B97F64">
      <w:pPr>
        <w:jc w:val="center"/>
        <w:rPr>
          <w:i/>
        </w:rPr>
      </w:pPr>
    </w:p>
    <w:p w:rsidR="00B97F64" w:rsidRPr="0098236D" w:rsidRDefault="00B97F64" w:rsidP="00B97F64">
      <w:pPr>
        <w:jc w:val="center"/>
        <w:rPr>
          <w:i/>
        </w:rPr>
      </w:pPr>
    </w:p>
    <w:p w:rsidR="00B97F64" w:rsidRPr="0098236D" w:rsidRDefault="00B97F64" w:rsidP="00B97F64">
      <w:pPr>
        <w:jc w:val="center"/>
        <w:rPr>
          <w:i/>
        </w:rPr>
      </w:pPr>
    </w:p>
    <w:p w:rsidR="00B97F64" w:rsidRPr="0098236D" w:rsidRDefault="00B97F64" w:rsidP="00B97F64">
      <w:pPr>
        <w:jc w:val="center"/>
        <w:rPr>
          <w:i/>
        </w:rPr>
      </w:pPr>
    </w:p>
    <w:p w:rsidR="00B97F64" w:rsidRPr="0098236D" w:rsidRDefault="00B97F64" w:rsidP="00B97F64">
      <w:pPr>
        <w:jc w:val="center"/>
        <w:rPr>
          <w:b/>
          <w:sz w:val="24"/>
          <w:szCs w:val="24"/>
        </w:rPr>
      </w:pPr>
      <w:r w:rsidRPr="0098236D">
        <w:rPr>
          <w:i/>
          <w:sz w:val="24"/>
          <w:szCs w:val="24"/>
        </w:rPr>
        <w:t>Originária do Projeto de Lei nº 225/2010 de autoria do Vereador José Gilmar Furtado - Mazinho.</w:t>
      </w:r>
    </w:p>
    <w:p w:rsidR="00B97F64" w:rsidRPr="0098236D" w:rsidRDefault="00B97F64" w:rsidP="00B97F64">
      <w:pPr>
        <w:ind w:firstLine="1440"/>
      </w:pPr>
    </w:p>
    <w:p w:rsidR="0030374B" w:rsidRDefault="00B97F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4"/>
    <w:rsid w:val="000A2C50"/>
    <w:rsid w:val="00147E9B"/>
    <w:rsid w:val="004662F0"/>
    <w:rsid w:val="005B4ECA"/>
    <w:rsid w:val="0070535B"/>
    <w:rsid w:val="00757829"/>
    <w:rsid w:val="009E5F9A"/>
    <w:rsid w:val="00B97F6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4BD57-31D2-4252-8C30-B344A469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6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97F6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2018-08-30T16:58:00Z</dcterms:created>
  <dcterms:modified xsi:type="dcterms:W3CDTF">2018-08-30T16:58:00Z</dcterms:modified>
</cp:coreProperties>
</file>