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34" w:rsidRDefault="00386134" w:rsidP="00386134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996A34">
        <w:rPr>
          <w:b/>
          <w:bCs/>
          <w:i/>
          <w:iCs/>
          <w:sz w:val="28"/>
          <w:szCs w:val="28"/>
        </w:rPr>
        <w:t xml:space="preserve"> 43</w:t>
      </w:r>
      <w:r>
        <w:rPr>
          <w:b/>
          <w:bCs/>
          <w:i/>
          <w:iCs/>
          <w:sz w:val="28"/>
          <w:szCs w:val="28"/>
        </w:rPr>
        <w:t>77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05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OUTUBRO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386134" w:rsidRDefault="00386134" w:rsidP="00386134">
      <w:pPr>
        <w:rPr>
          <w:rFonts w:ascii="Arial" w:hAnsi="Arial" w:cs="Arial"/>
          <w:b/>
          <w:color w:val="000000"/>
        </w:rPr>
      </w:pPr>
    </w:p>
    <w:p w:rsidR="00386134" w:rsidRDefault="00386134" w:rsidP="00386134">
      <w:pPr>
        <w:rPr>
          <w:rFonts w:ascii="Arial" w:hAnsi="Arial" w:cs="Arial"/>
          <w:b/>
          <w:color w:val="000000"/>
        </w:rPr>
      </w:pPr>
    </w:p>
    <w:p w:rsidR="00386134" w:rsidRPr="00EA073C" w:rsidRDefault="00386134" w:rsidP="00386134">
      <w:pPr>
        <w:ind w:left="4253"/>
        <w:jc w:val="both"/>
        <w:rPr>
          <w:sz w:val="24"/>
          <w:szCs w:val="24"/>
        </w:rPr>
      </w:pPr>
      <w:r w:rsidRPr="00EA073C">
        <w:rPr>
          <w:sz w:val="24"/>
          <w:szCs w:val="24"/>
        </w:rPr>
        <w:t>Autoriza abertura de crédito especial e dá outras providências.</w:t>
      </w:r>
    </w:p>
    <w:p w:rsidR="00386134" w:rsidRPr="00EA073C" w:rsidRDefault="00386134" w:rsidP="00386134">
      <w:pPr>
        <w:ind w:left="2835"/>
        <w:rPr>
          <w:b/>
          <w:color w:val="000000"/>
          <w:sz w:val="24"/>
          <w:szCs w:val="24"/>
        </w:rPr>
      </w:pPr>
    </w:p>
    <w:p w:rsidR="00386134" w:rsidRPr="00EA073C" w:rsidRDefault="00386134" w:rsidP="00386134">
      <w:pPr>
        <w:ind w:left="2835"/>
        <w:rPr>
          <w:b/>
          <w:color w:val="000000"/>
          <w:sz w:val="24"/>
          <w:szCs w:val="24"/>
        </w:rPr>
      </w:pPr>
    </w:p>
    <w:p w:rsidR="00386134" w:rsidRPr="00EA073C" w:rsidRDefault="00386134" w:rsidP="00386134">
      <w:pPr>
        <w:ind w:firstLine="1418"/>
        <w:jc w:val="both"/>
        <w:rPr>
          <w:sz w:val="24"/>
          <w:szCs w:val="24"/>
        </w:rPr>
      </w:pPr>
      <w:r w:rsidRPr="00EA073C">
        <w:rPr>
          <w:sz w:val="24"/>
          <w:szCs w:val="24"/>
        </w:rPr>
        <w:t xml:space="preserve">A CÂMARA MUNICIPAL DE FORMIGA APROVOU E EU SANCIONO A SEGUINTE LEI: </w:t>
      </w:r>
    </w:p>
    <w:p w:rsidR="00386134" w:rsidRPr="00EA073C" w:rsidRDefault="00386134" w:rsidP="00386134">
      <w:pPr>
        <w:ind w:left="2835"/>
        <w:rPr>
          <w:b/>
          <w:color w:val="000000"/>
          <w:sz w:val="24"/>
          <w:szCs w:val="24"/>
        </w:rPr>
      </w:pPr>
    </w:p>
    <w:p w:rsidR="00386134" w:rsidRPr="00EA073C" w:rsidRDefault="00386134" w:rsidP="00386134">
      <w:pPr>
        <w:ind w:left="2835"/>
        <w:rPr>
          <w:b/>
          <w:color w:val="000000"/>
          <w:sz w:val="24"/>
          <w:szCs w:val="24"/>
        </w:rPr>
      </w:pPr>
    </w:p>
    <w:p w:rsidR="00386134" w:rsidRPr="00EA073C" w:rsidRDefault="00386134" w:rsidP="00386134">
      <w:pPr>
        <w:ind w:firstLine="1418"/>
        <w:jc w:val="both"/>
        <w:rPr>
          <w:sz w:val="24"/>
          <w:szCs w:val="24"/>
        </w:rPr>
      </w:pPr>
      <w:r w:rsidRPr="00EA073C">
        <w:rPr>
          <w:b/>
          <w:bCs/>
          <w:sz w:val="24"/>
          <w:szCs w:val="24"/>
        </w:rPr>
        <w:t>Art. 1º</w:t>
      </w:r>
      <w:r w:rsidRPr="00EA073C">
        <w:rPr>
          <w:sz w:val="24"/>
          <w:szCs w:val="24"/>
        </w:rPr>
        <w:t xml:space="preserve"> Fica o Poder Executivo autorizado a abrir no Orçamento Vigente, crédito especial no valor de R$139.765,12 (Cento e trinta e nove mil, setecentos e sessenta e cinco reais e doze centavos), para Implantação de Academias ao Ar Livre, sendo R$135.000,00 (Cento e trinta e cinco mil reais) provenientes da Secretaria de Estado de Esportes e Juventude – SEEJ e </w:t>
      </w:r>
      <w:r>
        <w:rPr>
          <w:sz w:val="24"/>
          <w:szCs w:val="24"/>
        </w:rPr>
        <w:t xml:space="preserve">           </w:t>
      </w:r>
      <w:r w:rsidRPr="00EA073C">
        <w:rPr>
          <w:sz w:val="24"/>
          <w:szCs w:val="24"/>
        </w:rPr>
        <w:t xml:space="preserve">R$ 4.765,12 (Quatro mil, setecentos e sessenta e cinco reais e doze centavos), refere-se à contrapartida do Município,  conforme abaixo: </w:t>
      </w:r>
    </w:p>
    <w:p w:rsidR="00386134" w:rsidRPr="00EA073C" w:rsidRDefault="00386134" w:rsidP="00386134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5163"/>
        <w:gridCol w:w="1296"/>
      </w:tblGrid>
      <w:tr w:rsidR="00386134" w:rsidRPr="00EA073C" w:rsidTr="00074376"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34" w:rsidRPr="00EA073C" w:rsidRDefault="00386134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02</w:t>
            </w:r>
          </w:p>
        </w:tc>
        <w:tc>
          <w:tcPr>
            <w:tcW w:w="5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34" w:rsidRPr="00EA073C" w:rsidRDefault="00386134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PREFEITURA MUNICIPAL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34" w:rsidRPr="00EA073C" w:rsidRDefault="00386134" w:rsidP="00074376">
            <w:pPr>
              <w:jc w:val="right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 </w:t>
            </w:r>
          </w:p>
        </w:tc>
      </w:tr>
      <w:tr w:rsidR="00386134" w:rsidRPr="00EA073C" w:rsidTr="00074376">
        <w:tc>
          <w:tcPr>
            <w:tcW w:w="2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34" w:rsidRPr="00EA073C" w:rsidRDefault="00386134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02.10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34" w:rsidRPr="00EA073C" w:rsidRDefault="00386134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SECRETARIA DE EDUCAÇÃO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34" w:rsidRPr="00EA073C" w:rsidRDefault="00386134" w:rsidP="00074376">
            <w:pPr>
              <w:jc w:val="right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 </w:t>
            </w:r>
          </w:p>
        </w:tc>
      </w:tr>
      <w:tr w:rsidR="00386134" w:rsidRPr="00EA073C" w:rsidTr="00074376">
        <w:tc>
          <w:tcPr>
            <w:tcW w:w="2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34" w:rsidRPr="00EA073C" w:rsidRDefault="00386134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2781200161.124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34" w:rsidRPr="00EA073C" w:rsidRDefault="00386134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 xml:space="preserve">Implantação de Academias ao Ar </w:t>
            </w:r>
            <w:proofErr w:type="gramStart"/>
            <w:r w:rsidRPr="00EA073C">
              <w:rPr>
                <w:sz w:val="24"/>
                <w:szCs w:val="24"/>
              </w:rPr>
              <w:t>Livre  -</w:t>
            </w:r>
            <w:proofErr w:type="gramEnd"/>
            <w:r w:rsidRPr="00EA073C">
              <w:rPr>
                <w:sz w:val="24"/>
                <w:szCs w:val="24"/>
              </w:rPr>
              <w:t xml:space="preserve"> SEEJ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34" w:rsidRPr="00EA073C" w:rsidRDefault="00386134" w:rsidP="00074376">
            <w:pPr>
              <w:jc w:val="right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 </w:t>
            </w:r>
          </w:p>
        </w:tc>
      </w:tr>
      <w:tr w:rsidR="00386134" w:rsidRPr="00EA073C" w:rsidTr="00074376">
        <w:tc>
          <w:tcPr>
            <w:tcW w:w="2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34" w:rsidRPr="00EA073C" w:rsidRDefault="00386134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449052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34" w:rsidRPr="00EA073C" w:rsidRDefault="00386134" w:rsidP="00074376">
            <w:pPr>
              <w:jc w:val="both"/>
              <w:rPr>
                <w:sz w:val="24"/>
                <w:szCs w:val="24"/>
              </w:rPr>
            </w:pPr>
            <w:proofErr w:type="gramStart"/>
            <w:r w:rsidRPr="00EA073C">
              <w:rPr>
                <w:sz w:val="24"/>
                <w:szCs w:val="24"/>
              </w:rPr>
              <w:t>Equipamentos e Material Permanente</w:t>
            </w:r>
            <w:proofErr w:type="gramEnd"/>
            <w:r w:rsidRPr="00EA07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34" w:rsidRPr="00EA073C" w:rsidRDefault="00386134" w:rsidP="00074376">
            <w:pPr>
              <w:jc w:val="right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139.765,12</w:t>
            </w:r>
          </w:p>
        </w:tc>
      </w:tr>
      <w:tr w:rsidR="00386134" w:rsidRPr="00EA073C" w:rsidTr="00074376">
        <w:tc>
          <w:tcPr>
            <w:tcW w:w="2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34" w:rsidRPr="00EA073C" w:rsidRDefault="00386134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 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34" w:rsidRPr="00EA073C" w:rsidRDefault="00386134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TOTAL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34" w:rsidRPr="00EA073C" w:rsidRDefault="00386134" w:rsidP="00074376">
            <w:pPr>
              <w:jc w:val="right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139.765,12</w:t>
            </w:r>
          </w:p>
        </w:tc>
      </w:tr>
    </w:tbl>
    <w:p w:rsidR="00386134" w:rsidRPr="00EA073C" w:rsidRDefault="00386134" w:rsidP="00386134">
      <w:pPr>
        <w:jc w:val="both"/>
        <w:rPr>
          <w:sz w:val="24"/>
          <w:szCs w:val="24"/>
        </w:rPr>
      </w:pPr>
    </w:p>
    <w:p w:rsidR="00386134" w:rsidRPr="00EA073C" w:rsidRDefault="00386134" w:rsidP="00386134">
      <w:pPr>
        <w:ind w:firstLine="1418"/>
        <w:jc w:val="both"/>
        <w:rPr>
          <w:sz w:val="24"/>
          <w:szCs w:val="24"/>
        </w:rPr>
      </w:pPr>
      <w:r w:rsidRPr="00EA073C">
        <w:rPr>
          <w:sz w:val="24"/>
          <w:szCs w:val="24"/>
        </w:rPr>
        <w:t xml:space="preserve">§ 1º – Fica o Poder Executivo autorizado a incluir no Plano Plurianual para o período 2010/2013, dentro do programa “Esporte – Integração Saudável”, a ação “Implantação de Academias ao Ar </w:t>
      </w:r>
      <w:proofErr w:type="gramStart"/>
      <w:r w:rsidRPr="00EA073C">
        <w:rPr>
          <w:sz w:val="24"/>
          <w:szCs w:val="24"/>
        </w:rPr>
        <w:t>Livre  -</w:t>
      </w:r>
      <w:proofErr w:type="gramEnd"/>
      <w:r w:rsidRPr="00EA073C">
        <w:rPr>
          <w:sz w:val="24"/>
          <w:szCs w:val="24"/>
        </w:rPr>
        <w:t xml:space="preserve"> SEEJ”.</w:t>
      </w:r>
    </w:p>
    <w:p w:rsidR="00386134" w:rsidRPr="00EA073C" w:rsidRDefault="00386134" w:rsidP="00386134">
      <w:pPr>
        <w:jc w:val="both"/>
        <w:rPr>
          <w:sz w:val="24"/>
          <w:szCs w:val="24"/>
        </w:rPr>
      </w:pPr>
    </w:p>
    <w:p w:rsidR="00386134" w:rsidRPr="00EA073C" w:rsidRDefault="00386134" w:rsidP="00386134">
      <w:pPr>
        <w:ind w:firstLine="1418"/>
        <w:jc w:val="both"/>
        <w:rPr>
          <w:sz w:val="24"/>
          <w:szCs w:val="24"/>
        </w:rPr>
      </w:pPr>
      <w:r w:rsidRPr="00EA073C">
        <w:rPr>
          <w:sz w:val="24"/>
          <w:szCs w:val="24"/>
        </w:rPr>
        <w:t>§ 2º - Fica o Poder Executivo autorizado a reabrir no exercício seguinte o referido crédito especial, em atendimento ao § 2º do artigo 167 da Constituição Federal.</w:t>
      </w:r>
    </w:p>
    <w:p w:rsidR="00386134" w:rsidRPr="00EA073C" w:rsidRDefault="00386134" w:rsidP="00386134">
      <w:pPr>
        <w:jc w:val="both"/>
        <w:rPr>
          <w:sz w:val="24"/>
          <w:szCs w:val="24"/>
        </w:rPr>
      </w:pPr>
    </w:p>
    <w:p w:rsidR="00386134" w:rsidRPr="00EA073C" w:rsidRDefault="00386134" w:rsidP="00386134">
      <w:pPr>
        <w:ind w:firstLine="1418"/>
        <w:jc w:val="both"/>
        <w:rPr>
          <w:sz w:val="24"/>
          <w:szCs w:val="24"/>
        </w:rPr>
      </w:pPr>
      <w:r w:rsidRPr="00EA073C">
        <w:rPr>
          <w:b/>
          <w:bCs/>
          <w:sz w:val="24"/>
          <w:szCs w:val="24"/>
        </w:rPr>
        <w:t>Art. 2º</w:t>
      </w:r>
      <w:r w:rsidRPr="00EA073C">
        <w:rPr>
          <w:sz w:val="24"/>
          <w:szCs w:val="24"/>
        </w:rPr>
        <w:t xml:space="preserve"> Para fazer face às despesas de que trata o artigo primeiro, fica cancelada parcialmente no Orçamento Vigente a dotação abaixo classificada:</w:t>
      </w:r>
    </w:p>
    <w:p w:rsidR="00386134" w:rsidRPr="00EA073C" w:rsidRDefault="00386134" w:rsidP="00386134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5247"/>
        <w:gridCol w:w="1209"/>
      </w:tblGrid>
      <w:tr w:rsidR="00386134" w:rsidRPr="00EA073C" w:rsidTr="00074376"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34" w:rsidRPr="00EA073C" w:rsidRDefault="00386134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02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34" w:rsidRPr="00EA073C" w:rsidRDefault="00386134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PREFEITURA MUNICIPAL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34" w:rsidRPr="00EA073C" w:rsidRDefault="00386134" w:rsidP="00074376">
            <w:pPr>
              <w:jc w:val="right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 </w:t>
            </w:r>
          </w:p>
        </w:tc>
      </w:tr>
      <w:tr w:rsidR="00386134" w:rsidRPr="00EA073C" w:rsidTr="00074376"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34" w:rsidRPr="00EA073C" w:rsidRDefault="00386134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02.10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34" w:rsidRPr="00EA073C" w:rsidRDefault="00386134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SECRETARIA DE EDUCAÇÃO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34" w:rsidRPr="00EA073C" w:rsidRDefault="00386134" w:rsidP="00074376">
            <w:pPr>
              <w:jc w:val="right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 </w:t>
            </w:r>
          </w:p>
        </w:tc>
      </w:tr>
      <w:tr w:rsidR="00386134" w:rsidRPr="00EA073C" w:rsidTr="00074376"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34" w:rsidRPr="00EA073C" w:rsidRDefault="00386134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2781200161.058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34" w:rsidRPr="00EA073C" w:rsidRDefault="00386134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 xml:space="preserve">Construção de Quadras, Estádios, Ginásios e Vila Olímpica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34" w:rsidRPr="00EA073C" w:rsidRDefault="00386134" w:rsidP="00074376">
            <w:pPr>
              <w:jc w:val="right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 </w:t>
            </w:r>
          </w:p>
        </w:tc>
      </w:tr>
      <w:tr w:rsidR="00386134" w:rsidRPr="00EA073C" w:rsidTr="00074376"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34" w:rsidRPr="00EA073C" w:rsidRDefault="00386134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449051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34" w:rsidRPr="00EA073C" w:rsidRDefault="00386134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 xml:space="preserve">Obras e </w:t>
            </w:r>
            <w:proofErr w:type="gramStart"/>
            <w:r w:rsidRPr="00EA073C">
              <w:rPr>
                <w:sz w:val="24"/>
                <w:szCs w:val="24"/>
              </w:rPr>
              <w:t>Instalações(</w:t>
            </w:r>
            <w:proofErr w:type="gramEnd"/>
            <w:r w:rsidRPr="00EA073C">
              <w:rPr>
                <w:sz w:val="24"/>
                <w:szCs w:val="24"/>
              </w:rPr>
              <w:t>824)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34" w:rsidRPr="00EA073C" w:rsidRDefault="00386134" w:rsidP="00074376">
            <w:pPr>
              <w:jc w:val="right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4.765,12</w:t>
            </w:r>
          </w:p>
        </w:tc>
      </w:tr>
      <w:tr w:rsidR="00386134" w:rsidRPr="00EA073C" w:rsidTr="00074376"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34" w:rsidRPr="00EA073C" w:rsidRDefault="00386134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 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34" w:rsidRPr="00EA073C" w:rsidRDefault="00386134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TOTAL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34" w:rsidRPr="00EA073C" w:rsidRDefault="00386134" w:rsidP="00074376">
            <w:pPr>
              <w:jc w:val="right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4.765,12</w:t>
            </w:r>
          </w:p>
        </w:tc>
      </w:tr>
    </w:tbl>
    <w:p w:rsidR="00386134" w:rsidRPr="00EA073C" w:rsidRDefault="00386134" w:rsidP="00386134">
      <w:pPr>
        <w:jc w:val="both"/>
        <w:rPr>
          <w:b/>
          <w:bCs/>
          <w:sz w:val="24"/>
          <w:szCs w:val="24"/>
        </w:rPr>
      </w:pPr>
    </w:p>
    <w:p w:rsidR="00386134" w:rsidRPr="00EA073C" w:rsidRDefault="00386134" w:rsidP="00386134">
      <w:pPr>
        <w:ind w:firstLine="1418"/>
        <w:jc w:val="both"/>
        <w:rPr>
          <w:sz w:val="24"/>
          <w:szCs w:val="24"/>
        </w:rPr>
      </w:pPr>
      <w:r w:rsidRPr="00EA073C">
        <w:rPr>
          <w:b/>
          <w:bCs/>
          <w:sz w:val="24"/>
          <w:szCs w:val="24"/>
        </w:rPr>
        <w:t>Art. 3º</w:t>
      </w:r>
      <w:r w:rsidRPr="00EA073C">
        <w:rPr>
          <w:sz w:val="24"/>
          <w:szCs w:val="24"/>
        </w:rPr>
        <w:t xml:space="preserve"> Para fazer face ao restante das despesas de que trata o artigo primeiro, fica utilizada a tendência ao excesso de arrecadação, conforme artigo 43 da Lei 4.320/64.</w:t>
      </w:r>
    </w:p>
    <w:p w:rsidR="00386134" w:rsidRPr="00EA073C" w:rsidRDefault="00386134" w:rsidP="00386134">
      <w:pPr>
        <w:jc w:val="both"/>
        <w:rPr>
          <w:b/>
          <w:bCs/>
          <w:sz w:val="24"/>
          <w:szCs w:val="24"/>
        </w:rPr>
      </w:pPr>
    </w:p>
    <w:p w:rsidR="00386134" w:rsidRPr="00EA073C" w:rsidRDefault="00386134" w:rsidP="00386134">
      <w:pPr>
        <w:ind w:firstLine="1418"/>
        <w:jc w:val="both"/>
        <w:rPr>
          <w:sz w:val="24"/>
          <w:szCs w:val="24"/>
        </w:rPr>
      </w:pPr>
      <w:r w:rsidRPr="00EA073C">
        <w:rPr>
          <w:b/>
          <w:bCs/>
          <w:sz w:val="24"/>
          <w:szCs w:val="24"/>
        </w:rPr>
        <w:t>Art. 4º</w:t>
      </w:r>
      <w:r w:rsidRPr="00EA073C">
        <w:rPr>
          <w:sz w:val="24"/>
          <w:szCs w:val="24"/>
        </w:rPr>
        <w:t xml:space="preserve"> Esta lei entra em vigor na data de sua publicação.</w:t>
      </w:r>
    </w:p>
    <w:p w:rsidR="00386134" w:rsidRPr="00EA073C" w:rsidRDefault="00386134" w:rsidP="00386134">
      <w:pPr>
        <w:ind w:firstLine="1418"/>
        <w:jc w:val="both"/>
        <w:rPr>
          <w:b/>
          <w:bCs/>
          <w:sz w:val="24"/>
          <w:szCs w:val="24"/>
        </w:rPr>
      </w:pPr>
    </w:p>
    <w:p w:rsidR="00386134" w:rsidRPr="000F2915" w:rsidRDefault="00386134" w:rsidP="00386134">
      <w:pPr>
        <w:ind w:firstLine="1418"/>
        <w:jc w:val="both"/>
      </w:pPr>
      <w:r w:rsidRPr="00EA073C">
        <w:rPr>
          <w:b/>
          <w:bCs/>
          <w:sz w:val="24"/>
          <w:szCs w:val="24"/>
        </w:rPr>
        <w:t>Art. 5º</w:t>
      </w:r>
      <w:r w:rsidRPr="00EA073C">
        <w:rPr>
          <w:sz w:val="24"/>
          <w:szCs w:val="24"/>
        </w:rPr>
        <w:t xml:space="preserve"> Revogam-se as disposições em contrário</w:t>
      </w:r>
      <w:r w:rsidRPr="000F2915">
        <w:t>.</w:t>
      </w:r>
    </w:p>
    <w:p w:rsidR="00386134" w:rsidRDefault="00386134" w:rsidP="00386134">
      <w:pPr>
        <w:jc w:val="both"/>
        <w:rPr>
          <w:color w:val="000000"/>
        </w:rPr>
      </w:pPr>
    </w:p>
    <w:p w:rsidR="00386134" w:rsidRDefault="00386134" w:rsidP="00386134">
      <w:pPr>
        <w:jc w:val="both"/>
        <w:rPr>
          <w:color w:val="000000"/>
        </w:rPr>
      </w:pPr>
    </w:p>
    <w:p w:rsidR="00386134" w:rsidRPr="009E324F" w:rsidRDefault="00386134" w:rsidP="00386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80"/>
        <w:jc w:val="both"/>
        <w:rPr>
          <w:sz w:val="24"/>
          <w:szCs w:val="24"/>
        </w:rPr>
      </w:pPr>
      <w:r w:rsidRPr="009E324F">
        <w:rPr>
          <w:sz w:val="24"/>
          <w:szCs w:val="24"/>
        </w:rPr>
        <w:lastRenderedPageBreak/>
        <w:t xml:space="preserve">Gabinete do Prefeito em Formiga, </w:t>
      </w:r>
      <w:r>
        <w:rPr>
          <w:sz w:val="24"/>
          <w:szCs w:val="24"/>
        </w:rPr>
        <w:t>05</w:t>
      </w:r>
      <w:r w:rsidRPr="009E324F">
        <w:rPr>
          <w:sz w:val="24"/>
          <w:szCs w:val="24"/>
        </w:rPr>
        <w:t xml:space="preserve"> de </w:t>
      </w:r>
      <w:r>
        <w:rPr>
          <w:sz w:val="24"/>
          <w:szCs w:val="24"/>
        </w:rPr>
        <w:t>outubro</w:t>
      </w:r>
      <w:r w:rsidRPr="009E324F">
        <w:rPr>
          <w:sz w:val="24"/>
          <w:szCs w:val="24"/>
        </w:rPr>
        <w:t xml:space="preserve"> de 2010.</w:t>
      </w:r>
    </w:p>
    <w:p w:rsidR="00386134" w:rsidRPr="009E324F" w:rsidRDefault="00386134" w:rsidP="00386134">
      <w:pPr>
        <w:jc w:val="both"/>
        <w:rPr>
          <w:sz w:val="24"/>
          <w:szCs w:val="24"/>
        </w:rPr>
      </w:pPr>
    </w:p>
    <w:p w:rsidR="00386134" w:rsidRPr="009E324F" w:rsidRDefault="00386134" w:rsidP="00386134">
      <w:pPr>
        <w:jc w:val="both"/>
        <w:rPr>
          <w:sz w:val="24"/>
          <w:szCs w:val="24"/>
        </w:rPr>
      </w:pPr>
    </w:p>
    <w:p w:rsidR="00386134" w:rsidRPr="009E324F" w:rsidRDefault="00386134" w:rsidP="00386134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386134" w:rsidRPr="009E324F" w:rsidTr="00074376">
        <w:tc>
          <w:tcPr>
            <w:tcW w:w="4802" w:type="dxa"/>
          </w:tcPr>
          <w:p w:rsidR="00386134" w:rsidRPr="009E324F" w:rsidRDefault="0038613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ALUÍSIO VELOSO DA CUNHA</w:t>
            </w:r>
          </w:p>
          <w:p w:rsidR="00386134" w:rsidRPr="009E324F" w:rsidRDefault="00386134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386134" w:rsidRPr="009E324F" w:rsidRDefault="0038613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386134" w:rsidRPr="009E324F" w:rsidRDefault="00386134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38613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34"/>
    <w:rsid w:val="000A2C50"/>
    <w:rsid w:val="00147E9B"/>
    <w:rsid w:val="00386134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75D18-8647-4189-905C-EF2625C6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13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2018-08-30T17:12:00Z</dcterms:created>
  <dcterms:modified xsi:type="dcterms:W3CDTF">2018-08-30T17:12:00Z</dcterms:modified>
</cp:coreProperties>
</file>