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42A" w:rsidRDefault="009D142A" w:rsidP="009D142A">
      <w:pPr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LEI Nº 4410, </w:t>
      </w:r>
      <w:r>
        <w:rPr>
          <w:b/>
          <w:i/>
          <w:sz w:val="28"/>
          <w:szCs w:val="28"/>
        </w:rPr>
        <w:t>D</w:t>
      </w:r>
      <w:r>
        <w:rPr>
          <w:b/>
          <w:bCs/>
          <w:i/>
          <w:iCs/>
          <w:sz w:val="28"/>
          <w:szCs w:val="28"/>
        </w:rPr>
        <w:t>E 22 DE FEVEREIRO DE 2011</w:t>
      </w:r>
    </w:p>
    <w:p w:rsidR="009D142A" w:rsidRDefault="009D142A" w:rsidP="009D142A">
      <w:pPr>
        <w:spacing w:line="278" w:lineRule="auto"/>
        <w:rPr>
          <w:b/>
          <w:color w:val="000000"/>
          <w:sz w:val="24"/>
          <w:szCs w:val="24"/>
        </w:rPr>
      </w:pPr>
    </w:p>
    <w:p w:rsidR="009D142A" w:rsidRDefault="009D142A" w:rsidP="009D142A">
      <w:pPr>
        <w:spacing w:line="278" w:lineRule="auto"/>
        <w:rPr>
          <w:b/>
          <w:color w:val="000000"/>
          <w:sz w:val="24"/>
          <w:szCs w:val="24"/>
        </w:rPr>
      </w:pPr>
    </w:p>
    <w:p w:rsidR="009D142A" w:rsidRDefault="009D142A" w:rsidP="009D142A">
      <w:pPr>
        <w:spacing w:line="278" w:lineRule="auto"/>
        <w:rPr>
          <w:b/>
          <w:color w:val="000000"/>
          <w:sz w:val="24"/>
          <w:szCs w:val="24"/>
        </w:rPr>
      </w:pPr>
    </w:p>
    <w:p w:rsidR="009D142A" w:rsidRDefault="009D142A" w:rsidP="009D142A">
      <w:pPr>
        <w:ind w:left="4819"/>
        <w:jc w:val="both"/>
        <w:rPr>
          <w:sz w:val="24"/>
          <w:szCs w:val="24"/>
        </w:rPr>
      </w:pPr>
      <w:r>
        <w:rPr>
          <w:sz w:val="24"/>
          <w:szCs w:val="24"/>
        </w:rPr>
        <w:t>Altera redação do inciso III e acrescenta o inciso V ao art. 1º da Lei nº 3776, de 16 de março de 2006, e dá outras providências.</w:t>
      </w:r>
    </w:p>
    <w:p w:rsidR="009D142A" w:rsidRDefault="009D142A" w:rsidP="009D142A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9D142A" w:rsidRDefault="009D142A" w:rsidP="009D142A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9D142A" w:rsidRDefault="009D142A" w:rsidP="009D142A">
      <w:pPr>
        <w:spacing w:line="278" w:lineRule="auto"/>
        <w:ind w:left="4819"/>
        <w:rPr>
          <w:b/>
          <w:color w:val="000000"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CÂMARA MUNICIPAL DE FORMIGA APROVOU E EU SANCIONO A SEGUINTE LEI: </w:t>
      </w:r>
    </w:p>
    <w:p w:rsidR="009D142A" w:rsidRDefault="009D142A" w:rsidP="009D142A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9D142A" w:rsidRDefault="009D142A" w:rsidP="009D142A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1º</w:t>
      </w:r>
      <w:r>
        <w:rPr>
          <w:sz w:val="24"/>
          <w:szCs w:val="24"/>
        </w:rPr>
        <w:t xml:space="preserve"> O inciso III do art. 1º da Lei nº 3776, de 16 de março de 2006, passa a viger com a seguinte redação:</w:t>
      </w:r>
    </w:p>
    <w:p w:rsidR="009D142A" w:rsidRDefault="009D142A" w:rsidP="009D142A">
      <w:pPr>
        <w:ind w:firstLine="1417"/>
        <w:jc w:val="both"/>
        <w:rPr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1º (...)</w:t>
      </w: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 – (...)</w:t>
      </w: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II – (...)</w:t>
      </w: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III – Distância mínima de 15 (quinze) metros de residências e demais </w:t>
      </w:r>
      <w:proofErr w:type="gramStart"/>
      <w:r>
        <w:rPr>
          <w:i/>
          <w:sz w:val="24"/>
          <w:szCs w:val="24"/>
        </w:rPr>
        <w:t>edificações.”</w:t>
      </w:r>
      <w:proofErr w:type="gramEnd"/>
    </w:p>
    <w:p w:rsidR="009D142A" w:rsidRDefault="009D142A" w:rsidP="009D142A">
      <w:pPr>
        <w:ind w:firstLine="1417"/>
        <w:jc w:val="both"/>
        <w:rPr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2º</w:t>
      </w:r>
      <w:r>
        <w:rPr>
          <w:sz w:val="24"/>
          <w:szCs w:val="24"/>
        </w:rPr>
        <w:t xml:space="preserve"> O art. 1º da Lei nº 3776, de 16 de março de 2006, passa a viger acrescido do seguinte inciso V:</w:t>
      </w:r>
    </w:p>
    <w:p w:rsidR="009D142A" w:rsidRDefault="009D142A" w:rsidP="009D142A">
      <w:pPr>
        <w:ind w:firstLine="1417"/>
        <w:jc w:val="both"/>
        <w:rPr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“Art. 1º (...)</w:t>
      </w: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>(...)</w:t>
      </w:r>
    </w:p>
    <w:p w:rsidR="009D142A" w:rsidRDefault="009D142A" w:rsidP="009D142A">
      <w:pPr>
        <w:ind w:firstLine="1417"/>
        <w:jc w:val="both"/>
        <w:rPr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V – Deverá ser observado rigorosamente a Lei Federal nº 11.934 de 05 de março de </w:t>
      </w:r>
      <w:proofErr w:type="gramStart"/>
      <w:r>
        <w:rPr>
          <w:i/>
          <w:sz w:val="24"/>
          <w:szCs w:val="24"/>
        </w:rPr>
        <w:t>2009.”</w:t>
      </w:r>
      <w:proofErr w:type="gramEnd"/>
    </w:p>
    <w:p w:rsidR="009D142A" w:rsidRDefault="009D142A" w:rsidP="009D142A">
      <w:pPr>
        <w:ind w:firstLine="1417"/>
        <w:jc w:val="both"/>
        <w:rPr>
          <w:i/>
          <w:sz w:val="24"/>
          <w:szCs w:val="24"/>
        </w:rPr>
      </w:pPr>
    </w:p>
    <w:p w:rsidR="009D142A" w:rsidRDefault="009D142A" w:rsidP="009D142A">
      <w:pPr>
        <w:ind w:firstLine="1417"/>
        <w:jc w:val="both"/>
        <w:rPr>
          <w:sz w:val="24"/>
          <w:szCs w:val="24"/>
        </w:rPr>
      </w:pPr>
      <w:r>
        <w:rPr>
          <w:b/>
          <w:sz w:val="24"/>
          <w:szCs w:val="24"/>
        </w:rPr>
        <w:t>Art. 3º</w:t>
      </w:r>
      <w:r>
        <w:rPr>
          <w:sz w:val="24"/>
          <w:szCs w:val="24"/>
        </w:rPr>
        <w:t xml:space="preserve"> Esta Lei entrará em vigor na data de sua publicação.</w:t>
      </w:r>
    </w:p>
    <w:p w:rsidR="009D142A" w:rsidRDefault="009D142A" w:rsidP="009D142A">
      <w:pPr>
        <w:spacing w:line="278" w:lineRule="auto"/>
        <w:ind w:left="4819" w:firstLine="1417"/>
        <w:rPr>
          <w:b/>
          <w:color w:val="000000"/>
          <w:sz w:val="24"/>
          <w:szCs w:val="24"/>
        </w:rPr>
      </w:pPr>
    </w:p>
    <w:p w:rsidR="009D142A" w:rsidRDefault="009D142A" w:rsidP="009D142A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1440"/>
        <w:jc w:val="both"/>
        <w:rPr>
          <w:sz w:val="24"/>
          <w:szCs w:val="24"/>
        </w:rPr>
      </w:pPr>
      <w:r>
        <w:rPr>
          <w:sz w:val="24"/>
          <w:szCs w:val="24"/>
        </w:rPr>
        <w:t>Gabinete do Prefeito em Formiga, 22 de fevereiro de 2011.</w:t>
      </w:r>
    </w:p>
    <w:p w:rsidR="009D142A" w:rsidRDefault="009D142A" w:rsidP="009D142A">
      <w:pPr>
        <w:jc w:val="both"/>
        <w:rPr>
          <w:sz w:val="24"/>
          <w:szCs w:val="24"/>
        </w:rPr>
      </w:pPr>
    </w:p>
    <w:p w:rsidR="009D142A" w:rsidRDefault="009D142A" w:rsidP="009D142A">
      <w:pPr>
        <w:jc w:val="both"/>
        <w:rPr>
          <w:sz w:val="24"/>
          <w:szCs w:val="24"/>
        </w:rPr>
      </w:pPr>
    </w:p>
    <w:p w:rsidR="009D142A" w:rsidRDefault="009D142A" w:rsidP="009D142A">
      <w:pPr>
        <w:jc w:val="both"/>
        <w:rPr>
          <w:sz w:val="24"/>
          <w:szCs w:val="24"/>
        </w:rPr>
      </w:pPr>
    </w:p>
    <w:p w:rsidR="009D142A" w:rsidRDefault="009D142A" w:rsidP="009D142A">
      <w:pPr>
        <w:jc w:val="both"/>
        <w:rPr>
          <w:sz w:val="24"/>
          <w:szCs w:val="24"/>
        </w:rPr>
      </w:pPr>
    </w:p>
    <w:p w:rsidR="009D142A" w:rsidRDefault="009D142A" w:rsidP="009D142A">
      <w:pPr>
        <w:keepNext/>
        <w:jc w:val="both"/>
        <w:rPr>
          <w:sz w:val="24"/>
          <w:szCs w:val="24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802"/>
        <w:gridCol w:w="4802"/>
      </w:tblGrid>
      <w:tr w:rsidR="009D142A" w:rsidTr="00900081">
        <w:tc>
          <w:tcPr>
            <w:tcW w:w="4802" w:type="dxa"/>
            <w:shd w:val="clear" w:color="auto" w:fill="auto"/>
          </w:tcPr>
          <w:p w:rsidR="009D142A" w:rsidRDefault="009D142A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ALUÍSIO VELOSO DA CUNHA</w:t>
            </w:r>
          </w:p>
          <w:p w:rsidR="009D142A" w:rsidRDefault="009D142A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Prefeito Municipal</w:t>
            </w:r>
          </w:p>
        </w:tc>
        <w:tc>
          <w:tcPr>
            <w:tcW w:w="4802" w:type="dxa"/>
            <w:shd w:val="clear" w:color="auto" w:fill="auto"/>
          </w:tcPr>
          <w:p w:rsidR="009D142A" w:rsidRDefault="009D142A" w:rsidP="00900081">
            <w:pPr>
              <w:snapToGrid w:val="0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SHELDON GERALDO DE ALMEIDA</w:t>
            </w:r>
          </w:p>
          <w:p w:rsidR="009D142A" w:rsidRDefault="009D142A" w:rsidP="0090008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Chefe de Gabinete</w:t>
            </w:r>
          </w:p>
        </w:tc>
      </w:tr>
    </w:tbl>
    <w:p w:rsidR="009D142A" w:rsidRDefault="009D142A" w:rsidP="009D142A">
      <w:pPr>
        <w:spacing w:line="278" w:lineRule="auto"/>
        <w:ind w:left="4819" w:firstLine="1417"/>
      </w:pPr>
    </w:p>
    <w:p w:rsidR="0030374B" w:rsidRDefault="009D142A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142A"/>
    <w:rsid w:val="000A2C50"/>
    <w:rsid w:val="00147E9B"/>
    <w:rsid w:val="004662F0"/>
    <w:rsid w:val="005B4ECA"/>
    <w:rsid w:val="0070535B"/>
    <w:rsid w:val="00757829"/>
    <w:rsid w:val="009D142A"/>
    <w:rsid w:val="009E5F9A"/>
    <w:rsid w:val="00D0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E086C0-A1D8-4113-845A-096B56B43A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142A"/>
    <w:pPr>
      <w:suppressAutoHyphens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772</Characters>
  <Application>Microsoft Office Word</Application>
  <DocSecurity>0</DocSecurity>
  <Lines>6</Lines>
  <Paragraphs>1</Paragraphs>
  <ScaleCrop>false</ScaleCrop>
  <Company/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2018-08-30T18:27:00Z</dcterms:created>
  <dcterms:modified xsi:type="dcterms:W3CDTF">2018-08-30T18:27:00Z</dcterms:modified>
</cp:coreProperties>
</file>