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C9" w:rsidRDefault="00DD1AC9" w:rsidP="00DD1AC9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4417,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29 DE MARÇO DE 2011</w:t>
      </w:r>
    </w:p>
    <w:p w:rsidR="00DD1AC9" w:rsidRDefault="00DD1AC9" w:rsidP="00DD1AC9">
      <w:pPr>
        <w:spacing w:line="278" w:lineRule="auto"/>
        <w:rPr>
          <w:b/>
          <w:color w:val="000000"/>
          <w:sz w:val="24"/>
          <w:szCs w:val="24"/>
        </w:rPr>
      </w:pPr>
    </w:p>
    <w:p w:rsidR="00DD1AC9" w:rsidRDefault="00DD1AC9" w:rsidP="00DD1AC9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subvenção social e dá outras providências</w:t>
      </w:r>
    </w:p>
    <w:p w:rsidR="00DD1AC9" w:rsidRDefault="00DD1AC9" w:rsidP="00DD1AC9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DD1AC9" w:rsidRDefault="00DD1AC9" w:rsidP="00DD1AC9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DD1AC9" w:rsidRDefault="00DD1AC9" w:rsidP="00DD1AC9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DD1AC9" w:rsidRDefault="00DD1AC9" w:rsidP="00DD1AC9">
      <w:pPr>
        <w:keepNext/>
        <w:ind w:firstLine="709"/>
        <w:jc w:val="both"/>
        <w:rPr>
          <w:sz w:val="24"/>
          <w:szCs w:val="24"/>
        </w:rPr>
      </w:pPr>
    </w:p>
    <w:p w:rsidR="00DD1AC9" w:rsidRDefault="00DD1AC9" w:rsidP="00DD1AC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conceder no exercício corrente, subvenção social às Entidades abaixo relacionadas:</w:t>
      </w:r>
    </w:p>
    <w:p w:rsidR="00DD1AC9" w:rsidRDefault="00DD1AC9" w:rsidP="00DD1AC9">
      <w:pPr>
        <w:keepNext/>
        <w:ind w:firstLine="709"/>
        <w:jc w:val="both"/>
        <w:rPr>
          <w:sz w:val="24"/>
          <w:szCs w:val="24"/>
        </w:rPr>
      </w:pPr>
    </w:p>
    <w:p w:rsidR="00DD1AC9" w:rsidRDefault="00DD1AC9" w:rsidP="00DD1AC9">
      <w:pPr>
        <w:keepNext/>
        <w:ind w:firstLine="709"/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5"/>
        <w:gridCol w:w="2489"/>
        <w:gridCol w:w="1476"/>
      </w:tblGrid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ENTIDADE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Caixa Escolar Elton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06.323.730/0001-00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Caixa Escolar Francisco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do Couto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00.659.022/0001-68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Caixa Escolar </w:t>
            </w:r>
            <w:proofErr w:type="spellStart"/>
            <w:r>
              <w:rPr>
                <w:sz w:val="24"/>
                <w:szCs w:val="24"/>
              </w:rPr>
              <w:t>Idoil</w:t>
            </w:r>
            <w:proofErr w:type="spellEnd"/>
            <w:r>
              <w:rPr>
                <w:sz w:val="24"/>
                <w:szCs w:val="24"/>
              </w:rPr>
              <w:t xml:space="preserve"> Francisca Viana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00.637.437/0001-30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Maria da Penha dos Santos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00.849.978/0001-22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Paulo Barbosa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00.718.943/0001-54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Professora Meire de Fátima Tristão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00.693.040/0001-66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São Luiz Gonzaga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19.515.303/0001-75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Vânia dos Reis Anastácio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00.639.941/0001-70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Zélia da Costa Faria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01.836.423/0001-09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2.100,00</w:t>
            </w:r>
          </w:p>
        </w:tc>
      </w:tr>
      <w:tr w:rsidR="00DD1AC9" w:rsidTr="00900081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16.700,00</w:t>
            </w:r>
          </w:p>
        </w:tc>
      </w:tr>
    </w:tbl>
    <w:p w:rsidR="00DD1AC9" w:rsidRDefault="00DD1AC9" w:rsidP="00DD1AC9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1AC9" w:rsidRDefault="00DD1AC9" w:rsidP="00DD1AC9">
      <w:pPr>
        <w:keepNext/>
        <w:ind w:firstLine="709"/>
        <w:jc w:val="both"/>
        <w:rPr>
          <w:sz w:val="24"/>
          <w:szCs w:val="24"/>
        </w:rPr>
      </w:pPr>
    </w:p>
    <w:p w:rsidR="00DD1AC9" w:rsidRDefault="00DD1AC9" w:rsidP="00DD1AC9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serão utilizados recursos próprios do orçamento vigente, conforme abaixo.</w:t>
      </w:r>
    </w:p>
    <w:p w:rsidR="00DD1AC9" w:rsidRDefault="00DD1AC9" w:rsidP="00DD1AC9">
      <w:pPr>
        <w:pStyle w:val="Corpodetexto"/>
        <w:rPr>
          <w:sz w:val="24"/>
          <w:szCs w:val="24"/>
        </w:rPr>
      </w:pPr>
    </w:p>
    <w:p w:rsidR="00DD1AC9" w:rsidRDefault="00DD1AC9" w:rsidP="00DD1AC9">
      <w:pPr>
        <w:pStyle w:val="Corpodetexto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32"/>
        <w:gridCol w:w="6838"/>
      </w:tblGrid>
      <w:tr w:rsidR="00DD1AC9" w:rsidTr="0090008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</w:tr>
      <w:tr w:rsidR="00DD1AC9" w:rsidTr="0090008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EDUCAÇÃO</w:t>
            </w:r>
          </w:p>
        </w:tc>
      </w:tr>
      <w:tr w:rsidR="00DD1AC9" w:rsidTr="0090008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1236100000.012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a Caixas Escolares – PDDE</w:t>
            </w:r>
          </w:p>
        </w:tc>
      </w:tr>
      <w:tr w:rsidR="00DD1AC9" w:rsidTr="0090008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C9" w:rsidRDefault="00DD1AC9" w:rsidP="00900081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Subvenções </w:t>
            </w:r>
            <w:proofErr w:type="gramStart"/>
            <w:r>
              <w:rPr>
                <w:sz w:val="24"/>
                <w:szCs w:val="24"/>
              </w:rPr>
              <w:t>Sociais(</w:t>
            </w:r>
            <w:proofErr w:type="gramEnd"/>
            <w:r>
              <w:rPr>
                <w:sz w:val="24"/>
                <w:szCs w:val="24"/>
              </w:rPr>
              <w:t>589)</w:t>
            </w:r>
          </w:p>
        </w:tc>
      </w:tr>
    </w:tbl>
    <w:p w:rsidR="00DD1AC9" w:rsidRDefault="00DD1AC9" w:rsidP="00DD1AC9">
      <w:pPr>
        <w:pStyle w:val="Corpodetexto"/>
        <w:rPr>
          <w:sz w:val="24"/>
          <w:szCs w:val="24"/>
        </w:rPr>
      </w:pPr>
    </w:p>
    <w:p w:rsidR="00DD1AC9" w:rsidRDefault="00DD1AC9" w:rsidP="00DD1AC9">
      <w:pPr>
        <w:pStyle w:val="Corpodetexto"/>
        <w:rPr>
          <w:sz w:val="24"/>
          <w:szCs w:val="24"/>
        </w:rPr>
      </w:pPr>
    </w:p>
    <w:p w:rsidR="00DD1AC9" w:rsidRDefault="00DD1AC9" w:rsidP="00DD1AC9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</w:t>
      </w:r>
    </w:p>
    <w:p w:rsidR="00DD1AC9" w:rsidRDefault="00DD1AC9" w:rsidP="00DD1AC9">
      <w:pPr>
        <w:keepNext/>
        <w:ind w:firstLine="1843"/>
        <w:jc w:val="both"/>
        <w:rPr>
          <w:sz w:val="24"/>
          <w:szCs w:val="24"/>
        </w:rPr>
      </w:pPr>
    </w:p>
    <w:p w:rsidR="00DD1AC9" w:rsidRDefault="00DD1AC9" w:rsidP="00DD1AC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Revogam-se as disposições em contrário.</w:t>
      </w:r>
    </w:p>
    <w:p w:rsidR="00DD1AC9" w:rsidRDefault="00DD1AC9" w:rsidP="00DD1AC9">
      <w:pPr>
        <w:keepNext/>
        <w:jc w:val="both"/>
        <w:rPr>
          <w:sz w:val="24"/>
          <w:szCs w:val="24"/>
        </w:rPr>
      </w:pPr>
    </w:p>
    <w:p w:rsidR="00DD1AC9" w:rsidRDefault="00DD1AC9" w:rsidP="00DD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29 de março de 2011.</w:t>
      </w:r>
    </w:p>
    <w:p w:rsidR="00DD1AC9" w:rsidRDefault="00DD1AC9" w:rsidP="00DD1AC9">
      <w:pPr>
        <w:jc w:val="both"/>
        <w:rPr>
          <w:sz w:val="24"/>
          <w:szCs w:val="24"/>
        </w:rPr>
      </w:pPr>
    </w:p>
    <w:p w:rsidR="00DD1AC9" w:rsidRDefault="00DD1AC9" w:rsidP="00DD1AC9">
      <w:pPr>
        <w:jc w:val="both"/>
        <w:rPr>
          <w:sz w:val="24"/>
          <w:szCs w:val="24"/>
        </w:rPr>
      </w:pPr>
    </w:p>
    <w:p w:rsidR="00DD1AC9" w:rsidRDefault="00DD1AC9" w:rsidP="00DD1AC9">
      <w:pPr>
        <w:jc w:val="both"/>
        <w:rPr>
          <w:sz w:val="24"/>
          <w:szCs w:val="24"/>
        </w:rPr>
      </w:pPr>
    </w:p>
    <w:p w:rsidR="00DD1AC9" w:rsidRDefault="00DD1AC9" w:rsidP="00DD1AC9">
      <w:pPr>
        <w:jc w:val="both"/>
        <w:rPr>
          <w:sz w:val="24"/>
          <w:szCs w:val="24"/>
        </w:rPr>
      </w:pPr>
    </w:p>
    <w:p w:rsidR="00DD1AC9" w:rsidRDefault="00DD1AC9" w:rsidP="00DD1AC9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D1AC9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DD1AC9" w:rsidRDefault="00DD1AC9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D1AC9" w:rsidRDefault="00DD1AC9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D1AC9" w:rsidRDefault="00DD1AC9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D1AC9" w:rsidRDefault="00DD1AC9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DD1AC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C9"/>
    <w:rsid w:val="000A2C50"/>
    <w:rsid w:val="00147E9B"/>
    <w:rsid w:val="004662F0"/>
    <w:rsid w:val="005B4ECA"/>
    <w:rsid w:val="0070535B"/>
    <w:rsid w:val="00757829"/>
    <w:rsid w:val="009E5F9A"/>
    <w:rsid w:val="00D07AA5"/>
    <w:rsid w:val="00D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FC04-A4F2-4CD6-9837-3379A0B3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C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D1AC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D1AC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D1AC9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1AC9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2018-08-30T18:31:00Z</dcterms:created>
  <dcterms:modified xsi:type="dcterms:W3CDTF">2018-08-30T18:32:00Z</dcterms:modified>
</cp:coreProperties>
</file>