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14F" w:rsidRDefault="0052514F" w:rsidP="0052514F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4474, DE 08 DE JULHO DE 2011.</w:t>
      </w:r>
    </w:p>
    <w:p w:rsidR="0052514F" w:rsidRDefault="0052514F" w:rsidP="0052514F">
      <w:pPr>
        <w:spacing w:line="278" w:lineRule="auto"/>
        <w:rPr>
          <w:rFonts w:ascii="Arial" w:hAnsi="Arial" w:cs="Arial"/>
          <w:b/>
          <w:color w:val="000000"/>
        </w:rPr>
      </w:pPr>
    </w:p>
    <w:p w:rsidR="0052514F" w:rsidRDefault="0052514F" w:rsidP="0052514F">
      <w:pPr>
        <w:keepNext/>
        <w:spacing w:before="280" w:after="280"/>
        <w:ind w:left="4820"/>
        <w:jc w:val="both"/>
      </w:pPr>
      <w:r>
        <w:t>Altera o § 1º do art. 1º da Lei 4444/2011, o art. 2º e a numeração da atividade que menciona e dá outras providências.</w:t>
      </w:r>
    </w:p>
    <w:p w:rsidR="0052514F" w:rsidRDefault="0052514F" w:rsidP="0052514F">
      <w:pPr>
        <w:keepNext/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 APROVOU E EU SANCIONO A SEGUINTE LEI:            </w:t>
      </w:r>
    </w:p>
    <w:p w:rsidR="0052514F" w:rsidRDefault="0052514F" w:rsidP="0052514F">
      <w:pPr>
        <w:keepNext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1º</w:t>
      </w:r>
      <w:r>
        <w:rPr>
          <w:sz w:val="24"/>
          <w:szCs w:val="24"/>
        </w:rPr>
        <w:t xml:space="preserve"> O § 1º do artigo 1º da Lei 4444 de 27 de abril de 2011, passa a viger com a seguinte redação:</w:t>
      </w:r>
    </w:p>
    <w:p w:rsidR="0052514F" w:rsidRDefault="0052514F" w:rsidP="0052514F">
      <w:pPr>
        <w:ind w:firstLine="1843"/>
        <w:rPr>
          <w:sz w:val="24"/>
          <w:szCs w:val="24"/>
        </w:rPr>
      </w:pPr>
      <w:r>
        <w:rPr>
          <w:sz w:val="24"/>
          <w:szCs w:val="24"/>
        </w:rPr>
        <w:t>“</w:t>
      </w:r>
    </w:p>
    <w:p w:rsidR="0052514F" w:rsidRDefault="0052514F" w:rsidP="0052514F">
      <w:pPr>
        <w:keepNext/>
        <w:ind w:firstLine="141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...§ 1º Fica o Poder Executivo autorizado a incluir no Plano Plurianual para o período 2010/2013, dentro do Programa “Promoção e Execução das Ações de Saúde Coletiva”, a Ação “Construção de UBS no Bairro Vila Didi ”, no Programa “ Educação Eficiente e Eficaz” as Ações “Construção de Escolas Infantis – PRO-INFÂNCIA” e “Manutenção do Ensino Infantil – FUNDEB”, no Programa “Abastecimento de Medicamentos” a Ação “Aquisição de Materiais de Dieta para Doação – PABFIX”, no Programa “Saúde Mental” a Ação “Construção, Reforma, Ampliação do CAPS”, no Programa “Saúde da Família”, a Ação “Construção, Reforma, Ampliação do PSF – CP”, “Aquisição de Equipamentos p/PSF Médico/Odontológico PSF”, no Programa “ Esporte – Integração Saudável”, as Ações “Construção de Quadras Poliesportivas – M. ESP”, “Construção de Quadras Poliesportivas – SEEJ” e “Manutenção e Apoio as Atividades Esportivas – M. Esp.”, no Programa “Desenvolvimento Animal” a Ação “Promoção do Desenvolvimento da Produção Animal”. “</w:t>
      </w:r>
    </w:p>
    <w:p w:rsidR="0052514F" w:rsidRDefault="0052514F" w:rsidP="0052514F">
      <w:pPr>
        <w:keepNext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O artigo 2º da Lei 4444 de 27 de abril de 2011, passa a viger com a seguinte redação:</w:t>
      </w:r>
    </w:p>
    <w:p w:rsidR="0052514F" w:rsidRDefault="0052514F" w:rsidP="0052514F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 “</w:t>
      </w:r>
    </w:p>
    <w:p w:rsidR="0052514F" w:rsidRDefault="0052514F" w:rsidP="0052514F">
      <w:pPr>
        <w:ind w:firstLine="1418"/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...Onde se lê o valor de R$ 461.813,</w:t>
      </w:r>
      <w:proofErr w:type="gramStart"/>
      <w:r>
        <w:rPr>
          <w:i/>
          <w:iCs/>
          <w:sz w:val="24"/>
          <w:szCs w:val="24"/>
        </w:rPr>
        <w:t>42 ;</w:t>
      </w:r>
      <w:proofErr w:type="gramEnd"/>
      <w:r>
        <w:rPr>
          <w:i/>
          <w:iCs/>
          <w:sz w:val="24"/>
          <w:szCs w:val="24"/>
        </w:rPr>
        <w:t xml:space="preserve"> leia-se o valor de R$ 400.767,48.</w:t>
      </w:r>
      <w:r>
        <w:rPr>
          <w:i/>
          <w:iCs/>
          <w:sz w:val="24"/>
          <w:szCs w:val="24"/>
        </w:rPr>
        <w:br/>
      </w:r>
      <w:r>
        <w:rPr>
          <w:b/>
          <w:bCs/>
          <w:i/>
          <w:iCs/>
          <w:sz w:val="24"/>
          <w:szCs w:val="24"/>
        </w:rPr>
        <w:t>“</w:t>
      </w:r>
    </w:p>
    <w:p w:rsidR="0052514F" w:rsidRDefault="0052514F" w:rsidP="0052514F">
      <w:pPr>
        <w:ind w:firstLine="1418"/>
        <w:rPr>
          <w:sz w:val="24"/>
          <w:szCs w:val="24"/>
        </w:rPr>
      </w:pPr>
      <w:r>
        <w:rPr>
          <w:b/>
          <w:bCs/>
          <w:sz w:val="24"/>
          <w:szCs w:val="24"/>
        </w:rPr>
        <w:t>Art. 3º</w:t>
      </w:r>
      <w:r>
        <w:rPr>
          <w:sz w:val="24"/>
          <w:szCs w:val="24"/>
        </w:rPr>
        <w:t xml:space="preserve"> O artigo 1º da Lei 4444 de 27 de abril de 2011, em seu quadro, passa a viger com a seguinte redação:</w:t>
      </w:r>
    </w:p>
    <w:p w:rsidR="0052514F" w:rsidRDefault="0052514F" w:rsidP="0052514F">
      <w:pPr>
        <w:ind w:firstLine="1418"/>
        <w:rPr>
          <w:sz w:val="24"/>
          <w:szCs w:val="24"/>
        </w:rPr>
      </w:pPr>
      <w:r>
        <w:rPr>
          <w:sz w:val="24"/>
          <w:szCs w:val="24"/>
        </w:rPr>
        <w:t>“...</w:t>
      </w:r>
    </w:p>
    <w:p w:rsidR="0052514F" w:rsidRDefault="0052514F" w:rsidP="0052514F">
      <w:pPr>
        <w:ind w:firstLine="1418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Onde se lê: </w:t>
      </w:r>
      <w:proofErr w:type="gramStart"/>
      <w:r>
        <w:rPr>
          <w:i/>
          <w:iCs/>
          <w:sz w:val="24"/>
          <w:szCs w:val="24"/>
        </w:rPr>
        <w:t>1012200031.130</w:t>
      </w:r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leia-se </w:t>
      </w:r>
      <w:r>
        <w:rPr>
          <w:i/>
          <w:iCs/>
          <w:sz w:val="24"/>
          <w:szCs w:val="24"/>
        </w:rPr>
        <w:t>1012200031.135</w:t>
      </w:r>
    </w:p>
    <w:p w:rsidR="0052514F" w:rsidRDefault="0052514F" w:rsidP="0052514F">
      <w:pPr>
        <w:ind w:firstLine="141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 </w:t>
      </w: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8"/>
        <w:gridCol w:w="6097"/>
        <w:gridCol w:w="1525"/>
      </w:tblGrid>
      <w:tr w:rsidR="0052514F" w:rsidTr="00900081"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514F" w:rsidRDefault="0052514F" w:rsidP="00900081">
            <w:pPr>
              <w:keepNext/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1012200031.135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514F" w:rsidRDefault="0052514F" w:rsidP="00900081">
            <w:pPr>
              <w:keepNext/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Construção de UBS no Bairro Vila Didi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514F" w:rsidRDefault="0052514F" w:rsidP="00900081">
            <w:pPr>
              <w:keepNext/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52514F" w:rsidTr="00900081">
        <w:tc>
          <w:tcPr>
            <w:tcW w:w="21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514F" w:rsidRDefault="0052514F" w:rsidP="00900081">
            <w:pPr>
              <w:keepNext/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449051</w:t>
            </w:r>
          </w:p>
        </w:tc>
        <w:tc>
          <w:tcPr>
            <w:tcW w:w="60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514F" w:rsidRDefault="0052514F" w:rsidP="00900081">
            <w:pPr>
              <w:keepNext/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Obras e Instalações</w:t>
            </w:r>
          </w:p>
        </w:tc>
        <w:tc>
          <w:tcPr>
            <w:tcW w:w="1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514F" w:rsidRDefault="0052514F" w:rsidP="00900081">
            <w:pPr>
              <w:keepNext/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630.000,00</w:t>
            </w:r>
          </w:p>
        </w:tc>
      </w:tr>
    </w:tbl>
    <w:p w:rsidR="0052514F" w:rsidRDefault="0052514F" w:rsidP="0052514F">
      <w:pPr>
        <w:ind w:firstLine="1418"/>
        <w:rPr>
          <w:sz w:val="24"/>
          <w:szCs w:val="24"/>
        </w:rPr>
      </w:pPr>
      <w:r>
        <w:rPr>
          <w:sz w:val="24"/>
          <w:szCs w:val="24"/>
        </w:rPr>
        <w:t>“</w:t>
      </w:r>
    </w:p>
    <w:p w:rsidR="0052514F" w:rsidRDefault="0052514F" w:rsidP="0052514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                  Art. 4°</w:t>
      </w:r>
      <w:r>
        <w:rPr>
          <w:sz w:val="24"/>
          <w:szCs w:val="24"/>
        </w:rPr>
        <w:t xml:space="preserve"> Esta Lei entra em vigor na data de sua publicação, retroagindo seus efeitos a 06/05/2011.</w:t>
      </w:r>
    </w:p>
    <w:p w:rsidR="0052514F" w:rsidRDefault="0052514F" w:rsidP="0052514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52514F" w:rsidRDefault="0052514F" w:rsidP="0052514F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08 de julho de 2011.</w:t>
      </w:r>
    </w:p>
    <w:p w:rsidR="0052514F" w:rsidRDefault="0052514F" w:rsidP="0052514F">
      <w:pPr>
        <w:keepNext/>
        <w:jc w:val="both"/>
        <w:rPr>
          <w:sz w:val="24"/>
          <w:szCs w:val="24"/>
        </w:rPr>
      </w:pPr>
    </w:p>
    <w:p w:rsidR="0052514F" w:rsidRDefault="0052514F" w:rsidP="0052514F">
      <w:pPr>
        <w:keepNext/>
        <w:jc w:val="both"/>
        <w:rPr>
          <w:sz w:val="24"/>
          <w:szCs w:val="24"/>
        </w:rPr>
      </w:pPr>
    </w:p>
    <w:p w:rsidR="0052514F" w:rsidRDefault="0052514F" w:rsidP="0052514F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52514F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52514F" w:rsidRDefault="0052514F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52514F" w:rsidRDefault="0052514F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52514F" w:rsidRDefault="0052514F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52514F" w:rsidRDefault="0052514F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52514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4F"/>
    <w:rsid w:val="000A2C50"/>
    <w:rsid w:val="00147E9B"/>
    <w:rsid w:val="004662F0"/>
    <w:rsid w:val="0052514F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2CA57-0E3B-45BC-86A9-A1026BC9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14F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2018-08-30T18:48:00Z</dcterms:created>
  <dcterms:modified xsi:type="dcterms:W3CDTF">2018-08-30T18:48:00Z</dcterms:modified>
</cp:coreProperties>
</file>