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73" w:rsidRDefault="002B6073" w:rsidP="002B6073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4478, DE 08 DE JULHO DE 2011.</w:t>
      </w:r>
    </w:p>
    <w:p w:rsidR="002B6073" w:rsidRDefault="002B6073" w:rsidP="002B6073">
      <w:pPr>
        <w:spacing w:line="278" w:lineRule="auto"/>
        <w:rPr>
          <w:rFonts w:ascii="Arial" w:hAnsi="Arial" w:cs="Arial"/>
          <w:b/>
          <w:color w:val="000000"/>
        </w:rPr>
      </w:pPr>
    </w:p>
    <w:p w:rsidR="002B6073" w:rsidRDefault="002B6073" w:rsidP="002B6073">
      <w:pPr>
        <w:spacing w:line="278" w:lineRule="auto"/>
        <w:rPr>
          <w:rFonts w:ascii="Arial" w:hAnsi="Arial" w:cs="Arial"/>
          <w:b/>
          <w:color w:val="000000"/>
        </w:rPr>
      </w:pPr>
    </w:p>
    <w:p w:rsidR="002B6073" w:rsidRDefault="002B6073" w:rsidP="002B6073">
      <w:pPr>
        <w:spacing w:line="278" w:lineRule="auto"/>
        <w:rPr>
          <w:rFonts w:ascii="Arial" w:hAnsi="Arial" w:cs="Arial"/>
          <w:b/>
          <w:color w:val="000000"/>
        </w:rPr>
      </w:pPr>
    </w:p>
    <w:p w:rsidR="002B6073" w:rsidRDefault="002B6073" w:rsidP="002B6073">
      <w:pPr>
        <w:ind w:left="4536"/>
        <w:jc w:val="both"/>
      </w:pPr>
      <w:r>
        <w:t>Altera o art. 7º e seus §1º, §2º e §3º da Lei nº 3788/2006, que menciona e dá outras providências.</w:t>
      </w:r>
    </w:p>
    <w:p w:rsidR="002B6073" w:rsidRDefault="002B6073" w:rsidP="002B6073">
      <w:pPr>
        <w:spacing w:line="278" w:lineRule="auto"/>
        <w:ind w:left="2835"/>
        <w:rPr>
          <w:rFonts w:ascii="Arial" w:hAnsi="Arial" w:cs="Arial"/>
          <w:b/>
          <w:color w:val="000000"/>
        </w:rPr>
      </w:pPr>
    </w:p>
    <w:p w:rsidR="002B6073" w:rsidRDefault="002B6073" w:rsidP="002B6073">
      <w:pPr>
        <w:spacing w:line="278" w:lineRule="auto"/>
        <w:ind w:left="2835"/>
        <w:rPr>
          <w:rFonts w:ascii="Arial" w:hAnsi="Arial" w:cs="Arial"/>
          <w:b/>
          <w:color w:val="000000"/>
        </w:rPr>
      </w:pPr>
    </w:p>
    <w:p w:rsidR="002B6073" w:rsidRDefault="002B6073" w:rsidP="002B607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2B6073" w:rsidRDefault="002B6073" w:rsidP="002B6073">
      <w:pPr>
        <w:spacing w:line="278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2B6073" w:rsidRDefault="002B6073" w:rsidP="002B6073">
      <w:pPr>
        <w:spacing w:line="278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2B6073" w:rsidRDefault="002B6073" w:rsidP="002B6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O art. 7º e seus § 1º, § 2º e § 3º da Lei 3788/2006, passa a viger com a seguinte redação:</w:t>
      </w:r>
    </w:p>
    <w:p w:rsidR="002B6073" w:rsidRDefault="002B6073" w:rsidP="002B6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</w:p>
    <w:p w:rsidR="002B6073" w:rsidRDefault="002B6073" w:rsidP="002B6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... </w:t>
      </w:r>
      <w:r>
        <w:rPr>
          <w:b/>
          <w:i/>
          <w:sz w:val="24"/>
          <w:szCs w:val="24"/>
        </w:rPr>
        <w:t xml:space="preserve">Art. 7º </w:t>
      </w:r>
      <w:r>
        <w:rPr>
          <w:i/>
          <w:sz w:val="24"/>
          <w:szCs w:val="24"/>
        </w:rPr>
        <w:t>A redução ou a isenção de tributos municipais às pessoas jurídicas, será concedida pelo prazo de cinco (05) anos, a contar da data do seu efetivo funcionamento, e comprovação, quando solicitada, dos benefícios gerados ao Município.</w:t>
      </w:r>
    </w:p>
    <w:p w:rsidR="002B6073" w:rsidRDefault="002B6073" w:rsidP="002B6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</w:rPr>
      </w:pPr>
    </w:p>
    <w:p w:rsidR="002B6073" w:rsidRDefault="002B6073" w:rsidP="002B6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§ 1º</w:t>
      </w:r>
      <w:r>
        <w:rPr>
          <w:i/>
          <w:sz w:val="24"/>
          <w:szCs w:val="24"/>
        </w:rPr>
        <w:t xml:space="preserve"> A redução ou a isenção de tributos municipais poderá ser extensiva às empresas já instaladas no Município, desde que estejam em processo de expansão e comprovem o aumento de oferta de empregos.</w:t>
      </w:r>
    </w:p>
    <w:p w:rsidR="002B6073" w:rsidRDefault="002B6073" w:rsidP="002B6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</w:rPr>
      </w:pPr>
    </w:p>
    <w:p w:rsidR="002B6073" w:rsidRDefault="002B6073" w:rsidP="002B6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§ 2º</w:t>
      </w:r>
      <w:r>
        <w:rPr>
          <w:i/>
          <w:sz w:val="24"/>
          <w:szCs w:val="24"/>
        </w:rPr>
        <w:t xml:space="preserve"> Os tributos municipais (ISSQN) continuarão a ser pagos pela média aritmética dos últimos 12 meses, sobre o que as empresas já têm instalado, não podendo ser cumulativo.</w:t>
      </w:r>
    </w:p>
    <w:p w:rsidR="002B6073" w:rsidRDefault="002B6073" w:rsidP="002B6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</w:rPr>
      </w:pPr>
    </w:p>
    <w:p w:rsidR="002B6073" w:rsidRDefault="002B6073" w:rsidP="002B6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§ 3º</w:t>
      </w:r>
      <w:r>
        <w:rPr>
          <w:i/>
          <w:sz w:val="24"/>
          <w:szCs w:val="24"/>
        </w:rPr>
        <w:t xml:space="preserve"> O benefício constante deste artigo deverá ser requerido, instruído nos termos do artigo 3º, com aprovação legislativa e respeitada a Lei de Diretrizes Orçamentárias.</w:t>
      </w:r>
    </w:p>
    <w:p w:rsidR="002B6073" w:rsidRDefault="002B6073" w:rsidP="002B6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”</w:t>
      </w:r>
    </w:p>
    <w:p w:rsidR="002B6073" w:rsidRDefault="002B6073" w:rsidP="002B6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2B6073" w:rsidRDefault="002B6073" w:rsidP="002B6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2B6073" w:rsidRDefault="002B6073" w:rsidP="002B6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Esta Lei entra em vigor na data de sua publicação.</w:t>
      </w:r>
    </w:p>
    <w:p w:rsidR="002B6073" w:rsidRDefault="002B6073" w:rsidP="002B6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2B6073" w:rsidRDefault="002B6073" w:rsidP="002B6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2B6073" w:rsidRDefault="002B6073" w:rsidP="002B6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2B6073" w:rsidRDefault="002B6073" w:rsidP="002B6073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julho de 2011.</w:t>
      </w:r>
    </w:p>
    <w:p w:rsidR="002B6073" w:rsidRDefault="002B6073" w:rsidP="002B6073">
      <w:pPr>
        <w:keepNext/>
        <w:jc w:val="both"/>
        <w:rPr>
          <w:sz w:val="24"/>
          <w:szCs w:val="24"/>
        </w:rPr>
      </w:pPr>
    </w:p>
    <w:p w:rsidR="002B6073" w:rsidRDefault="002B6073" w:rsidP="002B6073">
      <w:pPr>
        <w:keepNext/>
        <w:jc w:val="both"/>
        <w:rPr>
          <w:sz w:val="24"/>
          <w:szCs w:val="24"/>
        </w:rPr>
      </w:pPr>
    </w:p>
    <w:p w:rsidR="002B6073" w:rsidRDefault="002B6073" w:rsidP="002B6073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2B6073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2B6073" w:rsidRDefault="002B6073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2B6073" w:rsidRDefault="002B6073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2B6073" w:rsidRDefault="002B6073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2B6073" w:rsidRDefault="002B6073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2B6073" w:rsidRDefault="002B6073" w:rsidP="002B6073">
      <w:pPr>
        <w:rPr>
          <w:b/>
          <w:color w:val="000000"/>
        </w:rPr>
      </w:pPr>
    </w:p>
    <w:p w:rsidR="0030374B" w:rsidRDefault="002B607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73"/>
    <w:rsid w:val="000A2C50"/>
    <w:rsid w:val="00147E9B"/>
    <w:rsid w:val="002B6073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BF91E-F79C-49A5-BC79-8CF416E3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07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2018-08-30T18:49:00Z</dcterms:created>
  <dcterms:modified xsi:type="dcterms:W3CDTF">2018-08-30T18:49:00Z</dcterms:modified>
</cp:coreProperties>
</file>