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4B" w:rsidRPr="00AE350B" w:rsidRDefault="00F4164B" w:rsidP="00F4164B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70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F4164B" w:rsidRPr="00DE67EE" w:rsidRDefault="00F4164B" w:rsidP="00F4164B">
      <w:pPr>
        <w:spacing w:line="283" w:lineRule="auto"/>
        <w:rPr>
          <w:b/>
          <w:color w:val="000000"/>
          <w:sz w:val="24"/>
          <w:szCs w:val="24"/>
        </w:rPr>
      </w:pPr>
    </w:p>
    <w:p w:rsidR="00F4164B" w:rsidRPr="00DE67EE" w:rsidRDefault="00F4164B" w:rsidP="00F4164B">
      <w:pPr>
        <w:shd w:val="clear" w:color="auto" w:fill="FFFFFF"/>
        <w:ind w:left="3780"/>
        <w:jc w:val="both"/>
        <w:rPr>
          <w:color w:val="000000"/>
          <w:sz w:val="24"/>
          <w:szCs w:val="24"/>
        </w:rPr>
      </w:pPr>
    </w:p>
    <w:p w:rsidR="00F4164B" w:rsidRPr="00DE67EE" w:rsidRDefault="00F4164B" w:rsidP="00F4164B">
      <w:pPr>
        <w:shd w:val="clear" w:color="auto" w:fill="FFFFFF"/>
        <w:ind w:left="378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Autoriza a doação de imóvel para instalação de Associação e dá outras providências.</w:t>
      </w:r>
    </w:p>
    <w:p w:rsidR="00F4164B" w:rsidRPr="00DE67EE" w:rsidRDefault="00F4164B" w:rsidP="00F4164B">
      <w:pPr>
        <w:shd w:val="clear" w:color="auto" w:fill="FFFFFF"/>
        <w:spacing w:before="240" w:after="120"/>
        <w:ind w:left="378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1º</w:t>
      </w:r>
      <w:r w:rsidRPr="00DE67EE">
        <w:rPr>
          <w:color w:val="000000"/>
          <w:sz w:val="24"/>
          <w:szCs w:val="24"/>
        </w:rPr>
        <w:t> Fica o Município de Formiga autorizado a doar à Associação Cultural Taliquale-  CNPJ: 70.955.208/0001-40,  o Lote 02, da quadra 01, no bairro Balbino Ribeiro da Silva, com as seguintes  confrontações: Frente para a Rua Alamenda numa distância de 24 metros, lateral direita com o lote 01 da mesma quadra, numa distância de 20 metros, tendo fundos com o lote 03 numa distância de 10 metros e a esquerda  numa distância de 24 metros confrontando com a Rua Clúsia. O lote acima mencionado perfaz uma área de 340,00m², conforme memorial descritivo e “croqui”, em anexo.</w:t>
      </w:r>
    </w:p>
    <w:p w:rsidR="00F4164B" w:rsidRPr="00DE67EE" w:rsidRDefault="00F4164B" w:rsidP="00F4164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Fica o Município de Formiga autorizado a doar à Associação Cultural Taliquale-  CNPJ: 70.955.208/0001-40,  o Lote 03, da quadra 01, no bairro Balbino Ribeiro da Silva, com as seguintes  confrontações: Frente para a Rua Caladio numa distância de 27 metros, a esquerda  numa distância de 20 metros confrontando com os lotes 01 e 02 da mesma quadra, e fundos numa distância de 33 metros com a Rua Clúsia. O lote acima mencionado perfaz uma área de 270,00m², conforme memorial descritivo e “croqui”, em anexo.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> A doação de que trata o artigo anterior terá como finalidade única a construção das instalações da referida Associação.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4º</w:t>
      </w:r>
      <w:r w:rsidRPr="00DE67EE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a) Não sejam iniciadas as obras para implantação do empreendimento no prazo de 06 (seis) meses, a contar da data da lavratura da escritura;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b) Seja dado ao imóvel destinação diferente da prevista na presente Lei;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c) Seja extinta, a qualquer tempo, a Associação;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d) Deixe a Associação de cumprir as exigências das Legislações Municipal, Estadual ou Federal;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e) Caso o imóvel, pelo período superior a 01 (um) ano, permanecer ocioso ou não edificado;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lastRenderedPageBreak/>
        <w:t>f) Se da área doada, acima de 40% (quarenta por cento) do terreno, permanecer ocioso ou não edificado.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5º</w:t>
      </w:r>
      <w:r w:rsidRPr="00DE67EE">
        <w:rPr>
          <w:color w:val="000000"/>
          <w:sz w:val="24"/>
          <w:szCs w:val="24"/>
        </w:rPr>
        <w:t> 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6º</w:t>
      </w:r>
      <w:r w:rsidRPr="00DE67EE">
        <w:rPr>
          <w:color w:val="000000"/>
          <w:sz w:val="24"/>
          <w:szCs w:val="24"/>
        </w:rPr>
        <w:t> Caso a associação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7º</w:t>
      </w:r>
      <w:r w:rsidRPr="00DE67EE">
        <w:rPr>
          <w:color w:val="000000"/>
          <w:sz w:val="24"/>
          <w:szCs w:val="24"/>
        </w:rPr>
        <w:t> Esta Lei entrará em vigor na data de sua publicação.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8º </w:t>
      </w:r>
      <w:r w:rsidRPr="00DE67EE">
        <w:rPr>
          <w:color w:val="000000"/>
          <w:sz w:val="24"/>
          <w:szCs w:val="24"/>
        </w:rPr>
        <w:t>Revogam-se as disposições em contrário.</w:t>
      </w:r>
    </w:p>
    <w:p w:rsidR="00F4164B" w:rsidRPr="00DE67EE" w:rsidRDefault="00F4164B" w:rsidP="00F4164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4164B" w:rsidRPr="00DE67EE" w:rsidRDefault="00F4164B" w:rsidP="00F4164B">
      <w:pPr>
        <w:jc w:val="center"/>
        <w:rPr>
          <w:color w:val="000000"/>
          <w:sz w:val="24"/>
          <w:szCs w:val="24"/>
        </w:rPr>
      </w:pPr>
    </w:p>
    <w:p w:rsidR="00F4164B" w:rsidRPr="00AE350B" w:rsidRDefault="00F4164B" w:rsidP="00F4164B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F4164B" w:rsidRPr="00AE350B" w:rsidRDefault="00F4164B" w:rsidP="00F4164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F4164B" w:rsidRPr="00AE350B" w:rsidRDefault="00F4164B" w:rsidP="00F4164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F4164B" w:rsidRPr="00AE350B" w:rsidRDefault="00F4164B" w:rsidP="00F4164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F4164B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B" w:rsidRPr="00AE350B" w:rsidRDefault="00F4164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F4164B" w:rsidRPr="00AE350B" w:rsidRDefault="00F4164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B" w:rsidRPr="00AE350B" w:rsidRDefault="00F4164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F4164B" w:rsidRPr="00AE350B" w:rsidRDefault="00F4164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F4164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4B"/>
    <w:rsid w:val="000A2C50"/>
    <w:rsid w:val="00147E9B"/>
    <w:rsid w:val="004662F0"/>
    <w:rsid w:val="005B4ECA"/>
    <w:rsid w:val="0070535B"/>
    <w:rsid w:val="00757829"/>
    <w:rsid w:val="009E5F9A"/>
    <w:rsid w:val="00D07AA5"/>
    <w:rsid w:val="00F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BABA-BF60-4113-BA0F-238D8507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2018-08-30T19:03:00Z</dcterms:created>
  <dcterms:modified xsi:type="dcterms:W3CDTF">2018-08-30T19:03:00Z</dcterms:modified>
</cp:coreProperties>
</file>