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A2" w:rsidRDefault="00A135A2" w:rsidP="00A135A2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4603,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22 DE FEVEREIRO DE 2012</w:t>
      </w:r>
    </w:p>
    <w:p w:rsidR="00A135A2" w:rsidRDefault="00A135A2" w:rsidP="00A135A2">
      <w:pPr>
        <w:spacing w:line="280" w:lineRule="auto"/>
        <w:rPr>
          <w:b/>
          <w:color w:val="000000"/>
        </w:rPr>
      </w:pPr>
    </w:p>
    <w:p w:rsidR="00A135A2" w:rsidRDefault="00A135A2" w:rsidP="00A135A2">
      <w:pPr>
        <w:spacing w:line="280" w:lineRule="auto"/>
        <w:rPr>
          <w:b/>
          <w:color w:val="000000"/>
        </w:rPr>
      </w:pPr>
    </w:p>
    <w:p w:rsidR="00A135A2" w:rsidRDefault="00A135A2" w:rsidP="00A135A2">
      <w:pPr>
        <w:spacing w:line="280" w:lineRule="auto"/>
        <w:rPr>
          <w:b/>
          <w:color w:val="000000"/>
        </w:rPr>
      </w:pPr>
    </w:p>
    <w:p w:rsidR="00A135A2" w:rsidRDefault="00A135A2" w:rsidP="00A135A2">
      <w:pPr>
        <w:pStyle w:val="blockquotation"/>
        <w:spacing w:before="0" w:after="0"/>
        <w:jc w:val="both"/>
      </w:pPr>
    </w:p>
    <w:p w:rsidR="00A135A2" w:rsidRDefault="00A135A2" w:rsidP="00A135A2">
      <w:pPr>
        <w:pStyle w:val="blockquotation"/>
        <w:spacing w:before="0" w:after="0"/>
        <w:ind w:left="3969"/>
        <w:jc w:val="both"/>
      </w:pPr>
      <w:r>
        <w:t>Autoriza o Poder Executivo a celebrar convênio que menciona e dá outras providências.</w:t>
      </w:r>
    </w:p>
    <w:p w:rsidR="00A135A2" w:rsidRDefault="00A135A2" w:rsidP="00A135A2">
      <w:pPr>
        <w:pStyle w:val="blockquotation"/>
        <w:spacing w:before="0" w:after="0"/>
        <w:ind w:left="2835"/>
        <w:jc w:val="both"/>
      </w:pPr>
      <w:r>
        <w:t> </w:t>
      </w:r>
    </w:p>
    <w:p w:rsidR="00A135A2" w:rsidRDefault="00A135A2" w:rsidP="00A135A2">
      <w:pPr>
        <w:ind w:left="2835"/>
        <w:jc w:val="both"/>
        <w:rPr>
          <w:sz w:val="24"/>
          <w:szCs w:val="24"/>
        </w:rPr>
      </w:pPr>
    </w:p>
    <w:p w:rsidR="00A135A2" w:rsidRDefault="00A135A2" w:rsidP="00A135A2">
      <w:pPr>
        <w:spacing w:line="280" w:lineRule="auto"/>
        <w:ind w:left="2835"/>
        <w:jc w:val="both"/>
        <w:rPr>
          <w:b/>
          <w:color w:val="000000"/>
          <w:sz w:val="24"/>
          <w:szCs w:val="24"/>
        </w:rPr>
      </w:pPr>
    </w:p>
    <w:p w:rsidR="00A135A2" w:rsidRDefault="00A135A2" w:rsidP="00A135A2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A135A2" w:rsidRDefault="00A135A2" w:rsidP="00A135A2">
      <w:pPr>
        <w:spacing w:before="280" w:after="280"/>
        <w:ind w:firstLine="1440"/>
        <w:jc w:val="both"/>
        <w:rPr>
          <w:b/>
          <w:bCs/>
          <w:sz w:val="24"/>
          <w:szCs w:val="24"/>
        </w:rPr>
      </w:pPr>
    </w:p>
    <w:p w:rsidR="00A135A2" w:rsidRDefault="00A135A2" w:rsidP="00A135A2">
      <w:pPr>
        <w:spacing w:before="280" w:after="280"/>
        <w:ind w:firstLine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>Fica o Município de Formiga autorizado a celebrar Convênio de cooperação mútua com a Caixa Econômica Federal, por intermédio da Agência em Formiga, para a implantação do Convênio “MICROCRÉDITO PRODUTIVO ORIENTADO”. </w:t>
      </w:r>
    </w:p>
    <w:p w:rsidR="00A135A2" w:rsidRDefault="00A135A2" w:rsidP="00A135A2">
      <w:pPr>
        <w:spacing w:before="280" w:after="280"/>
        <w:ind w:firstLine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Fica o Município de Formiga autorizado a criar uma Unidade de atendimento de “BANCO DO MICRO EMPREENDEDOR – (</w:t>
      </w:r>
      <w:proofErr w:type="gramStart"/>
      <w:r>
        <w:rPr>
          <w:sz w:val="24"/>
          <w:szCs w:val="24"/>
        </w:rPr>
        <w:t>BME)”</w:t>
      </w:r>
      <w:proofErr w:type="gramEnd"/>
      <w:r>
        <w:rPr>
          <w:sz w:val="24"/>
          <w:szCs w:val="24"/>
        </w:rPr>
        <w:t xml:space="preserve">, que a ser instalado na unidade do Posto do SINE, sob a administração e gerência e </w:t>
      </w:r>
      <w:proofErr w:type="spellStart"/>
      <w:r>
        <w:rPr>
          <w:sz w:val="24"/>
          <w:szCs w:val="24"/>
        </w:rPr>
        <w:t>supervisionamento</w:t>
      </w:r>
      <w:proofErr w:type="spellEnd"/>
      <w:r>
        <w:rPr>
          <w:sz w:val="24"/>
          <w:szCs w:val="24"/>
        </w:rPr>
        <w:t xml:space="preserve"> da Caixa Econômica Federal. </w:t>
      </w:r>
    </w:p>
    <w:p w:rsidR="00A135A2" w:rsidRDefault="00A135A2" w:rsidP="00A135A2">
      <w:pPr>
        <w:spacing w:before="280" w:after="280"/>
        <w:ind w:firstLine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 </w:t>
      </w:r>
    </w:p>
    <w:p w:rsidR="00A135A2" w:rsidRDefault="00A135A2" w:rsidP="00A135A2">
      <w:pPr>
        <w:spacing w:before="280" w:after="280"/>
        <w:ind w:firstLine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4º </w:t>
      </w:r>
      <w:r>
        <w:rPr>
          <w:sz w:val="24"/>
          <w:szCs w:val="24"/>
        </w:rPr>
        <w:t>Revogam-se as disposições em contrário.</w:t>
      </w:r>
    </w:p>
    <w:p w:rsidR="00A135A2" w:rsidRDefault="00A135A2" w:rsidP="00A135A2">
      <w:pPr>
        <w:jc w:val="center"/>
        <w:rPr>
          <w:color w:val="000000"/>
        </w:rPr>
      </w:pPr>
    </w:p>
    <w:p w:rsidR="00A135A2" w:rsidRDefault="00A135A2" w:rsidP="00A135A2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22 de fevereiro de 2012.</w:t>
      </w:r>
    </w:p>
    <w:p w:rsidR="00A135A2" w:rsidRDefault="00A135A2" w:rsidP="00A135A2">
      <w:pPr>
        <w:pStyle w:val="Corpodetexto32"/>
        <w:spacing w:line="100" w:lineRule="atLeast"/>
        <w:rPr>
          <w:rFonts w:ascii="Times New Roman" w:hAnsi="Times New Roman"/>
        </w:rPr>
      </w:pPr>
    </w:p>
    <w:p w:rsidR="00A135A2" w:rsidRDefault="00A135A2" w:rsidP="00A135A2">
      <w:pPr>
        <w:pStyle w:val="Corpodetexto32"/>
        <w:spacing w:line="100" w:lineRule="atLeast"/>
        <w:rPr>
          <w:rFonts w:ascii="Times New Roman" w:hAnsi="Times New Roman"/>
        </w:rPr>
      </w:pPr>
    </w:p>
    <w:p w:rsidR="00A135A2" w:rsidRDefault="00A135A2" w:rsidP="00A135A2">
      <w:pPr>
        <w:pStyle w:val="Corpodetexto32"/>
        <w:spacing w:line="100" w:lineRule="atLeast"/>
        <w:rPr>
          <w:rFonts w:ascii="Times New Roman" w:hAnsi="Times New Roman"/>
        </w:rPr>
      </w:pPr>
    </w:p>
    <w:p w:rsidR="00A135A2" w:rsidRDefault="00A135A2" w:rsidP="00A135A2">
      <w:pPr>
        <w:pStyle w:val="Corpodetexto32"/>
        <w:spacing w:line="100" w:lineRule="atLeast"/>
        <w:rPr>
          <w:rFonts w:ascii="Times New Roman" w:hAnsi="Times New Roman"/>
        </w:rPr>
      </w:pPr>
    </w:p>
    <w:p w:rsidR="00A135A2" w:rsidRDefault="00A135A2" w:rsidP="00A135A2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135A2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A135A2" w:rsidRDefault="00A135A2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135A2" w:rsidRDefault="00A135A2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135A2" w:rsidRDefault="00A135A2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A135A2" w:rsidRDefault="00A135A2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A135A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A2"/>
    <w:rsid w:val="000A2C50"/>
    <w:rsid w:val="00147E9B"/>
    <w:rsid w:val="004662F0"/>
    <w:rsid w:val="005B4ECA"/>
    <w:rsid w:val="0070535B"/>
    <w:rsid w:val="00757829"/>
    <w:rsid w:val="009E5F9A"/>
    <w:rsid w:val="00A135A2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99828-3F2D-423D-A33E-0A17A522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5A2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A135A2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customStyle="1" w:styleId="blockquotation">
    <w:name w:val="blockquotation"/>
    <w:basedOn w:val="Normal"/>
    <w:rsid w:val="00A135A2"/>
    <w:pPr>
      <w:spacing w:before="280" w:after="28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2018-08-30T20:06:00Z</dcterms:created>
  <dcterms:modified xsi:type="dcterms:W3CDTF">2018-08-30T20:06:00Z</dcterms:modified>
</cp:coreProperties>
</file>